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D" w:rsidRDefault="00D8347D" w:rsidP="00D8347D">
      <w:pPr>
        <w:tabs>
          <w:tab w:val="left" w:pos="414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541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Приложение №1 </w:t>
      </w:r>
    </w:p>
    <w:p w:rsidR="00D8347D" w:rsidRPr="00B9550D" w:rsidRDefault="00D8347D" w:rsidP="00D8347D">
      <w:pPr>
        <w:tabs>
          <w:tab w:val="left" w:pos="4140"/>
        </w:tabs>
        <w:jc w:val="right"/>
        <w:rPr>
          <w:rFonts w:ascii="Times New Roman" w:hAnsi="Times New Roman"/>
          <w:sz w:val="20"/>
          <w:szCs w:val="20"/>
        </w:rPr>
      </w:pPr>
      <w:r w:rsidRPr="00B955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(Приложение № 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B9550D">
        <w:rPr>
          <w:rFonts w:ascii="Times New Roman" w:hAnsi="Times New Roman"/>
          <w:sz w:val="20"/>
          <w:szCs w:val="20"/>
        </w:rPr>
        <w:t xml:space="preserve">к решению Совета депутатов МО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B9550D">
        <w:rPr>
          <w:rFonts w:ascii="Times New Roman" w:hAnsi="Times New Roman"/>
          <w:sz w:val="20"/>
          <w:szCs w:val="20"/>
        </w:rPr>
        <w:t>«</w:t>
      </w:r>
      <w:proofErr w:type="spellStart"/>
      <w:r w:rsidRPr="00B9550D">
        <w:rPr>
          <w:rFonts w:ascii="Times New Roman" w:hAnsi="Times New Roman"/>
          <w:sz w:val="20"/>
          <w:szCs w:val="20"/>
        </w:rPr>
        <w:t>Юшарский</w:t>
      </w:r>
      <w:proofErr w:type="spellEnd"/>
      <w:r w:rsidRPr="00B9550D">
        <w:rPr>
          <w:rFonts w:ascii="Times New Roman" w:hAnsi="Times New Roman"/>
          <w:sz w:val="20"/>
          <w:szCs w:val="20"/>
        </w:rPr>
        <w:t xml:space="preserve">  сельсовет» НАО </w:t>
      </w:r>
      <w:r>
        <w:rPr>
          <w:rFonts w:ascii="Times New Roman" w:hAnsi="Times New Roman"/>
          <w:sz w:val="20"/>
          <w:szCs w:val="20"/>
        </w:rPr>
        <w:t>от</w:t>
      </w:r>
      <w:r w:rsidRPr="00B9550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27.11.</w:t>
      </w:r>
      <w:r w:rsidRPr="00B9550D">
        <w:rPr>
          <w:rFonts w:ascii="Times New Roman" w:hAnsi="Times New Roman"/>
          <w:sz w:val="20"/>
          <w:szCs w:val="20"/>
        </w:rPr>
        <w:t xml:space="preserve">2015 года  № </w:t>
      </w:r>
      <w:r>
        <w:rPr>
          <w:rFonts w:ascii="Times New Roman" w:hAnsi="Times New Roman"/>
          <w:sz w:val="20"/>
          <w:szCs w:val="20"/>
        </w:rPr>
        <w:t>3</w:t>
      </w:r>
    </w:p>
    <w:p w:rsidR="00D8347D" w:rsidRPr="008F3CBF" w:rsidRDefault="00D8347D" w:rsidP="00D8347D">
      <w:pPr>
        <w:tabs>
          <w:tab w:val="left" w:pos="4140"/>
        </w:tabs>
        <w:jc w:val="center"/>
        <w:rPr>
          <w:rFonts w:ascii="Times New Roman" w:hAnsi="Times New Roman"/>
          <w:b/>
          <w:color w:val="000000"/>
        </w:rPr>
      </w:pPr>
      <w:r w:rsidRPr="008F3CBF">
        <w:rPr>
          <w:rFonts w:ascii="Times New Roman" w:hAnsi="Times New Roman"/>
          <w:b/>
          <w:color w:val="000000"/>
        </w:rPr>
        <w:t>ДОХОДЫ</w:t>
      </w:r>
    </w:p>
    <w:p w:rsidR="00D8347D" w:rsidRPr="00165FEA" w:rsidRDefault="00D8347D" w:rsidP="00D8347D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местного  бюджета  на 2015</w:t>
      </w:r>
      <w:r w:rsidRPr="00165FEA">
        <w:rPr>
          <w:rFonts w:ascii="Times New Roman" w:hAnsi="Times New Roman"/>
          <w:b/>
          <w:sz w:val="26"/>
          <w:szCs w:val="26"/>
        </w:rPr>
        <w:t xml:space="preserve"> год</w:t>
      </w:r>
      <w:r w:rsidRPr="00165F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47D" w:rsidRPr="00165FEA" w:rsidRDefault="00D8347D" w:rsidP="00D8347D">
      <w:pPr>
        <w:tabs>
          <w:tab w:val="left" w:pos="3750"/>
        </w:tabs>
        <w:jc w:val="center"/>
        <w:rPr>
          <w:rFonts w:ascii="Times New Roman" w:hAnsi="Times New Roman"/>
        </w:rPr>
      </w:pPr>
      <w:r w:rsidRPr="00165FEA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65FEA">
        <w:rPr>
          <w:rFonts w:ascii="Times New Roman" w:hAnsi="Times New Roman"/>
        </w:rPr>
        <w:t xml:space="preserve">       тыс.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292"/>
        <w:gridCol w:w="1768"/>
      </w:tblGrid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</w:rPr>
              <w:t>Код  бюджетной   классификации  РФ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</w:rPr>
              <w:t>Сумма</w:t>
            </w:r>
          </w:p>
        </w:tc>
      </w:tr>
      <w:tr w:rsidR="00D8347D" w:rsidRPr="00B9112B" w:rsidTr="00A30F77">
        <w:trPr>
          <w:trHeight w:val="849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ДОХОДЫ бюджета – всего                                           в том числе: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t>2 171</w:t>
            </w:r>
            <w:r>
              <w:rPr>
                <w:rFonts w:ascii="Times New Roman" w:hAnsi="Times New Roman"/>
                <w:b/>
                <w:bCs/>
                <w:sz w:val="28"/>
              </w:rPr>
              <w:t>,9</w:t>
            </w:r>
          </w:p>
        </w:tc>
      </w:tr>
      <w:tr w:rsidR="00D8347D" w:rsidRPr="00B9112B" w:rsidTr="00A30F77">
        <w:trPr>
          <w:trHeight w:val="821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3 402,9</w:t>
            </w:r>
          </w:p>
        </w:tc>
      </w:tr>
      <w:tr w:rsidR="00D8347D" w:rsidRPr="00B9112B" w:rsidTr="00A30F77">
        <w:trPr>
          <w:trHeight w:val="346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1 423,5</w:t>
            </w:r>
          </w:p>
        </w:tc>
      </w:tr>
      <w:tr w:rsidR="00D8347D" w:rsidRPr="00B9112B" w:rsidTr="00A30F77">
        <w:trPr>
          <w:trHeight w:val="346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1 423,5</w:t>
            </w:r>
          </w:p>
        </w:tc>
      </w:tr>
      <w:tr w:rsidR="00D8347D" w:rsidRPr="00B9112B" w:rsidTr="00A30F77">
        <w:trPr>
          <w:trHeight w:val="1264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доходов, в отношении которых  исчисление  и  уплата  налога осуществляется в соответствии со статьями 227, 227.1,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 228 Налогового кодекса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Р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оссийской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едерации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1 421,0</w:t>
            </w:r>
          </w:p>
        </w:tc>
      </w:tr>
      <w:tr w:rsidR="00D8347D" w:rsidRPr="00B9112B" w:rsidTr="00A30F77">
        <w:trPr>
          <w:trHeight w:val="1264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182 1 01 02020 01 2</w:t>
            </w:r>
            <w:r w:rsidRPr="00B9112B">
              <w:rPr>
                <w:rFonts w:ascii="Times New Roman" w:hAnsi="Times New Roman"/>
              </w:rPr>
              <w:t>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Налог на доходы физических 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учредившихся  адвокатские  кабинеты, и других лиц, занимающихся частной  практикой в соответствии  со статьей 227 Налогового кодекса Российской  Федерации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D8347D" w:rsidRPr="00B9112B" w:rsidTr="00A30F77">
        <w:trPr>
          <w:trHeight w:val="1264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182 1 01 02030 01 1000 110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статьёй 228 НК РФ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D8347D" w:rsidRPr="00B9112B" w:rsidTr="00A30F77">
        <w:trPr>
          <w:trHeight w:val="355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1 734,7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000 1 06 01000 00 0000 110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Налог  на имущество физических  лиц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000 1 06 01030 10 0000 110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Налог на имущество физических лиц, взимаемый по ставкам, применяемым к </w:t>
            </w:r>
            <w:r w:rsidRPr="00B911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объектам налогообложения, расположенным в границах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сельских  </w:t>
            </w:r>
            <w:r w:rsidRPr="00B9112B">
              <w:rPr>
                <w:rFonts w:ascii="Times New Roman" w:hAnsi="Times New Roman"/>
                <w:color w:val="000000"/>
                <w:sz w:val="24"/>
              </w:rPr>
              <w:t>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lastRenderedPageBreak/>
              <w:t>182 1 06 01030 10 1000 110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расположенных   в границах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сельских 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поселений 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182 1 06 01030 10 2000 110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расположенных   в границах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сельских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поселений 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0,1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000 1 06 06000 00 0000 110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1 732,7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000 1 06 0603</w:t>
            </w:r>
            <w:r w:rsidRPr="00B9112B">
              <w:rPr>
                <w:rFonts w:ascii="Times New Roman" w:hAnsi="Times New Roman"/>
                <w:b/>
              </w:rPr>
              <w:t>3 10 0000 110</w:t>
            </w:r>
          </w:p>
        </w:tc>
        <w:tc>
          <w:tcPr>
            <w:tcW w:w="5292" w:type="dxa"/>
          </w:tcPr>
          <w:p w:rsidR="00D8347D" w:rsidRPr="00AB01CC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AB01CC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1 702,3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182 1 06 0603</w:t>
            </w:r>
            <w:r w:rsidRPr="00B9112B">
              <w:rPr>
                <w:rFonts w:ascii="Times New Roman" w:hAnsi="Times New Roman"/>
              </w:rPr>
              <w:t>3 10 1000 110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</w:rPr>
              <w:t>Земельный налог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1 700,0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182 1 06 0603</w:t>
            </w:r>
            <w:r w:rsidRPr="00B9112B">
              <w:rPr>
                <w:rFonts w:ascii="Times New Roman" w:hAnsi="Times New Roman"/>
              </w:rPr>
              <w:t>3 10 2000 110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</w:rPr>
              <w:t>Земельный налог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182 1 06 06033 10 21</w:t>
            </w:r>
            <w:r w:rsidRPr="00B9112B">
              <w:rPr>
                <w:rFonts w:ascii="Times New Roman" w:hAnsi="Times New Roman"/>
              </w:rPr>
              <w:t>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Земельный налог с организаций, обладающих земельным  участком, расположенным в границах  сельских  поселений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182 1 06 06033 10 40</w:t>
            </w:r>
            <w:r w:rsidRPr="00B9112B">
              <w:rPr>
                <w:rFonts w:ascii="Times New Roman" w:hAnsi="Times New Roman"/>
              </w:rPr>
              <w:t>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Земельный налог с организаций, обладающих земельным  участком, расположенным в границах  сельских  поселений 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000 1 06 0604</w:t>
            </w:r>
            <w:r w:rsidRPr="00B9112B">
              <w:rPr>
                <w:rFonts w:ascii="Times New Roman" w:hAnsi="Times New Roman"/>
                <w:b/>
              </w:rPr>
              <w:t>3 10 0000 110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30,4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182 1 06 0604</w:t>
            </w:r>
            <w:r w:rsidRPr="00B9112B">
              <w:rPr>
                <w:rFonts w:ascii="Times New Roman" w:hAnsi="Times New Roman"/>
              </w:rPr>
              <w:t>3 10 1000 110</w:t>
            </w:r>
          </w:p>
        </w:tc>
        <w:tc>
          <w:tcPr>
            <w:tcW w:w="5292" w:type="dxa"/>
          </w:tcPr>
          <w:p w:rsidR="00D8347D" w:rsidRPr="00AB01CC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AB01CC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</w:t>
            </w:r>
            <w:r>
              <w:rPr>
                <w:rFonts w:ascii="Times New Roman" w:hAnsi="Times New Roman"/>
                <w:color w:val="000000"/>
              </w:rPr>
              <w:t xml:space="preserve">тком, расположенным в границах сельских  </w:t>
            </w:r>
            <w:r w:rsidRPr="00AB01CC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</w:tr>
      <w:tr w:rsidR="00D8347D" w:rsidRPr="00B9112B" w:rsidTr="00A30F77">
        <w:trPr>
          <w:trHeight w:val="619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000 1 08 00000 00 0000 000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112B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9112B">
              <w:rPr>
                <w:rFonts w:ascii="Times New Roman" w:hAnsi="Times New Roman"/>
                <w:b/>
                <w:bCs/>
                <w:sz w:val="28"/>
              </w:rPr>
              <w:t>46,2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 w:rsidRPr="00B9112B">
              <w:rPr>
                <w:rFonts w:ascii="Times New Roman" w:hAnsi="Times New Roman"/>
                <w:b/>
              </w:rPr>
              <w:t>000 1 08 04000 01 0000 110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color w:val="000000"/>
              </w:rPr>
            </w:pPr>
            <w:r w:rsidRPr="00B9112B">
              <w:rPr>
                <w:rFonts w:ascii="Times New Roman" w:hAnsi="Times New Roman"/>
                <w:b/>
                <w:color w:val="000000"/>
              </w:rPr>
              <w:t>Государственная пошлина за совершение нотариальных действий (за исключением действий, соверша</w:t>
            </w:r>
            <w:r>
              <w:rPr>
                <w:rFonts w:ascii="Times New Roman" w:hAnsi="Times New Roman"/>
                <w:b/>
                <w:color w:val="000000"/>
              </w:rPr>
              <w:t>емых консульскими  учреждениями</w:t>
            </w:r>
            <w:r w:rsidRPr="00B9112B">
              <w:rPr>
                <w:rFonts w:ascii="Times New Roman" w:hAnsi="Times New Roman"/>
                <w:b/>
                <w:color w:val="000000"/>
              </w:rPr>
              <w:t xml:space="preserve"> Российской Федерации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9112B">
              <w:rPr>
                <w:rFonts w:ascii="Times New Roman" w:hAnsi="Times New Roman"/>
                <w:sz w:val="28"/>
              </w:rPr>
              <w:t>46,2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 w:rsidRPr="00B9112B">
              <w:rPr>
                <w:rFonts w:ascii="Times New Roman" w:hAnsi="Times New Roman"/>
                <w:b/>
              </w:rPr>
              <w:t>000 1 08 04020 01 0000 110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color w:val="000000"/>
              </w:rPr>
            </w:pPr>
            <w:r w:rsidRPr="00B9112B">
              <w:rPr>
                <w:rFonts w:ascii="Times New Roman" w:hAnsi="Times New Roman"/>
                <w:b/>
                <w:color w:val="000000"/>
              </w:rPr>
              <w:t xml:space="preserve">Государственная пошлина за  совершение нотариальных действий должностными  лицами  органов  местного самоуправления, </w:t>
            </w:r>
            <w:r w:rsidRPr="00B9112B">
              <w:rPr>
                <w:rFonts w:ascii="Times New Roman" w:hAnsi="Times New Roman"/>
                <w:b/>
                <w:color w:val="000000"/>
              </w:rPr>
              <w:lastRenderedPageBreak/>
              <w:t xml:space="preserve">уполномоченными в соответствии с законодательными  актами  Российской Федерации на совершение  нотариальных действий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9112B">
              <w:rPr>
                <w:rFonts w:ascii="Times New Roman" w:hAnsi="Times New Roman"/>
                <w:sz w:val="28"/>
              </w:rPr>
              <w:lastRenderedPageBreak/>
              <w:t>46,2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</w:rPr>
              <w:lastRenderedPageBreak/>
              <w:t>790 1 08 04020 01 1000 110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B9112B">
              <w:rPr>
                <w:rFonts w:ascii="Times New Roman" w:hAnsi="Times New Roman"/>
                <w:color w:val="000000"/>
              </w:rPr>
              <w:t xml:space="preserve">Государственная пошлина за  совершение нотариальных действий должностными  лицами  органов  местного самоуправления, уполномоченными в соответствии с законодательными  актами  Российской Федерации на совершение  нотариальных действий 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 w:rsidRPr="00B9112B">
              <w:rPr>
                <w:rFonts w:ascii="Times New Roman" w:hAnsi="Times New Roman"/>
                <w:sz w:val="28"/>
              </w:rPr>
              <w:t>46,2</w:t>
            </w:r>
          </w:p>
        </w:tc>
      </w:tr>
      <w:tr w:rsidR="00D8347D" w:rsidRPr="00B9112B" w:rsidTr="00A30F77">
        <w:trPr>
          <w:trHeight w:val="904"/>
        </w:trPr>
        <w:tc>
          <w:tcPr>
            <w:tcW w:w="2808" w:type="dxa"/>
          </w:tcPr>
          <w:p w:rsidR="00D8347D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000 1 13 00000 00 0000 130</w:t>
            </w:r>
          </w:p>
        </w:tc>
        <w:tc>
          <w:tcPr>
            <w:tcW w:w="5292" w:type="dxa"/>
          </w:tcPr>
          <w:p w:rsidR="00D8347D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оказания  платных услуг (работ) и компенсаций  затрат государства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198,5</w:t>
            </w:r>
          </w:p>
        </w:tc>
      </w:tr>
      <w:tr w:rsidR="00D8347D" w:rsidRPr="00B9112B" w:rsidTr="00A30F77">
        <w:trPr>
          <w:trHeight w:val="904"/>
        </w:trPr>
        <w:tc>
          <w:tcPr>
            <w:tcW w:w="2808" w:type="dxa"/>
          </w:tcPr>
          <w:p w:rsidR="00D8347D" w:rsidRPr="006E69B7" w:rsidRDefault="00D8347D" w:rsidP="00A30F77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>000 1 13 02000 0</w:t>
            </w:r>
            <w:r w:rsidRPr="006E69B7">
              <w:rPr>
                <w:rFonts w:ascii="Times New Roman" w:hAnsi="Times New Roman"/>
                <w:b/>
                <w:bCs/>
              </w:rPr>
              <w:t>0 0000 130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Доходы от компенсации затрат государства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198,5</w:t>
            </w:r>
          </w:p>
        </w:tc>
      </w:tr>
      <w:tr w:rsidR="00D8347D" w:rsidRPr="006E69B7" w:rsidTr="00A30F77">
        <w:trPr>
          <w:trHeight w:val="904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</w:rPr>
              <w:t>790 1 13 02</w:t>
            </w:r>
            <w:r w:rsidRPr="00B9112B">
              <w:rPr>
                <w:rFonts w:ascii="Times New Roman" w:hAnsi="Times New Roman"/>
                <w:bCs/>
              </w:rPr>
              <w:t>995 10 0000 130</w:t>
            </w:r>
          </w:p>
        </w:tc>
        <w:tc>
          <w:tcPr>
            <w:tcW w:w="5292" w:type="dxa"/>
          </w:tcPr>
          <w:p w:rsidR="00D8347D" w:rsidRPr="006E69B7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6E69B7">
              <w:rPr>
                <w:rFonts w:ascii="Times New Roman" w:hAnsi="Times New Roman"/>
                <w:b w:val="0"/>
                <w:color w:val="000000"/>
                <w:sz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сельских </w:t>
            </w:r>
            <w:r w:rsidRPr="006E69B7">
              <w:rPr>
                <w:rFonts w:ascii="Times New Roman" w:hAnsi="Times New Roman"/>
                <w:b w:val="0"/>
                <w:color w:val="000000"/>
                <w:sz w:val="24"/>
              </w:rPr>
              <w:t>поселений</w:t>
            </w:r>
          </w:p>
        </w:tc>
        <w:tc>
          <w:tcPr>
            <w:tcW w:w="1768" w:type="dxa"/>
          </w:tcPr>
          <w:p w:rsidR="00D8347D" w:rsidRPr="006E69B7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198,5</w:t>
            </w:r>
          </w:p>
        </w:tc>
      </w:tr>
      <w:tr w:rsidR="00D8347D" w:rsidRPr="00B9112B" w:rsidTr="00A30F77">
        <w:trPr>
          <w:trHeight w:val="904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  <w:b/>
                <w:bCs/>
                <w:sz w:val="28"/>
              </w:rPr>
              <w:t>000 2 00 00000 00 0000 000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28 769,0</w:t>
            </w:r>
          </w:p>
        </w:tc>
      </w:tr>
      <w:tr w:rsidR="00D8347D" w:rsidRPr="00B9112B" w:rsidTr="00A30F77">
        <w:trPr>
          <w:trHeight w:val="1060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000 2 02 00000 00 0000 000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112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tabs>
                <w:tab w:val="center" w:pos="843"/>
              </w:tabs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28 860,9</w:t>
            </w:r>
          </w:p>
        </w:tc>
      </w:tr>
      <w:tr w:rsidR="00D8347D" w:rsidRPr="00B9112B" w:rsidTr="00A30F77">
        <w:trPr>
          <w:trHeight w:val="6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000 2 02 01000 00 0000 151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112B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5 950,5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  <w:r w:rsidRPr="00B9112B">
              <w:rPr>
                <w:rFonts w:ascii="Times New Roman" w:hAnsi="Times New Roman"/>
                <w:b/>
                <w:bCs/>
              </w:rPr>
              <w:t>0 2 02 01001 10 0000 151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9112B">
              <w:rPr>
                <w:rFonts w:ascii="Times New Roman" w:hAnsi="Times New Roman"/>
                <w:b/>
                <w:bCs/>
                <w:color w:val="000000"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сельских </w:t>
            </w:r>
            <w:r w:rsidRPr="00B9112B">
              <w:rPr>
                <w:rFonts w:ascii="Times New Roman" w:hAnsi="Times New Roman"/>
                <w:b/>
                <w:bCs/>
                <w:color w:val="000000"/>
              </w:rPr>
              <w:t>поселений на выравнивание бюджетной обеспеченности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5 950,5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790 2 02 01001 10 0000 151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  <w:color w:val="000000"/>
              </w:rPr>
            </w:pPr>
            <w:r w:rsidRPr="00B9112B">
              <w:rPr>
                <w:rFonts w:ascii="Times New Roman" w:hAnsi="Times New Roman"/>
                <w:bCs/>
                <w:color w:val="000000"/>
              </w:rPr>
              <w:t xml:space="preserve">Дотации бюджетам </w:t>
            </w:r>
            <w:r>
              <w:rPr>
                <w:rFonts w:ascii="Times New Roman" w:hAnsi="Times New Roman"/>
                <w:bCs/>
                <w:color w:val="000000"/>
              </w:rPr>
              <w:t xml:space="preserve">сельских </w:t>
            </w:r>
            <w:r w:rsidRPr="00B9112B">
              <w:rPr>
                <w:rFonts w:ascii="Times New Roman" w:hAnsi="Times New Roman"/>
                <w:bCs/>
                <w:color w:val="000000"/>
              </w:rPr>
              <w:t>поселения на выравнивание бюджетной обеспеченности (за счет средств окружного бюджета)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1 923,3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790 2 02 01001 10 0000 151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tabs>
                <w:tab w:val="left" w:pos="30"/>
              </w:tabs>
              <w:ind w:left="-108" w:right="-398" w:hanging="360"/>
              <w:rPr>
                <w:rFonts w:ascii="Times New Roman" w:hAnsi="Times New Roman"/>
                <w:bCs/>
                <w:color w:val="000000"/>
              </w:rPr>
            </w:pPr>
            <w:r w:rsidRPr="00B9112B">
              <w:rPr>
                <w:rFonts w:ascii="Times New Roman" w:hAnsi="Times New Roman"/>
                <w:bCs/>
                <w:color w:val="000000"/>
              </w:rPr>
              <w:tab/>
              <w:t xml:space="preserve"> Дотации бюджетам </w:t>
            </w:r>
            <w:r>
              <w:rPr>
                <w:rFonts w:ascii="Times New Roman" w:hAnsi="Times New Roman"/>
                <w:bCs/>
                <w:color w:val="000000"/>
              </w:rPr>
              <w:t xml:space="preserve">сельских </w:t>
            </w:r>
            <w:r w:rsidRPr="00B9112B">
              <w:rPr>
                <w:rFonts w:ascii="Times New Roman" w:hAnsi="Times New Roman"/>
                <w:bCs/>
                <w:color w:val="000000"/>
              </w:rPr>
              <w:t>поселения на выравнивание   бюджетной обеспеченности (за счет средств  районного бюджета)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4 027,2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000 2 02 02000 00 0000 151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Субсидии бюджетам бюджетной  системы  Российской Федерации (межбюджетные  субсидии)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1 022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000 2 02 02999 00 0000 151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Прочие субсидии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1 022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  <w:r w:rsidRPr="00B9112B">
              <w:rPr>
                <w:rFonts w:ascii="Times New Roman" w:hAnsi="Times New Roman"/>
                <w:b/>
                <w:bCs/>
              </w:rPr>
              <w:t>0 2 02 02999 10 0000 151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Прочие субсидии бюджетам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сельских </w:t>
            </w: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поселений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1 022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  <w:bCs/>
              </w:rPr>
              <w:lastRenderedPageBreak/>
              <w:t>790 2 02 02999 10 0000 151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Субсидии на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предоставление социальной поддержки 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>неработающих граж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дан пожилого возраста,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в виде предоставления  бесплатного посещения  общественных бань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53,5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790 2 02 02999 10 0000 151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расходных обязательств по обеспечению доплат к пенсии муниципальным  служащим и выборных должностных  лиц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277,9</w:t>
            </w:r>
          </w:p>
        </w:tc>
      </w:tr>
      <w:tr w:rsidR="00D8347D" w:rsidRPr="00B9112B" w:rsidTr="00A30F77">
        <w:trPr>
          <w:trHeight w:val="45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790 2 02 02999 10 0000 151</w:t>
            </w:r>
          </w:p>
        </w:tc>
        <w:tc>
          <w:tcPr>
            <w:tcW w:w="5292" w:type="dxa"/>
          </w:tcPr>
          <w:p w:rsidR="00D8347D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Субсидия местным бюджетам на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расходных  обязательств в части оплаты расходов по представлению муниципальным  служащим гарантий, установленных трудовым законодательством, в случае их увольнения в связи с сокращением штатной  численности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690,7</w:t>
            </w:r>
          </w:p>
        </w:tc>
      </w:tr>
      <w:tr w:rsidR="00D8347D" w:rsidRPr="00B9112B" w:rsidTr="00A30F77">
        <w:trPr>
          <w:trHeight w:val="56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000 2 02 03000 00 0000 151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1 989,2</w:t>
            </w:r>
          </w:p>
        </w:tc>
      </w:tr>
      <w:tr w:rsidR="00D8347D" w:rsidRPr="00B9112B" w:rsidTr="00A30F77">
        <w:trPr>
          <w:trHeight w:val="563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000 2 02 03015 00 0000 151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</w:t>
            </w:r>
            <w:r w:rsidRPr="00B9112B">
              <w:rPr>
                <w:rFonts w:ascii="Times New Roman" w:hAnsi="Times New Roman"/>
                <w:sz w:val="28"/>
              </w:rPr>
              <w:t>,8</w:t>
            </w:r>
          </w:p>
        </w:tc>
      </w:tr>
      <w:tr w:rsidR="00D8347D" w:rsidRPr="00B9112B" w:rsidTr="00A30F77">
        <w:trPr>
          <w:trHeight w:val="621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  <w:bCs/>
              </w:rPr>
              <w:t>790 2 02 03015 10 0000 151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Субвенция бюджетам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сельских 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>поселений  на осуществление  первичного воинского учета на территориях, где отсутствуют  военные  комиссар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иаты (за счет средств Окружного</w:t>
            </w:r>
            <w:r w:rsidRPr="00B9112B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бюджета)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134</w:t>
            </w:r>
            <w:r w:rsidRPr="00B9112B">
              <w:rPr>
                <w:rFonts w:ascii="Times New Roman" w:hAnsi="Times New Roman"/>
                <w:bCs/>
                <w:sz w:val="28"/>
              </w:rPr>
              <w:t>,8</w:t>
            </w:r>
          </w:p>
        </w:tc>
      </w:tr>
      <w:tr w:rsidR="00D8347D" w:rsidRPr="00B9112B" w:rsidTr="00A30F77">
        <w:trPr>
          <w:trHeight w:val="621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000 2 02 03024 00 0000 151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1 854,4</w:t>
            </w:r>
          </w:p>
        </w:tc>
      </w:tr>
      <w:tr w:rsidR="00D8347D" w:rsidRPr="00B9112B" w:rsidTr="00A30F77">
        <w:trPr>
          <w:trHeight w:val="621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000 2 02 03024 10 0000 151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сельских </w:t>
            </w: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1 854,4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</w:rPr>
            </w:pPr>
            <w:r w:rsidRPr="00B9112B">
              <w:rPr>
                <w:rFonts w:ascii="Times New Roman" w:hAnsi="Times New Roman"/>
                <w:bCs/>
              </w:rPr>
              <w:t>790 2 02 03024 10 0000 151</w:t>
            </w:r>
          </w:p>
        </w:tc>
        <w:tc>
          <w:tcPr>
            <w:tcW w:w="5292" w:type="dxa"/>
          </w:tcPr>
          <w:p w:rsidR="00D8347D" w:rsidRPr="00D02782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Субвенции</w:t>
            </w:r>
            <w:r w:rsidRPr="00D027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местным бюджетам на осуществление отдельных государственных полномочий Ненецкого автономного округа в сфере административных правонарушений 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54,4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790 2 02 03024 10 0000 151</w:t>
            </w:r>
          </w:p>
        </w:tc>
        <w:tc>
          <w:tcPr>
            <w:tcW w:w="5292" w:type="dxa"/>
          </w:tcPr>
          <w:p w:rsidR="00D8347D" w:rsidRPr="00D02782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Субвенции</w:t>
            </w:r>
            <w:r w:rsidRPr="00D027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местным бюджетам на осуществление государственного полномочия Ненецкого автономного округа по предоставлению социальной поддержки, связанной с обеспечением детей, обучающихся в </w:t>
            </w:r>
            <w:r w:rsidRPr="00D027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общеобразовательных организациях (начального общего, основного общего, среднего общего образования) горячим питанием во время каникул,</w:t>
            </w:r>
            <w:r w:rsidRPr="00D0278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027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праздничные и выходные дни</w:t>
            </w:r>
            <w:r w:rsidRPr="00D027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1 800,0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</w:rPr>
            </w:pPr>
            <w:r w:rsidRPr="00B9112B">
              <w:rPr>
                <w:rFonts w:ascii="Times New Roman" w:hAnsi="Times New Roman"/>
                <w:b/>
                <w:bCs/>
              </w:rPr>
              <w:lastRenderedPageBreak/>
              <w:t>000 2 02 04000 00 0000 151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19 899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rPr>
          <w:trHeight w:val="778"/>
        </w:trPr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000 2 02 04999 00 0000 151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19 899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B9112B">
              <w:rPr>
                <w:rFonts w:ascii="Times New Roman" w:hAnsi="Times New Roman"/>
                <w:b/>
                <w:bCs/>
              </w:rPr>
              <w:t>000 2 02 04999 10 0000 151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B9112B">
              <w:rPr>
                <w:rFonts w:ascii="Times New Roman" w:hAnsi="Times New Roman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сельских </w:t>
            </w:r>
            <w:r w:rsidRPr="00B9112B">
              <w:rPr>
                <w:rFonts w:ascii="Times New Roman" w:hAnsi="Times New Roman"/>
                <w:color w:val="000000"/>
                <w:sz w:val="24"/>
              </w:rPr>
              <w:t>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19 899</w:t>
            </w:r>
            <w:r w:rsidRPr="00B9112B">
              <w:rPr>
                <w:rFonts w:ascii="Times New Roman" w:hAnsi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B9112B" w:rsidRDefault="00D8347D" w:rsidP="00A30F77">
            <w:pPr>
              <w:rPr>
                <w:rFonts w:ascii="Times New Roman" w:hAnsi="Times New Roman"/>
                <w:bCs/>
              </w:rPr>
            </w:pPr>
            <w:r w:rsidRPr="00B9112B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Pr="00B9112B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трансферты на поддержку мер по обеспечению  сбалансированности    бюджетов сельских поселений</w:t>
            </w:r>
          </w:p>
        </w:tc>
        <w:tc>
          <w:tcPr>
            <w:tcW w:w="1768" w:type="dxa"/>
          </w:tcPr>
          <w:p w:rsidR="00D8347D" w:rsidRPr="00B9112B" w:rsidRDefault="00D8347D" w:rsidP="00A30F77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2 530</w:t>
            </w:r>
            <w:r>
              <w:rPr>
                <w:rFonts w:ascii="Times New Roman" w:hAnsi="Times New Roman"/>
                <w:bCs/>
                <w:sz w:val="28"/>
              </w:rPr>
              <w:t>,5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Pr="004B30E1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4B30E1"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трансферты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на выполнение мероприятий, предусмотренных в рамках  муниципальной  программы «Развитие транспортной  инфраструктуры  муниципального  образования «Муниципальный  район «Заполярный  район» на 2012-2017 годы» 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292,3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Pr="004B30E1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4B30E1"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трансферты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на выполнение мероприятий, предусмотренных в рамках  муниципальной  программы «Социальное  развитие  поселений  на территории  муниципального образования «Муниципальный  район «Заполярный  район» на 2014-2015 годы»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615,8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 трансферты на выполнение мероприятий, предусмотренных муниципальной программой «Поддержка муниципальных образований  в сфере обращения с отходами производства и потребления  на территории  муниципального района «Заполярный  район» на 2015 год»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193,5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Pr="004B30E1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4B30E1"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трансферты, на выполнение мероприятий, предусмотренных муниципальной программой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 муниципального района «Заполярный район» на 2014-2020 годы»</w:t>
            </w:r>
          </w:p>
        </w:tc>
        <w:tc>
          <w:tcPr>
            <w:tcW w:w="1768" w:type="dxa"/>
          </w:tcPr>
          <w:p w:rsidR="00D8347D" w:rsidRPr="004B30E1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  <w:r w:rsidRPr="004B30E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lastRenderedPageBreak/>
              <w:t>790 2 02 04999 10 0000 151</w:t>
            </w:r>
          </w:p>
        </w:tc>
        <w:tc>
          <w:tcPr>
            <w:tcW w:w="5292" w:type="dxa"/>
          </w:tcPr>
          <w:p w:rsidR="00D8347D" w:rsidRPr="004B30E1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Иные межбюджетные трансферты на предоставление грантов  сельским  поселениям на благоустройство  территорий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 w:rsidRPr="004B30E1">
              <w:rPr>
                <w:rFonts w:ascii="Times New Roman" w:hAnsi="Times New Roman"/>
                <w:bCs/>
              </w:rPr>
              <w:t>790 2 02 04999 10 0000 151</w:t>
            </w:r>
          </w:p>
        </w:tc>
        <w:tc>
          <w:tcPr>
            <w:tcW w:w="5292" w:type="dxa"/>
          </w:tcPr>
          <w:p w:rsidR="00D8347D" w:rsidRPr="002D7470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Иные межбюджетные трансферты из резервного фонда Администрации МР «Заполярный район» на оказание материальной помощи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Талеевой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Лаптандер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С.А.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 w:rsidRPr="002D7470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7E6443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7E6443">
              <w:rPr>
                <w:rFonts w:ascii="Times New Roman" w:hAnsi="Times New Roman"/>
                <w:b/>
                <w:bCs/>
              </w:rPr>
              <w:t>000 2 18 00000 00 0000 000</w:t>
            </w:r>
          </w:p>
        </w:tc>
        <w:tc>
          <w:tcPr>
            <w:tcW w:w="5292" w:type="dxa"/>
          </w:tcPr>
          <w:p w:rsidR="00D8347D" w:rsidRPr="007E6443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7E6443">
              <w:rPr>
                <w:rFonts w:ascii="Times New Roman" w:hAnsi="Times New Roman"/>
                <w:color w:val="000000"/>
                <w:sz w:val="24"/>
              </w:rPr>
              <w:t xml:space="preserve">Доходы бюджетов бюджетной 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</w:t>
            </w:r>
            <w:r w:rsidRPr="007E6443">
              <w:rPr>
                <w:rFonts w:ascii="Times New Roman" w:hAnsi="Times New Roman"/>
                <w:color w:val="000000"/>
                <w:sz w:val="24"/>
              </w:rPr>
              <w:t xml:space="preserve">от возврата бюджетами бюджетной  системы Российской Федерации остатков субсидий, субвенций и иных межбюджетных трансфертов, имеющих  целевое  назначение, прошлых лет </w:t>
            </w:r>
          </w:p>
        </w:tc>
        <w:tc>
          <w:tcPr>
            <w:tcW w:w="1768" w:type="dxa"/>
          </w:tcPr>
          <w:p w:rsidR="00D8347D" w:rsidRPr="007E6443" w:rsidRDefault="00D8347D" w:rsidP="00A30F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E6443">
              <w:rPr>
                <w:rFonts w:ascii="Times New Roman" w:hAnsi="Times New Roman"/>
                <w:b/>
                <w:sz w:val="28"/>
              </w:rPr>
              <w:t>3 721,8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790 2 18 05000 10 0000 151</w:t>
            </w:r>
          </w:p>
        </w:tc>
        <w:tc>
          <w:tcPr>
            <w:tcW w:w="5292" w:type="dxa"/>
          </w:tcPr>
          <w:p w:rsidR="00D8347D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Доходы бюджетов  сельских поселений </w:t>
            </w:r>
            <w:r w:rsidRPr="007E6443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от возврата бюджетами бюджетной  системы Российской Федерации остатков субсидий, субвенций и иных межбюджетных трансфертов, имеющих  целевое  назначение, прошлых лет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3 721,8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790 2 18 05010 10 0000 151</w:t>
            </w:r>
          </w:p>
        </w:tc>
        <w:tc>
          <w:tcPr>
            <w:tcW w:w="5292" w:type="dxa"/>
          </w:tcPr>
          <w:p w:rsidR="00D8347D" w:rsidRPr="007E6443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Доходы бюджетов сельских  поселений  от возврата </w:t>
            </w:r>
            <w:r w:rsidRPr="007E6443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остатков субсидий, субвенций и иных межбюджетных трансфертов, имеющих  целевое  назначение, прошлых лет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из бюджетов  муниципальных  районов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3 721,8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4B30E1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000 2 19</w:t>
            </w:r>
            <w:r w:rsidRPr="007E6443">
              <w:rPr>
                <w:rFonts w:ascii="Times New Roman" w:hAnsi="Times New Roman"/>
                <w:b/>
                <w:bCs/>
              </w:rPr>
              <w:t xml:space="preserve"> 00000 00 0000 000</w:t>
            </w:r>
          </w:p>
        </w:tc>
        <w:tc>
          <w:tcPr>
            <w:tcW w:w="5292" w:type="dxa"/>
          </w:tcPr>
          <w:p w:rsidR="00D8347D" w:rsidRPr="00053CD8" w:rsidRDefault="00D8347D" w:rsidP="00A30F77">
            <w:pPr>
              <w:pStyle w:val="3"/>
              <w:rPr>
                <w:rFonts w:ascii="Times New Roman" w:hAnsi="Times New Roman"/>
                <w:color w:val="000000"/>
                <w:sz w:val="24"/>
              </w:rPr>
            </w:pPr>
            <w:r w:rsidRPr="00053CD8">
              <w:rPr>
                <w:rFonts w:ascii="Times New Roman" w:hAnsi="Times New Roman"/>
                <w:color w:val="000000"/>
                <w:sz w:val="24"/>
              </w:rPr>
              <w:t>Возврат остатков  субсидий, субвенций и иных межбюджетных  трансфертов, имеющих  целевое  назначение, прошлых л</w:t>
            </w:r>
            <w:r>
              <w:rPr>
                <w:rFonts w:ascii="Times New Roman" w:hAnsi="Times New Roman"/>
                <w:color w:val="000000"/>
                <w:sz w:val="24"/>
              </w:rPr>
              <w:t>ет</w:t>
            </w:r>
          </w:p>
        </w:tc>
        <w:tc>
          <w:tcPr>
            <w:tcW w:w="1768" w:type="dxa"/>
          </w:tcPr>
          <w:p w:rsidR="00D8347D" w:rsidRPr="00053CD8" w:rsidRDefault="00D8347D" w:rsidP="00A30F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53CD8">
              <w:rPr>
                <w:rFonts w:ascii="Times New Roman" w:hAnsi="Times New Roman"/>
                <w:b/>
                <w:sz w:val="28"/>
              </w:rPr>
              <w:t>- 3 813,7</w:t>
            </w:r>
          </w:p>
        </w:tc>
      </w:tr>
      <w:tr w:rsidR="00D8347D" w:rsidRPr="00B9112B" w:rsidTr="00A30F77">
        <w:tc>
          <w:tcPr>
            <w:tcW w:w="2808" w:type="dxa"/>
          </w:tcPr>
          <w:p w:rsidR="00D8347D" w:rsidRPr="007E6443" w:rsidRDefault="00D8347D" w:rsidP="00A30F77">
            <w:pPr>
              <w:rPr>
                <w:rFonts w:ascii="Times New Roman" w:hAnsi="Times New Roman"/>
                <w:bCs/>
              </w:rPr>
            </w:pPr>
            <w:r w:rsidRPr="007E6443">
              <w:rPr>
                <w:rFonts w:ascii="Times New Roman" w:hAnsi="Times New Roman"/>
                <w:bCs/>
              </w:rPr>
              <w:t>79</w:t>
            </w:r>
            <w:r>
              <w:rPr>
                <w:rFonts w:ascii="Times New Roman" w:hAnsi="Times New Roman"/>
                <w:bCs/>
              </w:rPr>
              <w:t>0 2 19 05000 1</w:t>
            </w:r>
            <w:r w:rsidRPr="007E6443">
              <w:rPr>
                <w:rFonts w:ascii="Times New Roman" w:hAnsi="Times New Roman"/>
                <w:bCs/>
              </w:rPr>
              <w:t xml:space="preserve">0 0000 </w:t>
            </w:r>
            <w:r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5292" w:type="dxa"/>
          </w:tcPr>
          <w:p w:rsidR="00D8347D" w:rsidRPr="00053CD8" w:rsidRDefault="00D8347D" w:rsidP="00A30F77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53CD8">
              <w:rPr>
                <w:rFonts w:ascii="Times New Roman" w:hAnsi="Times New Roman"/>
                <w:b w:val="0"/>
                <w:color w:val="000000"/>
                <w:sz w:val="24"/>
              </w:rPr>
              <w:t>Возврат остатков  субсидий, субвенций и иных межбюджетных  трансфертов, имеющих  целевое  назначение, прошлых лет из бюджетов сельских поселений</w:t>
            </w:r>
          </w:p>
        </w:tc>
        <w:tc>
          <w:tcPr>
            <w:tcW w:w="1768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3 813,7</w:t>
            </w:r>
          </w:p>
        </w:tc>
      </w:tr>
    </w:tbl>
    <w:p w:rsidR="00D8347D" w:rsidRDefault="00D8347D" w:rsidP="00D8347D">
      <w:pPr>
        <w:jc w:val="right"/>
        <w:rPr>
          <w:rFonts w:ascii="Times New Roman" w:hAnsi="Times New Roman"/>
        </w:rPr>
      </w:pPr>
    </w:p>
    <w:p w:rsidR="00D8347D" w:rsidRPr="009D278C" w:rsidRDefault="00D8347D" w:rsidP="00D8347D">
      <w:pPr>
        <w:jc w:val="right"/>
        <w:rPr>
          <w:rFonts w:ascii="Times New Roman" w:hAnsi="Times New Roman"/>
        </w:rPr>
      </w:pPr>
      <w:r w:rsidRPr="009D27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D8347D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4"/>
          <w:szCs w:val="24"/>
        </w:rPr>
      </w:pPr>
      <w:r w:rsidRPr="008140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8347D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4"/>
          <w:szCs w:val="24"/>
        </w:rPr>
      </w:pPr>
    </w:p>
    <w:p w:rsidR="00D8347D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4"/>
          <w:szCs w:val="24"/>
        </w:rPr>
      </w:pPr>
    </w:p>
    <w:p w:rsidR="00D8347D" w:rsidRDefault="00D8347D" w:rsidP="00D8347D">
      <w:pPr>
        <w:pStyle w:val="31"/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D8347D" w:rsidRDefault="00D8347D" w:rsidP="00D8347D">
      <w:pPr>
        <w:pStyle w:val="31"/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D8347D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4"/>
          <w:szCs w:val="24"/>
        </w:rPr>
      </w:pPr>
    </w:p>
    <w:p w:rsidR="00D8347D" w:rsidRPr="00814010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4"/>
          <w:szCs w:val="24"/>
        </w:rPr>
      </w:pPr>
      <w:r w:rsidRPr="00814010">
        <w:rPr>
          <w:rFonts w:ascii="Times New Roman" w:hAnsi="Times New Roman"/>
          <w:sz w:val="24"/>
          <w:szCs w:val="24"/>
        </w:rPr>
        <w:lastRenderedPageBreak/>
        <w:t xml:space="preserve">Приложение №  3 </w:t>
      </w:r>
    </w:p>
    <w:p w:rsidR="00D8347D" w:rsidRPr="00B9550D" w:rsidRDefault="00D8347D" w:rsidP="00D8347D">
      <w:pPr>
        <w:pStyle w:val="31"/>
        <w:tabs>
          <w:tab w:val="left" w:pos="6045"/>
        </w:tabs>
        <w:jc w:val="right"/>
        <w:rPr>
          <w:rFonts w:ascii="Times New Roman" w:hAnsi="Times New Roman"/>
          <w:sz w:val="20"/>
          <w:szCs w:val="20"/>
        </w:rPr>
      </w:pPr>
      <w:r w:rsidRPr="00B9550D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9550D">
        <w:rPr>
          <w:rFonts w:ascii="Times New Roman" w:hAnsi="Times New Roman"/>
          <w:sz w:val="20"/>
          <w:szCs w:val="20"/>
        </w:rPr>
        <w:t>( Приложение №  2)</w:t>
      </w:r>
    </w:p>
    <w:p w:rsidR="00D8347D" w:rsidRPr="00B9550D" w:rsidRDefault="00D8347D" w:rsidP="00D8347D">
      <w:pPr>
        <w:pStyle w:val="31"/>
        <w:tabs>
          <w:tab w:val="left" w:pos="3540"/>
          <w:tab w:val="left" w:pos="4185"/>
        </w:tabs>
        <w:jc w:val="right"/>
        <w:rPr>
          <w:rFonts w:ascii="Times New Roman" w:hAnsi="Times New Roman"/>
          <w:sz w:val="20"/>
          <w:szCs w:val="20"/>
        </w:rPr>
      </w:pPr>
      <w:r w:rsidRPr="00B955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к решению Совета  депутатов  МО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550D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9550D">
        <w:rPr>
          <w:rFonts w:ascii="Times New Roman" w:hAnsi="Times New Roman"/>
          <w:sz w:val="20"/>
          <w:szCs w:val="20"/>
        </w:rPr>
        <w:t>Юшарский</w:t>
      </w:r>
      <w:proofErr w:type="spellEnd"/>
      <w:r w:rsidRPr="00B9550D">
        <w:rPr>
          <w:rFonts w:ascii="Times New Roman" w:hAnsi="Times New Roman"/>
          <w:sz w:val="20"/>
          <w:szCs w:val="20"/>
        </w:rPr>
        <w:t xml:space="preserve">  сел</w:t>
      </w:r>
      <w:r>
        <w:rPr>
          <w:rFonts w:ascii="Times New Roman" w:hAnsi="Times New Roman"/>
          <w:sz w:val="20"/>
          <w:szCs w:val="20"/>
        </w:rPr>
        <w:t>ьсовет» НАО от 27.11.</w:t>
      </w:r>
      <w:r w:rsidRPr="00B9550D">
        <w:rPr>
          <w:rFonts w:ascii="Times New Roman" w:hAnsi="Times New Roman"/>
          <w:sz w:val="20"/>
          <w:szCs w:val="20"/>
        </w:rPr>
        <w:t xml:space="preserve">2015 года  № </w:t>
      </w:r>
      <w:r>
        <w:rPr>
          <w:rFonts w:ascii="Times New Roman" w:hAnsi="Times New Roman"/>
          <w:sz w:val="20"/>
          <w:szCs w:val="20"/>
        </w:rPr>
        <w:t>3</w:t>
      </w:r>
    </w:p>
    <w:p w:rsidR="00D8347D" w:rsidRDefault="00D8347D" w:rsidP="00D8347D">
      <w:pPr>
        <w:rPr>
          <w:rFonts w:ascii="Times New Roman" w:hAnsi="Times New Roman"/>
          <w:sz w:val="24"/>
          <w:szCs w:val="24"/>
        </w:rPr>
      </w:pPr>
      <w:r w:rsidRPr="00814010">
        <w:rPr>
          <w:rFonts w:ascii="Times New Roman" w:hAnsi="Times New Roman"/>
          <w:sz w:val="24"/>
          <w:szCs w:val="24"/>
        </w:rPr>
        <w:t>Распределение  бюджетных ассигнований  по разделам</w:t>
      </w:r>
      <w:r>
        <w:rPr>
          <w:rFonts w:ascii="Times New Roman" w:hAnsi="Times New Roman"/>
          <w:sz w:val="24"/>
          <w:szCs w:val="24"/>
        </w:rPr>
        <w:t xml:space="preserve">, подразделам, целевым статьям (муниципальным   программам  и  непрограммным  направлениям  деятельности), </w:t>
      </w:r>
      <w:r w:rsidRPr="00814010">
        <w:rPr>
          <w:rFonts w:ascii="Times New Roman" w:hAnsi="Times New Roman"/>
          <w:sz w:val="24"/>
          <w:szCs w:val="24"/>
        </w:rPr>
        <w:t xml:space="preserve">группам (группам, подгруппам) видов  расходов  бюджетов  в ведомственной  </w:t>
      </w:r>
      <w:r>
        <w:rPr>
          <w:rFonts w:ascii="Times New Roman" w:hAnsi="Times New Roman"/>
          <w:sz w:val="24"/>
          <w:szCs w:val="24"/>
        </w:rPr>
        <w:t>структуре  расходов  местного  бюджета  на 2015</w:t>
      </w:r>
      <w:r w:rsidRPr="0081401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788"/>
        <w:gridCol w:w="540"/>
        <w:gridCol w:w="540"/>
        <w:gridCol w:w="1260"/>
        <w:gridCol w:w="1260"/>
        <w:gridCol w:w="2160"/>
      </w:tblGrid>
      <w:tr w:rsidR="00D8347D" w:rsidRPr="001F6700" w:rsidTr="00A30F77">
        <w:trPr>
          <w:cantSplit/>
          <w:trHeight w:val="1345"/>
        </w:trPr>
        <w:tc>
          <w:tcPr>
            <w:tcW w:w="3532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8" w:type="dxa"/>
            <w:textDirection w:val="btLr"/>
          </w:tcPr>
          <w:p w:rsidR="00D8347D" w:rsidRPr="001F6700" w:rsidRDefault="00D8347D" w:rsidP="00A30F77">
            <w:pPr>
              <w:ind w:left="113" w:right="113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540" w:type="dxa"/>
            <w:textDirection w:val="btLr"/>
          </w:tcPr>
          <w:p w:rsidR="00D8347D" w:rsidRPr="001F6700" w:rsidRDefault="00D8347D" w:rsidP="00A30F77">
            <w:pPr>
              <w:ind w:left="113" w:right="113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8347D" w:rsidRPr="001F6700" w:rsidRDefault="00D8347D" w:rsidP="00A30F77">
            <w:pPr>
              <w:ind w:left="113" w:right="113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260" w:type="dxa"/>
            <w:textDirection w:val="btLr"/>
          </w:tcPr>
          <w:p w:rsidR="00D8347D" w:rsidRPr="001F6700" w:rsidRDefault="00D8347D" w:rsidP="00A30F77">
            <w:pPr>
              <w:ind w:left="113" w:right="113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Целевая  статья</w:t>
            </w:r>
          </w:p>
        </w:tc>
        <w:tc>
          <w:tcPr>
            <w:tcW w:w="1260" w:type="dxa"/>
            <w:textDirection w:val="btLr"/>
          </w:tcPr>
          <w:p w:rsidR="00D8347D" w:rsidRPr="001F6700" w:rsidRDefault="00D8347D" w:rsidP="00A30F77">
            <w:pPr>
              <w:ind w:left="113" w:right="113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ind w:left="276" w:hanging="276"/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Сумма тыс</w:t>
            </w:r>
            <w:proofErr w:type="gramStart"/>
            <w:r w:rsidRPr="001F6700">
              <w:rPr>
                <w:rFonts w:ascii="Times New Roman" w:hAnsi="Times New Roman"/>
              </w:rPr>
              <w:t>.р</w:t>
            </w:r>
            <w:proofErr w:type="gramEnd"/>
            <w:r w:rsidRPr="001F6700">
              <w:rPr>
                <w:rFonts w:ascii="Times New Roman" w:hAnsi="Times New Roman"/>
              </w:rPr>
              <w:t xml:space="preserve">уб. 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sz w:val="20"/>
              </w:rPr>
            </w:pPr>
            <w:r w:rsidRPr="001F670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5"/>
              <w:rPr>
                <w:rFonts w:ascii="Times New Roman" w:hAnsi="Times New Roman"/>
                <w:b/>
                <w:color w:val="000000"/>
              </w:rPr>
            </w:pPr>
            <w:r w:rsidRPr="00B54155">
              <w:rPr>
                <w:rFonts w:ascii="Times New Roman" w:hAnsi="Times New Roman"/>
                <w:b/>
                <w:color w:val="000000"/>
              </w:rPr>
              <w:t>ВСЕГО  РАСХОДОВ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32 219,6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 xml:space="preserve"> ОБЩЕГОСУДАРСТВЕННЫЕ  ВОПРОСЫ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13 595,0</w:t>
            </w:r>
          </w:p>
        </w:tc>
      </w:tr>
      <w:tr w:rsidR="00D8347D" w:rsidRPr="001F6700" w:rsidTr="00A30F77">
        <w:trPr>
          <w:trHeight w:val="1452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 xml:space="preserve">Функционирование высшего  должностного лица  субъекта  Российской Федерации и муниципального образования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2 786,3</w:t>
            </w:r>
          </w:p>
        </w:tc>
      </w:tr>
      <w:tr w:rsidR="00D8347D" w:rsidRPr="001F6700" w:rsidTr="00A30F77">
        <w:trPr>
          <w:trHeight w:val="527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91.0.0000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2 786,3</w:t>
            </w: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47D" w:rsidRPr="001F6700" w:rsidTr="00A30F77">
        <w:trPr>
          <w:trHeight w:val="525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91.0.9101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2 786,3</w:t>
            </w:r>
          </w:p>
        </w:tc>
      </w:tr>
      <w:tr w:rsidR="00D8347D" w:rsidRPr="001F6700" w:rsidTr="00A30F77">
        <w:trPr>
          <w:trHeight w:val="226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 управления государственными  внебюджетными  фондами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91.0.9101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2 786,3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 Российской </w:t>
            </w:r>
            <w:r w:rsidRPr="001F6700">
              <w:rPr>
                <w:rFonts w:ascii="Times New Roman" w:hAnsi="Times New Roman"/>
                <w:b/>
                <w:bCs/>
              </w:rPr>
              <w:lastRenderedPageBreak/>
              <w:t>Федерации,  местных  администраций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lastRenderedPageBreak/>
              <w:t xml:space="preserve"> 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9 227</w:t>
            </w:r>
            <w:r w:rsidRPr="001F670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8347D" w:rsidRPr="001F6700" w:rsidTr="00A30F77">
        <w:trPr>
          <w:trHeight w:val="499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lastRenderedPageBreak/>
              <w:t>Администрация  поселения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93.0.0000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9 227</w:t>
            </w:r>
            <w:r w:rsidRPr="001F670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местным  бюджетам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 расходных  обязательств в части оплаты расходов по представлению  муниципальным  служащим гарантий, установленных  трудовым  законодательством, в случае их увольнения в связи с сокращением  штатной  численности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93.0.7970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690,7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 управления государственными  внебюджетными  фондами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93.0.7970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264,7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05341D" w:rsidRDefault="00D8347D" w:rsidP="00A30F77">
            <w:pPr>
              <w:rPr>
                <w:rFonts w:ascii="Times New Roman" w:hAnsi="Times New Roman"/>
              </w:rPr>
            </w:pPr>
            <w:r w:rsidRPr="0005341D">
              <w:rPr>
                <w:rFonts w:ascii="Times New Roman" w:hAnsi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93.0.7970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426,0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Расходы на содержание органов местного самоуправления и обеспечение  их  функций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93.0.9101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8 536</w:t>
            </w:r>
            <w:r w:rsidRPr="001F670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 управления государственными  внебюджетными  фондами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93.0.9101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7 215,6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93.0.9101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1 316,7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05341D" w:rsidRDefault="00D8347D" w:rsidP="00A30F77">
            <w:pPr>
              <w:rPr>
                <w:rFonts w:ascii="Times New Roman" w:hAnsi="Times New Roman"/>
              </w:rPr>
            </w:pPr>
            <w:r w:rsidRPr="0005341D">
              <w:rPr>
                <w:rFonts w:ascii="Times New Roman" w:hAnsi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93.0.9101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F6700">
              <w:rPr>
                <w:rFonts w:ascii="Times New Roman" w:hAnsi="Times New Roman"/>
              </w:rPr>
              <w:t>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4,3</w:t>
            </w:r>
          </w:p>
        </w:tc>
      </w:tr>
      <w:tr w:rsidR="00D8347D" w:rsidRPr="001F6700" w:rsidTr="00A30F77">
        <w:trPr>
          <w:trHeight w:val="1785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445,4</w:t>
            </w:r>
          </w:p>
        </w:tc>
      </w:tr>
      <w:tr w:rsidR="00D8347D" w:rsidRPr="001F6700" w:rsidTr="00A30F77">
        <w:trPr>
          <w:trHeight w:val="66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 xml:space="preserve">Другие  </w:t>
            </w:r>
            <w:proofErr w:type="spellStart"/>
            <w:r w:rsidRPr="001F6700">
              <w:rPr>
                <w:rFonts w:ascii="Times New Roman" w:hAnsi="Times New Roman"/>
                <w:b/>
              </w:rPr>
              <w:t>непрограммые</w:t>
            </w:r>
            <w:proofErr w:type="spellEnd"/>
            <w:r w:rsidRPr="001F6700">
              <w:rPr>
                <w:rFonts w:ascii="Times New Roman" w:hAnsi="Times New Roman"/>
                <w:b/>
              </w:rPr>
              <w:t xml:space="preserve">  расходы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98.0.0000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445,4</w:t>
            </w:r>
          </w:p>
        </w:tc>
      </w:tr>
      <w:tr w:rsidR="00D8347D" w:rsidRPr="001F6700" w:rsidTr="00A30F77">
        <w:trPr>
          <w:trHeight w:val="767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6700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98.0.9911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445,4</w:t>
            </w:r>
          </w:p>
        </w:tc>
      </w:tr>
      <w:tr w:rsidR="00D8347D" w:rsidRPr="001F6700" w:rsidTr="00A30F77">
        <w:trPr>
          <w:trHeight w:val="767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98.0.9911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500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445,4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Pr="001F6700">
              <w:rPr>
                <w:rFonts w:ascii="Times New Roman" w:hAnsi="Times New Roman"/>
                <w:b/>
              </w:rPr>
              <w:t>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Резервный фонд местной администрации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90.0.0000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Pr="001F6700">
              <w:rPr>
                <w:rFonts w:ascii="Times New Roman" w:hAnsi="Times New Roman"/>
                <w:b/>
              </w:rPr>
              <w:t>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90.0.9001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1F6700">
              <w:rPr>
                <w:rFonts w:ascii="Times New Roman" w:hAnsi="Times New Roman"/>
              </w:rPr>
              <w:t>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90.0.9001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800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1F6700">
              <w:rPr>
                <w:rFonts w:ascii="Times New Roman" w:hAnsi="Times New Roman"/>
              </w:rPr>
              <w:t>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1 084,0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 xml:space="preserve">Выполнение переданных  государственных полномочий 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>95.0.0000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местным бюджетам на осуществление </w:t>
            </w:r>
            <w:r w:rsidRPr="0003633B">
              <w:rPr>
                <w:rFonts w:ascii="Times New Roman" w:hAnsi="Times New Roman"/>
              </w:rPr>
              <w:t xml:space="preserve"> отдельных государственных полномочи</w:t>
            </w:r>
            <w:r>
              <w:rPr>
                <w:rFonts w:ascii="Times New Roman" w:hAnsi="Times New Roman"/>
              </w:rPr>
              <w:t xml:space="preserve">й  Ненецкого автономного округа </w:t>
            </w:r>
            <w:r w:rsidRPr="0003633B">
              <w:rPr>
                <w:rFonts w:ascii="Times New Roman" w:hAnsi="Times New Roman"/>
              </w:rPr>
              <w:t>в сфере административных правонарушений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95.0.7921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54,4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95.0.7921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54,4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Другие  непрограммные  расходы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98.0.0000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B4690C" w:rsidRDefault="00D8347D" w:rsidP="00A30F77">
            <w:pPr>
              <w:jc w:val="center"/>
              <w:rPr>
                <w:rFonts w:ascii="Times New Roman" w:hAnsi="Times New Roman"/>
                <w:b/>
                <w:color w:val="003300"/>
              </w:rPr>
            </w:pPr>
            <w:r>
              <w:rPr>
                <w:rFonts w:ascii="Times New Roman" w:hAnsi="Times New Roman"/>
                <w:b/>
                <w:color w:val="003300"/>
              </w:rPr>
              <w:t>1 029</w:t>
            </w:r>
            <w:r w:rsidRPr="00B4690C">
              <w:rPr>
                <w:rFonts w:ascii="Times New Roman" w:hAnsi="Times New Roman"/>
                <w:b/>
                <w:color w:val="003300"/>
              </w:rPr>
              <w:t>,</w:t>
            </w:r>
            <w:r>
              <w:rPr>
                <w:rFonts w:ascii="Times New Roman" w:hAnsi="Times New Roman"/>
                <w:b/>
                <w:color w:val="003300"/>
              </w:rPr>
              <w:t>6</w:t>
            </w:r>
          </w:p>
        </w:tc>
      </w:tr>
      <w:tr w:rsidR="00D8347D" w:rsidRPr="001F6700" w:rsidTr="00A30F77">
        <w:trPr>
          <w:trHeight w:val="421"/>
        </w:trPr>
        <w:tc>
          <w:tcPr>
            <w:tcW w:w="3532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  <w:r w:rsidRPr="004E427D">
              <w:rPr>
                <w:rFonts w:ascii="Times New Roman" w:hAnsi="Times New Roman"/>
              </w:rPr>
              <w:t xml:space="preserve">Уплата членских взносов в </w:t>
            </w:r>
            <w:r w:rsidRPr="004E427D">
              <w:rPr>
                <w:rFonts w:ascii="Times New Roman" w:hAnsi="Times New Roman"/>
              </w:rPr>
              <w:lastRenderedPageBreak/>
              <w:t>ассоциацию «Совет муниципальных образований Ненецкого автономного округа»</w:t>
            </w:r>
          </w:p>
        </w:tc>
        <w:tc>
          <w:tcPr>
            <w:tcW w:w="788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790</w:t>
            </w:r>
          </w:p>
        </w:tc>
        <w:tc>
          <w:tcPr>
            <w:tcW w:w="540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98.0.9104</w:t>
            </w:r>
          </w:p>
        </w:tc>
        <w:tc>
          <w:tcPr>
            <w:tcW w:w="1260" w:type="dxa"/>
          </w:tcPr>
          <w:p w:rsidR="00D8347D" w:rsidRPr="004E427D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4E42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8347D" w:rsidRPr="001F6700" w:rsidTr="00A30F77">
        <w:trPr>
          <w:trHeight w:val="552"/>
        </w:trPr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98.0.9104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6700">
              <w:rPr>
                <w:rFonts w:ascii="Times New Roman" w:hAnsi="Times New Roman"/>
              </w:rPr>
              <w:t>00</w:t>
            </w:r>
          </w:p>
        </w:tc>
        <w:tc>
          <w:tcPr>
            <w:tcW w:w="2160" w:type="dxa"/>
          </w:tcPr>
          <w:p w:rsidR="00D8347D" w:rsidRPr="004E42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bCs w:val="0"/>
                <w:iCs/>
              </w:rPr>
            </w:pPr>
            <w:r w:rsidRPr="00B54155">
              <w:rPr>
                <w:rFonts w:ascii="Times New Roman" w:hAnsi="Times New Roman"/>
                <w:b w:val="0"/>
                <w:bCs w:val="0"/>
                <w:iCs/>
              </w:rPr>
              <w:t>Содержание зданий и сооружений на территории взлетно-посадочных  полос и вертолетных площадок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98.0.9108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bCs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1F6700">
              <w:rPr>
                <w:rFonts w:ascii="Times New Roman" w:hAnsi="Times New Roman"/>
              </w:rPr>
              <w:t>.0.9108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 xml:space="preserve">Межбюджетные трансферты </w:t>
            </w:r>
            <w:r>
              <w:rPr>
                <w:rFonts w:ascii="Times New Roman" w:hAnsi="Times New Roman"/>
              </w:rPr>
              <w:t xml:space="preserve"> </w:t>
            </w:r>
            <w:r w:rsidRPr="001F6700">
              <w:rPr>
                <w:rFonts w:ascii="Times New Roman" w:hAnsi="Times New Roman"/>
              </w:rPr>
              <w:t>из б</w:t>
            </w:r>
            <w:r>
              <w:rPr>
                <w:rFonts w:ascii="Times New Roman" w:hAnsi="Times New Roman"/>
              </w:rPr>
              <w:t>юджетов поселений</w:t>
            </w:r>
            <w:r w:rsidRPr="001F67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бюджеты  муниципальных районов на осуществление </w:t>
            </w:r>
            <w:r w:rsidRPr="001F6700">
              <w:rPr>
                <w:rFonts w:ascii="Times New Roman" w:hAnsi="Times New Roman"/>
              </w:rPr>
              <w:t xml:space="preserve"> полномочий</w:t>
            </w:r>
            <w:r>
              <w:rPr>
                <w:rFonts w:ascii="Times New Roman" w:hAnsi="Times New Roman"/>
              </w:rPr>
              <w:t xml:space="preserve">  на определение  поставщиков (подрядчиков, исполнителей) </w:t>
            </w:r>
            <w:r w:rsidRPr="001F67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муниципальных  заказчиков, действующих  от имени  поселения,  муниципальных казенных и бюджетных учреждений поселения и  (или) уполномоченных органов, уполномоченных учреждений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98.0.9913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D4559B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 w:rsidRPr="00D4559B">
              <w:rPr>
                <w:rFonts w:ascii="Times New Roman" w:hAnsi="Times New Roman"/>
                <w:b w:val="0"/>
              </w:rPr>
              <w:t>Межбюджетные трансферты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 w:rsidRPr="001F670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98.0.9913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 оборона</w:t>
            </w:r>
          </w:p>
        </w:tc>
        <w:tc>
          <w:tcPr>
            <w:tcW w:w="788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4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0B4DD6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Мобилизационная  и  вневойсковая  подготовка</w:t>
            </w:r>
          </w:p>
        </w:tc>
        <w:tc>
          <w:tcPr>
            <w:tcW w:w="788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4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  <w:r w:rsidRPr="000B4DD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0B4DD6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0B4DD6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F6700">
              <w:rPr>
                <w:rFonts w:ascii="Times New Roman" w:hAnsi="Times New Roman"/>
              </w:rPr>
              <w:t>Осущес</w:t>
            </w:r>
            <w:r>
              <w:rPr>
                <w:rFonts w:ascii="Times New Roman" w:hAnsi="Times New Roman"/>
              </w:rPr>
              <w:t>твление  первичного воинского учета</w:t>
            </w:r>
            <w:r w:rsidRPr="001F6700">
              <w:rPr>
                <w:rFonts w:ascii="Times New Roman" w:hAnsi="Times New Roman"/>
              </w:rPr>
              <w:t xml:space="preserve"> на территориях, где отсутствуют военные  комиссариаты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700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95.0.5118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Pr="001F6700">
              <w:rPr>
                <w:rFonts w:ascii="Times New Roman" w:hAnsi="Times New Roman"/>
              </w:rPr>
              <w:t>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700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95.0.5118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  <w:iCs/>
              </w:rPr>
            </w:pPr>
            <w:r w:rsidRPr="0018654E">
              <w:rPr>
                <w:rFonts w:ascii="Times New Roman" w:hAnsi="Times New Roman"/>
                <w:b/>
                <w:bCs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230,5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Pr="00155800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155800">
              <w:rPr>
                <w:rFonts w:ascii="Times New Roman" w:hAnsi="Times New Roman"/>
                <w:iCs/>
              </w:rPr>
              <w:t xml:space="preserve">Защита  населения и  территории  от чрезвычайных  </w:t>
            </w:r>
            <w:r w:rsidRPr="00155800">
              <w:rPr>
                <w:rFonts w:ascii="Times New Roman" w:hAnsi="Times New Roman"/>
                <w:iCs/>
              </w:rPr>
              <w:lastRenderedPageBreak/>
              <w:t>ситуаций  природного и техногенного характера, гражданская  оборона</w:t>
            </w:r>
          </w:p>
        </w:tc>
        <w:tc>
          <w:tcPr>
            <w:tcW w:w="788" w:type="dxa"/>
          </w:tcPr>
          <w:p w:rsidR="00D8347D" w:rsidRPr="00155800" w:rsidRDefault="00D8347D" w:rsidP="00A30F77">
            <w:pPr>
              <w:rPr>
                <w:rFonts w:ascii="Times New Roman" w:hAnsi="Times New Roman"/>
                <w:b/>
              </w:rPr>
            </w:pPr>
            <w:r w:rsidRPr="00155800">
              <w:rPr>
                <w:rFonts w:ascii="Times New Roman" w:hAnsi="Times New Roman"/>
                <w:b/>
              </w:rPr>
              <w:lastRenderedPageBreak/>
              <w:t>790</w:t>
            </w:r>
          </w:p>
        </w:tc>
        <w:tc>
          <w:tcPr>
            <w:tcW w:w="540" w:type="dxa"/>
          </w:tcPr>
          <w:p w:rsidR="00D8347D" w:rsidRPr="00155800" w:rsidRDefault="00D8347D" w:rsidP="00A30F77">
            <w:pPr>
              <w:rPr>
                <w:rFonts w:ascii="Times New Roman" w:hAnsi="Times New Roman"/>
                <w:b/>
              </w:rPr>
            </w:pPr>
            <w:r w:rsidRPr="0015580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40" w:type="dxa"/>
          </w:tcPr>
          <w:p w:rsidR="00D8347D" w:rsidRPr="00155800" w:rsidRDefault="00D8347D" w:rsidP="00A30F77">
            <w:pPr>
              <w:rPr>
                <w:rFonts w:ascii="Times New Roman" w:hAnsi="Times New Roman"/>
                <w:b/>
              </w:rPr>
            </w:pPr>
            <w:r w:rsidRPr="00155800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260" w:type="dxa"/>
          </w:tcPr>
          <w:p w:rsidR="00D8347D" w:rsidRPr="001558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558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558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55800">
              <w:rPr>
                <w:rFonts w:ascii="Times New Roman" w:hAnsi="Times New Roman"/>
                <w:b/>
              </w:rPr>
              <w:t>7,0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lastRenderedPageBreak/>
              <w:t>Муниципальная    программа «Защита населения и территорий от ЧС, обеспечение пожарной  безопасности и безопасности на водных объектах, антитеррористическая  защищенность на территории муниципального  района «Заполярный  район» на 2014-2020 годы» за счет средств районного  бюджета</w:t>
            </w:r>
          </w:p>
        </w:tc>
        <w:tc>
          <w:tcPr>
            <w:tcW w:w="788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33.0.0000</w:t>
            </w:r>
          </w:p>
        </w:tc>
        <w:tc>
          <w:tcPr>
            <w:tcW w:w="126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программа «</w:t>
            </w:r>
            <w:r>
              <w:rPr>
                <w:rFonts w:ascii="Times New Roman" w:hAnsi="Times New Roman"/>
                <w:b w:val="0"/>
                <w:iCs/>
              </w:rPr>
              <w:t xml:space="preserve">Защита населения и территорий от ЧС, обеспечение пожарной  безопасности и безопасности на водных объектах, антитеррористическая  защищенность на территории муниципального  района «Заполярный  район» на 2014-2020 годы» </w:t>
            </w:r>
          </w:p>
        </w:tc>
        <w:tc>
          <w:tcPr>
            <w:tcW w:w="788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Pr="00922E7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33.0.8922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33.0.8922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18654E">
              <w:rPr>
                <w:rFonts w:ascii="Times New Roman" w:hAnsi="Times New Roman"/>
                <w:iCs/>
              </w:rPr>
              <w:t>Обеспечение   пожарной безопасности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63,5</w:t>
            </w:r>
          </w:p>
        </w:tc>
      </w:tr>
      <w:tr w:rsidR="00D8347D" w:rsidRPr="001F6700" w:rsidTr="00A30F77">
        <w:trPr>
          <w:trHeight w:val="70"/>
        </w:trPr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B54155">
              <w:rPr>
                <w:rFonts w:ascii="Times New Roman" w:hAnsi="Times New Roman"/>
              </w:rPr>
              <w:t>Другие  непрограммные  расходы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98.0.0000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63,5</w:t>
            </w:r>
          </w:p>
        </w:tc>
      </w:tr>
      <w:tr w:rsidR="00D8347D" w:rsidRPr="001F6700" w:rsidTr="00A30F77">
        <w:trPr>
          <w:trHeight w:val="1714"/>
        </w:trPr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 xml:space="preserve">Обеспечение </w:t>
            </w:r>
            <w:r>
              <w:rPr>
                <w:rFonts w:ascii="Times New Roman" w:hAnsi="Times New Roman"/>
                <w:b w:val="0"/>
                <w:iCs/>
              </w:rPr>
              <w:t xml:space="preserve"> первичных мер </w:t>
            </w:r>
            <w:r w:rsidRPr="00A94E94">
              <w:rPr>
                <w:rFonts w:ascii="Times New Roman" w:hAnsi="Times New Roman"/>
                <w:b w:val="0"/>
                <w:iCs/>
              </w:rPr>
              <w:t xml:space="preserve">пожарной безопасности </w:t>
            </w:r>
            <w:r>
              <w:rPr>
                <w:rFonts w:ascii="Times New Roman" w:hAnsi="Times New Roman"/>
                <w:b w:val="0"/>
                <w:iCs/>
              </w:rPr>
              <w:t xml:space="preserve"> в границах  поселения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98.0.9201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</w:tr>
      <w:tr w:rsidR="00D8347D" w:rsidRPr="001F6700" w:rsidTr="00A30F77">
        <w:trPr>
          <w:trHeight w:val="647"/>
        </w:trPr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98.0.9201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>
              <w:rPr>
                <w:rFonts w:ascii="Times New Roman" w:hAnsi="Times New Roman"/>
                <w:bCs w:val="0"/>
                <w:iCs/>
              </w:rPr>
              <w:t>Национальная  экономика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292,3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>
              <w:rPr>
                <w:rFonts w:ascii="Times New Roman" w:hAnsi="Times New Roman"/>
                <w:bCs w:val="0"/>
                <w:iCs/>
              </w:rPr>
              <w:t>Транспорт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936B41" w:rsidRDefault="00D8347D" w:rsidP="00A30F77">
            <w:pPr>
              <w:pStyle w:val="6"/>
              <w:rPr>
                <w:rFonts w:ascii="Times New Roman" w:hAnsi="Times New Roman"/>
                <w:b w:val="0"/>
                <w:bCs w:val="0"/>
                <w:iCs/>
              </w:rPr>
            </w:pPr>
            <w:r w:rsidRPr="00936B41">
              <w:rPr>
                <w:rFonts w:ascii="Times New Roman" w:hAnsi="Times New Roman"/>
                <w:b w:val="0"/>
                <w:bCs w:val="0"/>
                <w:iCs/>
              </w:rPr>
              <w:lastRenderedPageBreak/>
              <w:t xml:space="preserve">Муниципальная  программа «Развитие транспортной  инфраструктуры  муниципального образования «Муниципальный  район «Заполярный  район» на 2012-2017 годы» 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08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34.0.0000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936B41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Иные межбюджетные трансферты в рамках муниципальной программы </w:t>
            </w:r>
            <w:r w:rsidRPr="00936B41">
              <w:rPr>
                <w:rFonts w:ascii="Times New Roman" w:hAnsi="Times New Roman"/>
                <w:b w:val="0"/>
                <w:bCs w:val="0"/>
                <w:iCs/>
              </w:rPr>
              <w:t xml:space="preserve">«Развитие транспортной  инфраструктуры  муниципального образования «Муниципальный  район «Заполярный  район» на 2012-2017 годы» </w:t>
            </w:r>
            <w:r>
              <w:rPr>
                <w:rFonts w:ascii="Times New Roman" w:hAnsi="Times New Roman"/>
                <w:b w:val="0"/>
              </w:rPr>
              <w:t>за счет средств  районного бюджета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34.0.8924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34.0.8924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936B41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>
              <w:rPr>
                <w:rFonts w:ascii="Times New Roman" w:hAnsi="Times New Roman"/>
                <w:bCs w:val="0"/>
                <w:iCs/>
              </w:rPr>
              <w:t>Дорожное хозяйство (дорожные фонды)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936B41" w:rsidRDefault="00D8347D" w:rsidP="00A30F77">
            <w:pPr>
              <w:pStyle w:val="6"/>
              <w:rPr>
                <w:rFonts w:ascii="Times New Roman" w:hAnsi="Times New Roman"/>
                <w:b w:val="0"/>
                <w:bCs w:val="0"/>
                <w:iCs/>
              </w:rPr>
            </w:pPr>
            <w:r w:rsidRPr="00936B41">
              <w:rPr>
                <w:rFonts w:ascii="Times New Roman" w:hAnsi="Times New Roman"/>
                <w:b w:val="0"/>
                <w:bCs w:val="0"/>
                <w:iCs/>
              </w:rPr>
              <w:t xml:space="preserve">Муниципальная  программа «Развитие транспортной  инфраструктуры  муниципального образования «Муниципальный  район «Заполярный  район» на 2012-2017 годы» 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34.0.0000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FC0A56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 w:rsidRPr="00FC0A56">
              <w:rPr>
                <w:rFonts w:ascii="Times New Roman" w:hAnsi="Times New Roman"/>
                <w:bCs/>
              </w:rPr>
              <w:t>81,9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Иные межбюджетные  трансферты в рамках муниципальной программы </w:t>
            </w:r>
            <w:r w:rsidRPr="00936B41">
              <w:rPr>
                <w:rFonts w:ascii="Times New Roman" w:hAnsi="Times New Roman"/>
                <w:b w:val="0"/>
                <w:bCs w:val="0"/>
                <w:iCs/>
              </w:rPr>
              <w:t xml:space="preserve">«Развитие транспортной  инфраструктуры  муниципального образования «Муниципальный  район «Заполярный  район» на 2012-2017 годы» </w:t>
            </w:r>
            <w:r>
              <w:rPr>
                <w:rFonts w:ascii="Times New Roman" w:hAnsi="Times New Roman"/>
                <w:b w:val="0"/>
              </w:rPr>
              <w:t xml:space="preserve"> за счет  средств районного бюджета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34.0.8924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FC0A56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 w:rsidRPr="00FC0A56">
              <w:rPr>
                <w:rFonts w:ascii="Times New Roman" w:hAnsi="Times New Roman"/>
                <w:bCs/>
              </w:rPr>
              <w:t>81,9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 w:rsidRPr="00936B41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34.0.8924</w:t>
            </w:r>
          </w:p>
        </w:tc>
        <w:tc>
          <w:tcPr>
            <w:tcW w:w="1260" w:type="dxa"/>
          </w:tcPr>
          <w:p w:rsidR="00D8347D" w:rsidRPr="00936B41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936B41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81,9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18654E">
              <w:rPr>
                <w:rFonts w:ascii="Times New Roman" w:hAnsi="Times New Roman"/>
                <w:bCs w:val="0"/>
                <w:iCs/>
              </w:rPr>
              <w:t>Жилищно-коммунальное  хозяйство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  <w:r w:rsidRPr="0018654E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15 663,6</w:t>
            </w:r>
          </w:p>
        </w:tc>
      </w:tr>
      <w:tr w:rsidR="00D8347D" w:rsidRPr="001F6700" w:rsidTr="00A30F77">
        <w:trPr>
          <w:trHeight w:val="549"/>
        </w:trPr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18654E">
              <w:rPr>
                <w:rFonts w:ascii="Times New Roman" w:hAnsi="Times New Roman"/>
                <w:bCs w:val="0"/>
                <w:iCs/>
              </w:rPr>
              <w:t>Коммунальное  хозяйство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7 909,3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FC7EE3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FC7EE3">
              <w:rPr>
                <w:rFonts w:ascii="Times New Roman" w:hAnsi="Times New Roman"/>
                <w:bCs w:val="0"/>
                <w:iCs/>
              </w:rPr>
              <w:t xml:space="preserve">Муниципальная  программа </w:t>
            </w:r>
            <w:r w:rsidRPr="00FC7EE3">
              <w:rPr>
                <w:rFonts w:ascii="Times New Roman" w:hAnsi="Times New Roman"/>
                <w:iCs/>
              </w:rPr>
              <w:t xml:space="preserve">«Социальное развитие  поселений  на  территории муниципального образования </w:t>
            </w:r>
            <w:r w:rsidRPr="00FC7EE3">
              <w:rPr>
                <w:rFonts w:ascii="Times New Roman" w:hAnsi="Times New Roman"/>
                <w:iCs/>
              </w:rPr>
              <w:lastRenderedPageBreak/>
              <w:t>«Муниципальный  район «Заполярный  район» на 2014-2015 годы»</w:t>
            </w:r>
          </w:p>
        </w:tc>
        <w:tc>
          <w:tcPr>
            <w:tcW w:w="788" w:type="dxa"/>
          </w:tcPr>
          <w:p w:rsidR="00D8347D" w:rsidRPr="00FC7EE3" w:rsidRDefault="00D8347D" w:rsidP="00A30F77">
            <w:pPr>
              <w:rPr>
                <w:rFonts w:ascii="Times New Roman" w:hAnsi="Times New Roman"/>
                <w:b/>
              </w:rPr>
            </w:pPr>
            <w:r w:rsidRPr="00FC7EE3">
              <w:rPr>
                <w:rFonts w:ascii="Times New Roman" w:hAnsi="Times New Roman"/>
                <w:b/>
              </w:rPr>
              <w:lastRenderedPageBreak/>
              <w:t>790</w:t>
            </w:r>
          </w:p>
        </w:tc>
        <w:tc>
          <w:tcPr>
            <w:tcW w:w="540" w:type="dxa"/>
          </w:tcPr>
          <w:p w:rsidR="00D8347D" w:rsidRPr="00FC7EE3" w:rsidRDefault="00D8347D" w:rsidP="00A30F77">
            <w:pPr>
              <w:rPr>
                <w:rFonts w:ascii="Times New Roman" w:hAnsi="Times New Roman"/>
                <w:b/>
              </w:rPr>
            </w:pPr>
            <w:r w:rsidRPr="00FC7EE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40" w:type="dxa"/>
          </w:tcPr>
          <w:p w:rsidR="00D8347D" w:rsidRPr="00FC7EE3" w:rsidRDefault="00D8347D" w:rsidP="00A30F77">
            <w:pPr>
              <w:rPr>
                <w:rFonts w:ascii="Times New Roman" w:hAnsi="Times New Roman"/>
                <w:b/>
              </w:rPr>
            </w:pPr>
            <w:r w:rsidRPr="00FC7EE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60" w:type="dxa"/>
          </w:tcPr>
          <w:p w:rsidR="00D8347D" w:rsidRPr="00FC7EE3" w:rsidRDefault="00D8347D" w:rsidP="00A30F77">
            <w:pPr>
              <w:rPr>
                <w:rFonts w:ascii="Times New Roman" w:hAnsi="Times New Roman"/>
                <w:b/>
              </w:rPr>
            </w:pPr>
            <w:r w:rsidRPr="00FC7EE3">
              <w:rPr>
                <w:rFonts w:ascii="Times New Roman" w:hAnsi="Times New Roman"/>
                <w:b/>
              </w:rPr>
              <w:t>35.0.0000</w:t>
            </w:r>
          </w:p>
        </w:tc>
        <w:tc>
          <w:tcPr>
            <w:tcW w:w="1260" w:type="dxa"/>
          </w:tcPr>
          <w:p w:rsidR="00D8347D" w:rsidRPr="00FC7EE3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FC7EE3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7EE3">
              <w:rPr>
                <w:rFonts w:ascii="Times New Roman" w:hAnsi="Times New Roman"/>
                <w:b/>
                <w:bCs/>
              </w:rPr>
              <w:t>615,8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lastRenderedPageBreak/>
              <w:t>Мероприятия  в рамках  муниципальных программ  за счет средств  районного бюджета</w:t>
            </w:r>
          </w:p>
        </w:tc>
        <w:tc>
          <w:tcPr>
            <w:tcW w:w="78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35.1.0000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615,8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Иные межбюджетные трансферты в рамках  муниципальной программы «Социальное развитие  поселений  на  территории муниципального образования «Муниципальный  район «Заполярный  район» на 2014-2015 годы» за счет  средств  районного  бюджета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35.1.8928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615,8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Иные  бюджетные  ассигнования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35.1.8928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615,8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Мероприятия  в рамках  муниципальных программ  за счет районного бюджета</w:t>
            </w:r>
          </w:p>
        </w:tc>
        <w:tc>
          <w:tcPr>
            <w:tcW w:w="78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39.1.0000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193,5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 Иные межбюджетные трансферты в рамках муниципальной программы «Поддержка муниципальных образований в сфере обращения с отходами производства и потребления на территории  муниципального  района «Заполярный  район» на 2015 год» за счет средств  районного бюджета</w:t>
            </w:r>
          </w:p>
        </w:tc>
        <w:tc>
          <w:tcPr>
            <w:tcW w:w="78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39.1.8930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193,5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39.1.8930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193,5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1366C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1366C4">
              <w:rPr>
                <w:rFonts w:ascii="Times New Roman" w:hAnsi="Times New Roman"/>
                <w:iCs/>
              </w:rPr>
              <w:t>Другие непрограммные  расходы</w:t>
            </w:r>
          </w:p>
        </w:tc>
        <w:tc>
          <w:tcPr>
            <w:tcW w:w="788" w:type="dxa"/>
          </w:tcPr>
          <w:p w:rsidR="00D8347D" w:rsidRPr="001366C4" w:rsidRDefault="00D8347D" w:rsidP="00A30F77">
            <w:pPr>
              <w:rPr>
                <w:rFonts w:ascii="Times New Roman" w:hAnsi="Times New Roman"/>
                <w:b/>
              </w:rPr>
            </w:pPr>
            <w:r w:rsidRPr="001366C4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366C4" w:rsidRDefault="00D8347D" w:rsidP="00A30F77">
            <w:pPr>
              <w:rPr>
                <w:rFonts w:ascii="Times New Roman" w:hAnsi="Times New Roman"/>
                <w:b/>
              </w:rPr>
            </w:pPr>
            <w:r w:rsidRPr="001366C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40" w:type="dxa"/>
          </w:tcPr>
          <w:p w:rsidR="00D8347D" w:rsidRPr="001366C4" w:rsidRDefault="00D8347D" w:rsidP="00A30F77">
            <w:pPr>
              <w:rPr>
                <w:rFonts w:ascii="Times New Roman" w:hAnsi="Times New Roman"/>
                <w:b/>
              </w:rPr>
            </w:pPr>
            <w:r w:rsidRPr="001366C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60" w:type="dxa"/>
          </w:tcPr>
          <w:p w:rsidR="00D8347D" w:rsidRPr="001366C4" w:rsidRDefault="00D8347D" w:rsidP="00A30F77">
            <w:pPr>
              <w:rPr>
                <w:rFonts w:ascii="Times New Roman" w:hAnsi="Times New Roman"/>
                <w:b/>
              </w:rPr>
            </w:pPr>
            <w:r w:rsidRPr="001366C4">
              <w:rPr>
                <w:rFonts w:ascii="Times New Roman" w:hAnsi="Times New Roman"/>
                <w:b/>
              </w:rPr>
              <w:t>98.0.0000</w:t>
            </w:r>
          </w:p>
        </w:tc>
        <w:tc>
          <w:tcPr>
            <w:tcW w:w="1260" w:type="dxa"/>
          </w:tcPr>
          <w:p w:rsidR="00D8347D" w:rsidRPr="001366C4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366C4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7 100</w:t>
            </w:r>
            <w:r w:rsidRPr="001366C4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  <w:iCs/>
              </w:rPr>
              <w:t xml:space="preserve">Мероприятия  в области  коммунального хозяйства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highlight w:val="yellow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98.0.9620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7 0</w:t>
            </w:r>
            <w:r w:rsidRPr="001F6700">
              <w:rPr>
                <w:rFonts w:ascii="Times New Roman" w:hAnsi="Times New Roman"/>
                <w:bCs/>
              </w:rPr>
              <w:t>00,0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  <w:iCs/>
              </w:rPr>
              <w:t>Предоставление субсидий на возмещение убытков, связанных с оказ</w:t>
            </w:r>
            <w:r>
              <w:rPr>
                <w:rFonts w:ascii="Times New Roman" w:hAnsi="Times New Roman"/>
                <w:b w:val="0"/>
                <w:iCs/>
              </w:rPr>
              <w:t>анием  банных  услуг по тарифам</w:t>
            </w:r>
            <w:r w:rsidRPr="00B54155">
              <w:rPr>
                <w:rFonts w:ascii="Times New Roman" w:hAnsi="Times New Roman"/>
                <w:b w:val="0"/>
                <w:iCs/>
              </w:rPr>
              <w:t>, не обес</w:t>
            </w:r>
            <w:r>
              <w:rPr>
                <w:rFonts w:ascii="Times New Roman" w:hAnsi="Times New Roman"/>
                <w:b w:val="0"/>
                <w:iCs/>
              </w:rPr>
              <w:t>печивающим  возмещение издержек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highlight w:val="yellow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98.0.9621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  <w:iCs/>
              </w:rPr>
              <w:t>Иные бюджетные ассигнования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98.0.9621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800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  <w:r w:rsidRPr="001F6700">
              <w:rPr>
                <w:rFonts w:ascii="Times New Roman" w:hAnsi="Times New Roman"/>
              </w:rPr>
              <w:t>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</w:rPr>
              <w:t>Прочие мероприятия в области коммунального хозяйства (</w:t>
            </w:r>
            <w:r w:rsidRPr="00B54155">
              <w:rPr>
                <w:rFonts w:ascii="Times New Roman" w:hAnsi="Times New Roman"/>
                <w:b w:val="0"/>
              </w:rPr>
              <w:t xml:space="preserve">Организация водоснабжения </w:t>
            </w:r>
            <w:r w:rsidRPr="00B54155">
              <w:rPr>
                <w:rFonts w:ascii="Times New Roman" w:hAnsi="Times New Roman"/>
                <w:b w:val="0"/>
              </w:rPr>
              <w:lastRenderedPageBreak/>
              <w:t>населения в летний период</w:t>
            </w:r>
            <w:r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lastRenderedPageBreak/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98.0.9622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100,0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98.0.9622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100,0</w:t>
            </w:r>
          </w:p>
        </w:tc>
      </w:tr>
      <w:tr w:rsidR="00D8347D" w:rsidRPr="001F6700" w:rsidTr="00A30F77">
        <w:trPr>
          <w:trHeight w:val="487"/>
        </w:trPr>
        <w:tc>
          <w:tcPr>
            <w:tcW w:w="3532" w:type="dxa"/>
          </w:tcPr>
          <w:p w:rsidR="00D8347D" w:rsidRPr="0018654E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18654E">
              <w:rPr>
                <w:rFonts w:ascii="Times New Roman" w:hAnsi="Times New Roman"/>
                <w:bCs w:val="0"/>
                <w:iCs/>
              </w:rPr>
              <w:t xml:space="preserve">Благоустройство </w:t>
            </w:r>
          </w:p>
        </w:tc>
        <w:tc>
          <w:tcPr>
            <w:tcW w:w="788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4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8654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8654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8654E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7 754,3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3261AE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1366C4">
              <w:rPr>
                <w:rFonts w:ascii="Times New Roman" w:hAnsi="Times New Roman"/>
                <w:iCs/>
              </w:rPr>
              <w:t>Другие непрограммные  расходы</w:t>
            </w:r>
          </w:p>
        </w:tc>
        <w:tc>
          <w:tcPr>
            <w:tcW w:w="788" w:type="dxa"/>
          </w:tcPr>
          <w:p w:rsidR="00D8347D" w:rsidRPr="003261AE" w:rsidRDefault="00D8347D" w:rsidP="00A30F77">
            <w:pPr>
              <w:rPr>
                <w:rFonts w:ascii="Times New Roman" w:hAnsi="Times New Roman"/>
                <w:b/>
              </w:rPr>
            </w:pPr>
            <w:r w:rsidRPr="003261AE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3261AE" w:rsidRDefault="00D8347D" w:rsidP="00A30F77">
            <w:pPr>
              <w:rPr>
                <w:rFonts w:ascii="Times New Roman" w:hAnsi="Times New Roman"/>
                <w:b/>
              </w:rPr>
            </w:pPr>
            <w:r w:rsidRPr="003261A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40" w:type="dxa"/>
          </w:tcPr>
          <w:p w:rsidR="00D8347D" w:rsidRPr="003261AE" w:rsidRDefault="00D8347D" w:rsidP="00A30F77">
            <w:pPr>
              <w:rPr>
                <w:rFonts w:ascii="Times New Roman" w:hAnsi="Times New Roman"/>
                <w:b/>
              </w:rPr>
            </w:pPr>
            <w:r w:rsidRPr="003261A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</w:tcPr>
          <w:p w:rsidR="00D8347D" w:rsidRPr="003261AE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Pr="003261AE">
              <w:rPr>
                <w:rFonts w:ascii="Times New Roman" w:hAnsi="Times New Roman"/>
                <w:b/>
              </w:rPr>
              <w:t>.0.0000</w:t>
            </w:r>
          </w:p>
        </w:tc>
        <w:tc>
          <w:tcPr>
            <w:tcW w:w="1260" w:type="dxa"/>
          </w:tcPr>
          <w:p w:rsidR="00D8347D" w:rsidRPr="003261AE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3261AE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7 754,3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Предоставление грантов  городскому округу, городскому и сельским поселениям на благоустройство территорий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98.0.7982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B54155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98.0.7982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6 000,0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Мероприятия  в области  благоустройства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98.0.9630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1 754,3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Уличное  освещение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98.0.9631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98.0.9631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Содержание и ремонт тротуаров</w:t>
            </w:r>
            <w:r w:rsidRPr="00A94E94">
              <w:rPr>
                <w:rFonts w:ascii="Times New Roman" w:hAnsi="Times New Roman"/>
                <w:b w:val="0"/>
                <w:iCs/>
              </w:rPr>
              <w:t xml:space="preserve"> 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98.0.9632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98.0.9632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D8347D" w:rsidRPr="001F6700" w:rsidTr="00A30F77">
        <w:trPr>
          <w:trHeight w:val="347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Организац</w:t>
            </w:r>
            <w:r>
              <w:rPr>
                <w:rFonts w:ascii="Times New Roman" w:hAnsi="Times New Roman"/>
                <w:b w:val="0"/>
                <w:iCs/>
              </w:rPr>
              <w:t>ия и содержание мест захоронений  на  территории  поселения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98.0.9634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50,0</w:t>
            </w:r>
          </w:p>
        </w:tc>
      </w:tr>
      <w:tr w:rsidR="00D8347D" w:rsidRPr="001F6700" w:rsidTr="00A30F77">
        <w:trPr>
          <w:trHeight w:val="347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98.0.9634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50,0</w:t>
            </w:r>
          </w:p>
        </w:tc>
      </w:tr>
      <w:tr w:rsidR="00D8347D" w:rsidRPr="001F6700" w:rsidTr="00A30F77">
        <w:trPr>
          <w:trHeight w:val="583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Прочие мероприятия по благоустройств</w:t>
            </w:r>
            <w:r>
              <w:rPr>
                <w:rFonts w:ascii="Times New Roman" w:hAnsi="Times New Roman"/>
                <w:b w:val="0"/>
                <w:iCs/>
              </w:rPr>
              <w:t xml:space="preserve">у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98.0.9636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164,6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8B1356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 w:rsidRPr="008B1356">
              <w:rPr>
                <w:rFonts w:ascii="Times New Roman" w:hAnsi="Times New Roman"/>
                <w:b w:val="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 управления государственными  внебюджетными  фондами</w:t>
            </w:r>
          </w:p>
        </w:tc>
        <w:tc>
          <w:tcPr>
            <w:tcW w:w="788" w:type="dxa"/>
          </w:tcPr>
          <w:p w:rsidR="00D8347D" w:rsidRPr="008B1356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8B1356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8B1356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8B1356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98.0.9636</w:t>
            </w:r>
          </w:p>
        </w:tc>
        <w:tc>
          <w:tcPr>
            <w:tcW w:w="1260" w:type="dxa"/>
          </w:tcPr>
          <w:p w:rsidR="00D8347D" w:rsidRPr="008B1356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D8347D" w:rsidRPr="008B1356" w:rsidRDefault="00D8347D" w:rsidP="00A30F77">
            <w:pPr>
              <w:jc w:val="center"/>
              <w:rPr>
                <w:rFonts w:ascii="Times New Roman" w:hAnsi="Times New Roman"/>
              </w:rPr>
            </w:pP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98.0.9636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B54155">
              <w:rPr>
                <w:rFonts w:ascii="Times New Roman" w:hAnsi="Times New Roman"/>
                <w:bCs w:val="0"/>
                <w:iCs/>
              </w:rPr>
              <w:t>Образование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B54155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B54155">
              <w:rPr>
                <w:rFonts w:ascii="Times New Roman" w:hAnsi="Times New Roman"/>
                <w:bCs w:val="0"/>
                <w:iCs/>
              </w:rPr>
              <w:t>Молодежная политика и оздоровление детей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A94E94">
              <w:rPr>
                <w:rFonts w:ascii="Times New Roman" w:hAnsi="Times New Roman"/>
                <w:iCs/>
              </w:rPr>
              <w:t>Другие непрограммные  расходы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98.0.0000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Проведение мероприятий  для детей  и молодежи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98.0.9701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98.0.9701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Cs w:val="0"/>
                <w:iCs/>
              </w:rPr>
            </w:pPr>
            <w:r w:rsidRPr="00A94E94">
              <w:rPr>
                <w:rFonts w:ascii="Times New Roman" w:hAnsi="Times New Roman"/>
                <w:bCs w:val="0"/>
                <w:iCs/>
              </w:rPr>
              <w:t>СОЦИАЛЬНАЯ ПОЛИТИКА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  <w:r w:rsidRPr="001F670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2 299,1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A94E94">
              <w:rPr>
                <w:rFonts w:ascii="Times New Roman" w:hAnsi="Times New Roman"/>
                <w:iCs/>
              </w:rPr>
              <w:t xml:space="preserve">Пенсионное обеспечение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297,6</w:t>
            </w:r>
          </w:p>
        </w:tc>
      </w:tr>
      <w:tr w:rsidR="00D8347D" w:rsidRPr="001F6700" w:rsidTr="00A30F77"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A94E94">
              <w:rPr>
                <w:rFonts w:ascii="Times New Roman" w:hAnsi="Times New Roman"/>
                <w:iCs/>
              </w:rPr>
              <w:t>Другие непрограммные  расходы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98.0.0000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297,6</w:t>
            </w:r>
          </w:p>
        </w:tc>
      </w:tr>
      <w:tr w:rsidR="00D8347D" w:rsidRPr="001F6700" w:rsidTr="00A30F77">
        <w:trPr>
          <w:trHeight w:val="1743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 xml:space="preserve">Субсидии  местным  бюджетам на  </w:t>
            </w:r>
            <w:proofErr w:type="spellStart"/>
            <w:r>
              <w:rPr>
                <w:rFonts w:ascii="Times New Roman" w:hAnsi="Times New Roman"/>
                <w:b w:val="0"/>
                <w:iCs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 w:val="0"/>
                <w:iCs/>
              </w:rPr>
              <w:t xml:space="preserve">  расходных  обязательств  по  обеспечению  доплат  к пенсии  муниципальных  служащих  и  выборных  должностных лиц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98.0.7954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  <w:r w:rsidRPr="001F67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8347D" w:rsidRPr="001F6700" w:rsidTr="00A30F77">
        <w:trPr>
          <w:trHeight w:val="810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98.0.7954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  <w:r w:rsidRPr="001F67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8347D" w:rsidRPr="001F6700" w:rsidTr="00A30F77">
        <w:trPr>
          <w:trHeight w:val="713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Доплаты к пенсии муниципальным  служащим</w:t>
            </w:r>
            <w:r>
              <w:rPr>
                <w:rFonts w:ascii="Times New Roman" w:hAnsi="Times New Roman"/>
                <w:b w:val="0"/>
                <w:iCs/>
              </w:rPr>
              <w:t xml:space="preserve"> и лицам, замещавшим  выборные должности  местного  самоуправления  в соответствии  с законодательством</w:t>
            </w:r>
            <w:r w:rsidRPr="00A94E94">
              <w:rPr>
                <w:rFonts w:ascii="Times New Roman" w:hAnsi="Times New Roman"/>
                <w:b w:val="0"/>
                <w:iCs/>
              </w:rPr>
              <w:t xml:space="preserve"> Ненецкого автономного округа </w:t>
            </w:r>
            <w:r>
              <w:rPr>
                <w:rFonts w:ascii="Times New Roman" w:hAnsi="Times New Roman"/>
                <w:b w:val="0"/>
                <w:iCs/>
              </w:rPr>
              <w:t xml:space="preserve"> и  нормативными  актами  муниципального  образования 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98.0.9401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98.0.9401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300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 w:rsidRPr="00A94E94">
              <w:rPr>
                <w:rFonts w:ascii="Times New Roman" w:hAnsi="Times New Roman"/>
                <w:iCs/>
              </w:rPr>
              <w:t>Социальное обеспечение</w:t>
            </w:r>
            <w:r>
              <w:rPr>
                <w:rFonts w:ascii="Times New Roman" w:hAnsi="Times New Roman"/>
                <w:iCs/>
              </w:rPr>
              <w:t xml:space="preserve"> населения 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2 001,5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Резервный  фонд  местной  администрации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</w:tcPr>
          <w:p w:rsidR="00D8347D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Резервный  фонд</w:t>
            </w:r>
          </w:p>
        </w:tc>
        <w:tc>
          <w:tcPr>
            <w:tcW w:w="788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 w:rsidRPr="00CB035F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 w:rsidRPr="00CB035F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 w:rsidRPr="00CB035F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 w:rsidRPr="00CB035F">
              <w:rPr>
                <w:rFonts w:ascii="Times New Roman" w:hAnsi="Times New Roman"/>
              </w:rPr>
              <w:t>90.0.9001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CB035F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E5224E" w:rsidRDefault="00D8347D" w:rsidP="00A30F77">
            <w:pPr>
              <w:pStyle w:val="6"/>
              <w:rPr>
                <w:rFonts w:ascii="Times New Roman" w:hAnsi="Times New Roman"/>
                <w:b w:val="0"/>
                <w:iCs/>
                <w:color w:val="000000"/>
              </w:rPr>
            </w:pPr>
            <w:r w:rsidRPr="00E5224E">
              <w:rPr>
                <w:rFonts w:ascii="Times New Roman" w:hAnsi="Times New Roman"/>
                <w:b w:val="0"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E5224E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E5224E">
              <w:rPr>
                <w:rFonts w:ascii="Times New Roman" w:hAnsi="Times New Roman"/>
                <w:color w:val="000000"/>
              </w:rPr>
              <w:t>790</w:t>
            </w:r>
          </w:p>
        </w:tc>
        <w:tc>
          <w:tcPr>
            <w:tcW w:w="540" w:type="dxa"/>
          </w:tcPr>
          <w:p w:rsidR="00D8347D" w:rsidRPr="00E5224E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E522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</w:tcPr>
          <w:p w:rsidR="00D8347D" w:rsidRPr="00E5224E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E5224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0" w:type="dxa"/>
          </w:tcPr>
          <w:p w:rsidR="00D8347D" w:rsidRPr="00E5224E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E5224E">
              <w:rPr>
                <w:rFonts w:ascii="Times New Roman" w:hAnsi="Times New Roman"/>
                <w:color w:val="000000"/>
              </w:rPr>
              <w:t>90.0.9001</w:t>
            </w:r>
          </w:p>
        </w:tc>
        <w:tc>
          <w:tcPr>
            <w:tcW w:w="1260" w:type="dxa"/>
          </w:tcPr>
          <w:p w:rsidR="00D8347D" w:rsidRPr="00E5224E" w:rsidRDefault="00D8347D" w:rsidP="00A30F77">
            <w:pPr>
              <w:rPr>
                <w:rFonts w:ascii="Times New Roman" w:hAnsi="Times New Roman"/>
                <w:color w:val="000000"/>
              </w:rPr>
            </w:pPr>
            <w:r w:rsidRPr="00E5224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60" w:type="dxa"/>
          </w:tcPr>
          <w:p w:rsidR="00D8347D" w:rsidRPr="00E5224E" w:rsidRDefault="00D8347D" w:rsidP="00A30F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E5224E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Иные межбюджетные трансферты за счет средств резервного фонда Администрации  муниципального района «Заполярный  район»</w:t>
            </w:r>
          </w:p>
        </w:tc>
        <w:tc>
          <w:tcPr>
            <w:tcW w:w="788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90.0.8925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90.0.8925</w:t>
            </w:r>
          </w:p>
        </w:tc>
        <w:tc>
          <w:tcPr>
            <w:tcW w:w="1260" w:type="dxa"/>
          </w:tcPr>
          <w:p w:rsidR="00D8347D" w:rsidRPr="00CB035F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60" w:type="dxa"/>
          </w:tcPr>
          <w:p w:rsidR="00D8347D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Выполнение переданных  государственных  полномочий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 w:rsidRPr="001F670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95.0.0000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1 853,5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Субвенции  местным  бюджетам  на  осуществление  государственного  полномочия  Ненецкого  автономного  округа  по  предоставлению социальной поддержки, связанной</w:t>
            </w:r>
            <w:r w:rsidRPr="00A94E94">
              <w:rPr>
                <w:rFonts w:ascii="Times New Roman" w:hAnsi="Times New Roman"/>
                <w:b w:val="0"/>
                <w:iCs/>
              </w:rPr>
              <w:t xml:space="preserve"> с обеспечением  детей, обучающихся в </w:t>
            </w:r>
            <w:r>
              <w:rPr>
                <w:rFonts w:ascii="Times New Roman" w:hAnsi="Times New Roman"/>
                <w:b w:val="0"/>
                <w:iCs/>
              </w:rPr>
              <w:t xml:space="preserve">общеобразовательных организациях </w:t>
            </w:r>
            <w:r w:rsidRPr="00A94E94">
              <w:rPr>
                <w:rFonts w:ascii="Times New Roman" w:hAnsi="Times New Roman"/>
                <w:b w:val="0"/>
                <w:iCs/>
              </w:rPr>
              <w:t>(начального общего, основного общего, среднего  общего образования) горячим питанием во время каникул, в праздничные и выходные дни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95.0.7927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  <w:p w:rsidR="00D8347D" w:rsidRPr="001F6700" w:rsidRDefault="00D8347D" w:rsidP="00A30F77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1 800,0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E5224E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E5224E">
              <w:rPr>
                <w:rFonts w:ascii="Times New Roman" w:hAnsi="Times New Roman"/>
                <w:b w:val="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 управления государственными  внебюджетными  фондами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95.0.7927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95.0.7927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200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1 699,9</w:t>
            </w:r>
          </w:p>
        </w:tc>
      </w:tr>
      <w:tr w:rsidR="00D8347D" w:rsidRPr="001F6700" w:rsidTr="00A30F77">
        <w:trPr>
          <w:trHeight w:val="1856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Субсидии  местным  бюджетам  на предоставление  социальной поддержки</w:t>
            </w:r>
            <w:r w:rsidRPr="00A94E94">
              <w:rPr>
                <w:rFonts w:ascii="Times New Roman" w:hAnsi="Times New Roman"/>
                <w:b w:val="0"/>
                <w:iCs/>
              </w:rPr>
              <w:t xml:space="preserve"> неработающих граждан пожилого возраста в виде предоставления бесплатного посещения  общественных бань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5.0.7952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  <w:tr w:rsidR="00D8347D" w:rsidRPr="001F6700" w:rsidTr="00A30F77">
        <w:trPr>
          <w:trHeight w:val="341"/>
        </w:trPr>
        <w:tc>
          <w:tcPr>
            <w:tcW w:w="3532" w:type="dxa"/>
          </w:tcPr>
          <w:p w:rsidR="00D8347D" w:rsidRPr="00A94E94" w:rsidRDefault="00D8347D" w:rsidP="00A30F77">
            <w:pPr>
              <w:pStyle w:val="6"/>
              <w:rPr>
                <w:rFonts w:ascii="Times New Roman" w:hAnsi="Times New Roman"/>
                <w:b w:val="0"/>
                <w:iCs/>
              </w:rPr>
            </w:pPr>
            <w:r w:rsidRPr="00A94E94">
              <w:rPr>
                <w:rFonts w:ascii="Times New Roman" w:hAnsi="Times New Roman"/>
                <w:b w:val="0"/>
                <w:iCs/>
              </w:rPr>
              <w:t>Иные бюджетные ассигнования</w:t>
            </w:r>
          </w:p>
        </w:tc>
        <w:tc>
          <w:tcPr>
            <w:tcW w:w="788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95.0</w:t>
            </w:r>
            <w:r w:rsidRPr="001F6700">
              <w:rPr>
                <w:rFonts w:ascii="Times New Roman" w:hAnsi="Times New Roman"/>
              </w:rPr>
              <w:t>.7952</w:t>
            </w:r>
          </w:p>
        </w:tc>
        <w:tc>
          <w:tcPr>
            <w:tcW w:w="1260" w:type="dxa"/>
          </w:tcPr>
          <w:p w:rsidR="00D8347D" w:rsidRPr="001F6700" w:rsidRDefault="00D8347D" w:rsidP="00A30F77">
            <w:pPr>
              <w:rPr>
                <w:rFonts w:ascii="Times New Roman" w:hAnsi="Times New Roman"/>
              </w:rPr>
            </w:pPr>
            <w:r w:rsidRPr="001F6700">
              <w:rPr>
                <w:rFonts w:ascii="Times New Roman" w:hAnsi="Times New Roman"/>
              </w:rPr>
              <w:t>800</w:t>
            </w:r>
          </w:p>
        </w:tc>
        <w:tc>
          <w:tcPr>
            <w:tcW w:w="2160" w:type="dxa"/>
          </w:tcPr>
          <w:p w:rsidR="00D8347D" w:rsidRPr="001F6700" w:rsidRDefault="00D8347D" w:rsidP="00A3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</w:tbl>
    <w:p w:rsidR="00D8347D" w:rsidRPr="00D8347D" w:rsidRDefault="00D8347D" w:rsidP="00D8347D">
      <w:pPr>
        <w:jc w:val="right"/>
        <w:rPr>
          <w:rFonts w:ascii="Times New Roman" w:hAnsi="Times New Roman"/>
          <w:sz w:val="24"/>
          <w:szCs w:val="24"/>
        </w:rPr>
      </w:pPr>
      <w:r w:rsidRPr="008140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14010">
        <w:rPr>
          <w:rFonts w:ascii="Times New Roman" w:hAnsi="Times New Roman"/>
          <w:sz w:val="24"/>
          <w:szCs w:val="24"/>
        </w:rPr>
        <w:t>Приложение № 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140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D8347D" w:rsidRPr="00B9550D" w:rsidRDefault="00D8347D" w:rsidP="00D8347D">
      <w:pPr>
        <w:tabs>
          <w:tab w:val="left" w:pos="2220"/>
          <w:tab w:val="left" w:pos="3780"/>
          <w:tab w:val="left" w:pos="7200"/>
        </w:tabs>
        <w:ind w:left="-900" w:firstLine="900"/>
        <w:jc w:val="right"/>
        <w:rPr>
          <w:rFonts w:ascii="Times New Roman" w:hAnsi="Times New Roman"/>
          <w:sz w:val="20"/>
          <w:szCs w:val="20"/>
        </w:rPr>
      </w:pPr>
      <w:r w:rsidRPr="00814010">
        <w:rPr>
          <w:sz w:val="24"/>
          <w:szCs w:val="24"/>
        </w:rPr>
        <w:t xml:space="preserve"> </w:t>
      </w:r>
      <w:r w:rsidRPr="00814010">
        <w:rPr>
          <w:rFonts w:ascii="Times New Roman" w:hAnsi="Times New Roman"/>
          <w:sz w:val="24"/>
          <w:szCs w:val="24"/>
        </w:rPr>
        <w:t xml:space="preserve">      </w:t>
      </w:r>
      <w:r w:rsidRPr="00B9550D">
        <w:rPr>
          <w:rFonts w:ascii="Times New Roman" w:hAnsi="Times New Roman"/>
          <w:sz w:val="20"/>
          <w:szCs w:val="20"/>
        </w:rPr>
        <w:t xml:space="preserve">(Приложение № 3)                           </w:t>
      </w:r>
    </w:p>
    <w:p w:rsidR="00D8347D" w:rsidRPr="00B9550D" w:rsidRDefault="00D8347D" w:rsidP="00D8347D">
      <w:pPr>
        <w:pStyle w:val="31"/>
        <w:tabs>
          <w:tab w:val="left" w:pos="3540"/>
          <w:tab w:val="left" w:pos="4185"/>
        </w:tabs>
        <w:jc w:val="right"/>
        <w:rPr>
          <w:rFonts w:ascii="Times New Roman" w:hAnsi="Times New Roman"/>
          <w:sz w:val="20"/>
          <w:szCs w:val="20"/>
        </w:rPr>
      </w:pPr>
      <w:r w:rsidRPr="00B9550D">
        <w:rPr>
          <w:sz w:val="20"/>
          <w:szCs w:val="20"/>
        </w:rPr>
        <w:t xml:space="preserve">  </w:t>
      </w:r>
      <w:r w:rsidRPr="00B9550D">
        <w:rPr>
          <w:sz w:val="20"/>
          <w:szCs w:val="20"/>
        </w:rPr>
        <w:tab/>
        <w:t xml:space="preserve">                         </w:t>
      </w:r>
      <w:r w:rsidRPr="00B9550D">
        <w:rPr>
          <w:rFonts w:ascii="Times New Roman" w:hAnsi="Times New Roman"/>
          <w:sz w:val="20"/>
          <w:szCs w:val="20"/>
        </w:rPr>
        <w:t>к решению Совета депутатов МО «</w:t>
      </w:r>
      <w:proofErr w:type="spellStart"/>
      <w:r w:rsidRPr="00B9550D">
        <w:rPr>
          <w:rFonts w:ascii="Times New Roman" w:hAnsi="Times New Roman"/>
          <w:sz w:val="20"/>
          <w:szCs w:val="20"/>
        </w:rPr>
        <w:t>Юшарский</w:t>
      </w:r>
      <w:proofErr w:type="spellEnd"/>
      <w:r w:rsidRPr="00B9550D">
        <w:rPr>
          <w:rFonts w:ascii="Times New Roman" w:hAnsi="Times New Roman"/>
          <w:sz w:val="20"/>
          <w:szCs w:val="20"/>
        </w:rPr>
        <w:t xml:space="preserve">  сельсовет» НАО от  27.11.2015 № 3</w:t>
      </w:r>
    </w:p>
    <w:p w:rsidR="00D8347D" w:rsidRPr="00814010" w:rsidRDefault="00D8347D" w:rsidP="00D8347D">
      <w:pPr>
        <w:tabs>
          <w:tab w:val="left" w:pos="109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81401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814010">
        <w:rPr>
          <w:rFonts w:ascii="Times New Roman" w:hAnsi="Times New Roman"/>
          <w:b/>
          <w:sz w:val="24"/>
          <w:szCs w:val="24"/>
        </w:rPr>
        <w:tab/>
        <w:t xml:space="preserve">Источники  внутреннего финансирования дефицита </w:t>
      </w:r>
    </w:p>
    <w:p w:rsidR="00D8347D" w:rsidRPr="00814010" w:rsidRDefault="00D8347D" w:rsidP="00D8347D">
      <w:pPr>
        <w:tabs>
          <w:tab w:val="left" w:pos="1095"/>
          <w:tab w:val="center" w:pos="4677"/>
        </w:tabs>
        <w:rPr>
          <w:rFonts w:ascii="Times New Roman" w:hAnsi="Times New Roman"/>
          <w:sz w:val="24"/>
          <w:szCs w:val="24"/>
        </w:rPr>
      </w:pPr>
      <w:r w:rsidRPr="0081401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местного бюджета  на 2015</w:t>
      </w:r>
      <w:r w:rsidRPr="00814010">
        <w:rPr>
          <w:rFonts w:ascii="Times New Roman" w:hAnsi="Times New Roman"/>
          <w:b/>
          <w:sz w:val="24"/>
          <w:szCs w:val="24"/>
        </w:rPr>
        <w:t xml:space="preserve"> год</w:t>
      </w:r>
      <w:r w:rsidRPr="0081401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1401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8347D" w:rsidRPr="00814010" w:rsidTr="00A30F77">
        <w:tc>
          <w:tcPr>
            <w:tcW w:w="3189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Код по бюджетной классификации источников  внутреннего финансирования дефицитов бюджетов</w:t>
            </w:r>
          </w:p>
        </w:tc>
        <w:tc>
          <w:tcPr>
            <w:tcW w:w="3190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8347D" w:rsidRPr="00814010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347D" w:rsidRPr="00814010" w:rsidTr="00A30F77">
        <w:trPr>
          <w:trHeight w:val="948"/>
        </w:trPr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  <w:b/>
              </w:rPr>
            </w:pPr>
            <w:r w:rsidRPr="00B9550D">
              <w:rPr>
                <w:rFonts w:ascii="Times New Roman" w:hAnsi="Times New Roman"/>
                <w:b/>
              </w:rPr>
              <w:t>790 01 00 00 00 00 0000 000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  <w:b/>
              </w:rPr>
            </w:pPr>
            <w:r w:rsidRPr="00B9550D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  <w:b/>
              </w:rPr>
            </w:pPr>
          </w:p>
          <w:p w:rsidR="00D8347D" w:rsidRPr="00B9550D" w:rsidRDefault="00D8347D" w:rsidP="00A30F77">
            <w:pPr>
              <w:jc w:val="center"/>
              <w:rPr>
                <w:rFonts w:ascii="Times New Roman" w:hAnsi="Times New Roman"/>
                <w:b/>
              </w:rPr>
            </w:pPr>
            <w:r w:rsidRPr="00B9550D">
              <w:rPr>
                <w:rFonts w:ascii="Times New Roman" w:hAnsi="Times New Roman"/>
                <w:b/>
              </w:rPr>
              <w:t>47,7</w:t>
            </w:r>
          </w:p>
        </w:tc>
      </w:tr>
      <w:tr w:rsidR="00D8347D" w:rsidRPr="00814010" w:rsidTr="00A30F77">
        <w:trPr>
          <w:trHeight w:val="771"/>
        </w:trPr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790 01 05 00 00 00 0000 000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47,7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790 01 05 00 00 00 0000 500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-32 17</w:t>
            </w:r>
            <w:r w:rsidRPr="00B9550D">
              <w:rPr>
                <w:rFonts w:ascii="Times New Roman" w:hAnsi="Times New Roman"/>
              </w:rPr>
              <w:t>1,9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790 01 05 02 00 00 0000 500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-32 17</w:t>
            </w:r>
            <w:r w:rsidRPr="00B9550D">
              <w:rPr>
                <w:rFonts w:ascii="Times New Roman" w:hAnsi="Times New Roman"/>
              </w:rPr>
              <w:t>1,9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790 01 05 02 01 00 0000 510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-32 17</w:t>
            </w:r>
            <w:r w:rsidRPr="00B9550D">
              <w:rPr>
                <w:rFonts w:ascii="Times New Roman" w:hAnsi="Times New Roman"/>
              </w:rPr>
              <w:t>1,9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790 01 05 02 01 10 0000 510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-32 17</w:t>
            </w:r>
            <w:r w:rsidRPr="00B9550D">
              <w:rPr>
                <w:rFonts w:ascii="Times New Roman" w:hAnsi="Times New Roman"/>
              </w:rPr>
              <w:t>1,9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790 01 05 00 00 00 0000 600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tabs>
                <w:tab w:val="left" w:pos="34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32 21</w:t>
            </w:r>
            <w:r w:rsidRPr="00B9550D">
              <w:rPr>
                <w:rFonts w:ascii="Times New Roman" w:hAnsi="Times New Roman"/>
              </w:rPr>
              <w:t>9,6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790 01 05 02 00 00 0000 600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32 21</w:t>
            </w:r>
            <w:r w:rsidRPr="00B9550D">
              <w:rPr>
                <w:rFonts w:ascii="Times New Roman" w:hAnsi="Times New Roman"/>
              </w:rPr>
              <w:t>9,6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790 01 05 02 01 00 0000 610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32 21</w:t>
            </w:r>
            <w:r w:rsidRPr="00B9550D">
              <w:rPr>
                <w:rFonts w:ascii="Times New Roman" w:hAnsi="Times New Roman"/>
              </w:rPr>
              <w:t>9,6</w:t>
            </w:r>
          </w:p>
        </w:tc>
      </w:tr>
      <w:tr w:rsidR="00D8347D" w:rsidRPr="00814010" w:rsidTr="00A30F77">
        <w:tc>
          <w:tcPr>
            <w:tcW w:w="3189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790 01 05 02 01 10 0000 610</w:t>
            </w:r>
          </w:p>
        </w:tc>
        <w:tc>
          <w:tcPr>
            <w:tcW w:w="3190" w:type="dxa"/>
          </w:tcPr>
          <w:p w:rsidR="00D8347D" w:rsidRPr="00B9550D" w:rsidRDefault="00D8347D" w:rsidP="00A30F77">
            <w:pPr>
              <w:tabs>
                <w:tab w:val="left" w:pos="3480"/>
              </w:tabs>
              <w:rPr>
                <w:rFonts w:ascii="Times New Roman" w:hAnsi="Times New Roman"/>
              </w:rPr>
            </w:pPr>
            <w:r w:rsidRPr="00B9550D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1" w:type="dxa"/>
          </w:tcPr>
          <w:p w:rsidR="00D8347D" w:rsidRPr="00B9550D" w:rsidRDefault="00D8347D" w:rsidP="00A30F77">
            <w:pPr>
              <w:jc w:val="center"/>
            </w:pPr>
            <w:r>
              <w:rPr>
                <w:rFonts w:ascii="Times New Roman" w:hAnsi="Times New Roman"/>
              </w:rPr>
              <w:t>32 21</w:t>
            </w:r>
            <w:r w:rsidRPr="00B9550D">
              <w:rPr>
                <w:rFonts w:ascii="Times New Roman" w:hAnsi="Times New Roman"/>
              </w:rPr>
              <w:t>9,6</w:t>
            </w:r>
          </w:p>
        </w:tc>
      </w:tr>
    </w:tbl>
    <w:p w:rsidR="00D8347D" w:rsidRDefault="00D8347D" w:rsidP="00D8347D">
      <w:pPr>
        <w:pStyle w:val="31"/>
        <w:tabs>
          <w:tab w:val="left" w:pos="6045"/>
        </w:tabs>
        <w:rPr>
          <w:sz w:val="24"/>
          <w:szCs w:val="24"/>
        </w:rPr>
      </w:pPr>
    </w:p>
    <w:p w:rsidR="00D8347D" w:rsidRDefault="00D8347D" w:rsidP="00D8347D">
      <w:pPr>
        <w:pStyle w:val="31"/>
        <w:tabs>
          <w:tab w:val="left" w:pos="6045"/>
        </w:tabs>
        <w:jc w:val="center"/>
        <w:rPr>
          <w:sz w:val="24"/>
          <w:szCs w:val="24"/>
        </w:rPr>
      </w:pPr>
    </w:p>
    <w:p w:rsidR="00D8347D" w:rsidRPr="00E57AF4" w:rsidRDefault="00D8347D" w:rsidP="00D8347D">
      <w:pPr>
        <w:tabs>
          <w:tab w:val="left" w:pos="4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57AF4">
        <w:rPr>
          <w:rFonts w:ascii="Times New Roman" w:hAnsi="Times New Roman"/>
          <w:b/>
          <w:sz w:val="26"/>
          <w:szCs w:val="26"/>
        </w:rPr>
        <w:t xml:space="preserve">Пояснительная  записка к решению Совета депутатов </w:t>
      </w:r>
      <w:r>
        <w:rPr>
          <w:rFonts w:ascii="Times New Roman" w:hAnsi="Times New Roman"/>
          <w:b/>
          <w:sz w:val="26"/>
          <w:szCs w:val="26"/>
        </w:rPr>
        <w:t>МО «</w:t>
      </w:r>
      <w:proofErr w:type="spellStart"/>
      <w:r>
        <w:rPr>
          <w:rFonts w:ascii="Times New Roman" w:hAnsi="Times New Roman"/>
          <w:b/>
          <w:sz w:val="26"/>
          <w:szCs w:val="26"/>
        </w:rPr>
        <w:t>Юшарский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НАО № 3 от 27  ноября 2015</w:t>
      </w:r>
      <w:r w:rsidRPr="00E57AF4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8347D" w:rsidRPr="00E57AF4" w:rsidRDefault="00D8347D" w:rsidP="00D8347D">
      <w:pPr>
        <w:tabs>
          <w:tab w:val="left" w:pos="1275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57AF4">
        <w:rPr>
          <w:rFonts w:ascii="Times New Roman" w:hAnsi="Times New Roman"/>
          <w:sz w:val="24"/>
          <w:szCs w:val="24"/>
        </w:rPr>
        <w:t>О внесении изменений в Решение Совета депутатов МО «</w:t>
      </w:r>
      <w:proofErr w:type="spellStart"/>
      <w:r w:rsidRPr="00E57AF4">
        <w:rPr>
          <w:rFonts w:ascii="Times New Roman" w:hAnsi="Times New Roman"/>
          <w:sz w:val="24"/>
          <w:szCs w:val="24"/>
        </w:rPr>
        <w:t>Юшарск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сельсовет» НАО от 31 марта  2015 года № 1, от 08 июня 2015 года № 2, от 27 июля 2015 года № 1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B9550D">
        <w:rPr>
          <w:rFonts w:ascii="Times New Roman" w:hAnsi="Times New Roman"/>
          <w:b/>
          <w:sz w:val="23"/>
          <w:szCs w:val="23"/>
        </w:rPr>
        <w:t>В результате изложения в новой редакции Приложении № 1 (приложение № 1 к проекту решения) внесены следующие изменения: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                  Доходы   местного  бюджета    и</w:t>
      </w:r>
      <w:r>
        <w:rPr>
          <w:rFonts w:ascii="Times New Roman" w:hAnsi="Times New Roman"/>
          <w:b/>
          <w:sz w:val="23"/>
          <w:szCs w:val="23"/>
        </w:rPr>
        <w:t>зменятся   в  сторону увеличения  на   сумму 421,1</w:t>
      </w:r>
      <w:r w:rsidRPr="00B9550D">
        <w:rPr>
          <w:rFonts w:ascii="Times New Roman" w:hAnsi="Times New Roman"/>
          <w:b/>
          <w:sz w:val="23"/>
          <w:szCs w:val="23"/>
        </w:rPr>
        <w:t xml:space="preserve">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                  За счет собственных доходов уточнение  в общей  сумме 164,4 тыс. руб., в том числе: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          1. Прочие доходы от компенсации  затрат бюджетов  поселений  увеличение  в сумме  169,1 т.р. возврат в доход местного бюджета по невыполненным обязательствам в 2014 году в сумме 164,4 тыс. руб.; возврат  подотчетной суммы сотрудниками  за 2014 год  в сумме 4,7 тыс</w:t>
      </w:r>
      <w:proofErr w:type="gramStart"/>
      <w:r w:rsidRPr="00B9550D">
        <w:rPr>
          <w:rFonts w:ascii="Times New Roman" w:hAnsi="Times New Roman"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sz w:val="23"/>
          <w:szCs w:val="23"/>
        </w:rPr>
        <w:t>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            2. Уменьшение  плановых  назначений по налогу на доходы физических лиц на  сумму  511,4 тыс</w:t>
      </w:r>
      <w:proofErr w:type="gramStart"/>
      <w:r w:rsidRPr="00B9550D">
        <w:rPr>
          <w:rFonts w:ascii="Times New Roman" w:hAnsi="Times New Roman"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sz w:val="23"/>
          <w:szCs w:val="23"/>
        </w:rPr>
        <w:t>уб. В соответствии  со ст. 1 Закона НАО от 31.10.2013 № 91-ОЗ «О нормативах  отчислений от налогов в бюджеты муниципальных  образований Ненецкого автономного округа» в размере 7,0% от суммы налога, взимаемого на территории соответствующего  поселения.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            3. Увеличение  плановых  показателей по земельному  налогу в связи с поступлением  от юридических  и физических  лиц платежей в сумме 506,7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За   счет   межбюджетных   трансфертов   из  окружного   бюджета    </w:t>
      </w:r>
      <w:r>
        <w:rPr>
          <w:rFonts w:ascii="Times New Roman" w:hAnsi="Times New Roman"/>
          <w:b/>
          <w:sz w:val="23"/>
          <w:szCs w:val="23"/>
        </w:rPr>
        <w:t xml:space="preserve">  в      сумме             256,7</w:t>
      </w:r>
      <w:r w:rsidRPr="00B9550D">
        <w:rPr>
          <w:rFonts w:ascii="Times New Roman" w:hAnsi="Times New Roman"/>
          <w:b/>
          <w:sz w:val="23"/>
          <w:szCs w:val="23"/>
        </w:rPr>
        <w:t xml:space="preserve"> тыс. руб. в том  числе:</w:t>
      </w:r>
    </w:p>
    <w:p w:rsidR="00D8347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-внесений  изменений кассового плана   в доходную часть  местного  бюджета  согласно  уведомлений  о бюджетных  ассигнований  и лимитах бюджетных  обязательств на 2015 год  № 5/123  от 08 октября 2015г</w:t>
      </w:r>
      <w:proofErr w:type="gramStart"/>
      <w:r w:rsidRPr="00B9550D">
        <w:rPr>
          <w:rFonts w:ascii="Times New Roman" w:hAnsi="Times New Roman"/>
          <w:sz w:val="23"/>
          <w:szCs w:val="23"/>
        </w:rPr>
        <w:t xml:space="preserve"> ;</w:t>
      </w:r>
      <w:proofErr w:type="gramEnd"/>
      <w:r w:rsidRPr="00B9550D">
        <w:rPr>
          <w:rFonts w:ascii="Times New Roman" w:hAnsi="Times New Roman"/>
          <w:sz w:val="23"/>
          <w:szCs w:val="23"/>
        </w:rPr>
        <w:t>№ 609; № 611/0052 от 2 октября 2015г (с окружного бюджета) об изменении показателей кассового плана.</w:t>
      </w:r>
    </w:p>
    <w:p w:rsidR="00D8347D" w:rsidRPr="00B9550D" w:rsidRDefault="00D8347D" w:rsidP="00D8347D">
      <w:pPr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Pr="00B9550D">
        <w:rPr>
          <w:rFonts w:ascii="Times New Roman" w:hAnsi="Times New Roman"/>
          <w:b/>
          <w:sz w:val="23"/>
          <w:szCs w:val="23"/>
        </w:rPr>
        <w:t xml:space="preserve">            </w:t>
      </w:r>
      <w:r w:rsidRPr="00B9550D">
        <w:rPr>
          <w:rFonts w:ascii="Times New Roman" w:hAnsi="Times New Roman"/>
          <w:sz w:val="23"/>
          <w:szCs w:val="23"/>
        </w:rPr>
        <w:t xml:space="preserve">1. Уточнение в сторону уменьшения  за счет субвенции из окружного бюджета  </w:t>
      </w:r>
      <w:r w:rsidRPr="00B9550D">
        <w:rPr>
          <w:rFonts w:ascii="Times New Roman" w:hAnsi="Times New Roman"/>
          <w:iCs/>
          <w:sz w:val="23"/>
          <w:szCs w:val="23"/>
        </w:rPr>
        <w:t>по  предоставлению социальной поддержки, связанной с обеспечением  детей, обучающихся в общеобразовательных организациях (начального общего, основного общего, среднего  общего образования) горячим питанием во время каникул, в праздничные и выходные дни в сумме 1 265,8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iCs/>
          <w:sz w:val="23"/>
          <w:szCs w:val="23"/>
        </w:rPr>
      </w:pPr>
      <w:r w:rsidRPr="00B9550D">
        <w:rPr>
          <w:rFonts w:ascii="Times New Roman" w:hAnsi="Times New Roman"/>
          <w:iCs/>
          <w:sz w:val="23"/>
          <w:szCs w:val="23"/>
        </w:rPr>
        <w:t xml:space="preserve">              2. Уточнение </w:t>
      </w:r>
      <w:proofErr w:type="gramStart"/>
      <w:r w:rsidRPr="00B9550D">
        <w:rPr>
          <w:rFonts w:ascii="Times New Roman" w:hAnsi="Times New Roman"/>
          <w:iCs/>
          <w:sz w:val="23"/>
          <w:szCs w:val="23"/>
        </w:rPr>
        <w:t>в сторону уменьшения за счет  субвенции  из окружного  бюджета  по осуществлению первичного учета на территориях</w:t>
      </w:r>
      <w:proofErr w:type="gramEnd"/>
      <w:r w:rsidRPr="00B9550D">
        <w:rPr>
          <w:rFonts w:ascii="Times New Roman" w:hAnsi="Times New Roman"/>
          <w:iCs/>
          <w:sz w:val="23"/>
          <w:szCs w:val="23"/>
        </w:rPr>
        <w:t>, где отсутствуют  военные  комиссариаты  в сумме 15,0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iCs/>
          <w:sz w:val="23"/>
          <w:szCs w:val="23"/>
        </w:rPr>
        <w:t xml:space="preserve">              3.</w:t>
      </w:r>
      <w:r w:rsidRPr="00B9550D">
        <w:rPr>
          <w:rFonts w:ascii="Times New Roman" w:hAnsi="Times New Roman"/>
          <w:sz w:val="23"/>
          <w:szCs w:val="23"/>
        </w:rPr>
        <w:t xml:space="preserve"> Уточнение в сторону увеличения  за счет субсидии  из окружного бюджета на </w:t>
      </w:r>
      <w:proofErr w:type="spellStart"/>
      <w:r w:rsidRPr="00B9550D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расходных обязательств по обеспечению доплат к пенсии муниципальных служащих и выборных должностных лиц  в сумме 79,4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lastRenderedPageBreak/>
        <w:t xml:space="preserve">             4.</w:t>
      </w:r>
      <w:r w:rsidRPr="00B9550D">
        <w:rPr>
          <w:sz w:val="23"/>
          <w:szCs w:val="23"/>
        </w:rPr>
        <w:t xml:space="preserve"> </w:t>
      </w:r>
      <w:r w:rsidRPr="00B9550D">
        <w:rPr>
          <w:rFonts w:ascii="Times New Roman" w:hAnsi="Times New Roman"/>
          <w:sz w:val="23"/>
          <w:szCs w:val="23"/>
        </w:rPr>
        <w:t>Доходы бюджетов поселений  от возврата бюджетами бюджетной системы Российской Федерации остатков субсидий, субвенций и иных межбюджетных трансфертов, имеющих  целевое назначение, прошлых лет из бюджетов муниципальных  районов в сумме 3 721,8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             5.</w:t>
      </w:r>
      <w:r w:rsidRPr="00B9550D">
        <w:rPr>
          <w:sz w:val="23"/>
          <w:szCs w:val="23"/>
        </w:rPr>
        <w:t xml:space="preserve"> </w:t>
      </w:r>
      <w:r w:rsidRPr="00B9550D">
        <w:rPr>
          <w:rFonts w:ascii="Times New Roman" w:hAnsi="Times New Roman"/>
          <w:sz w:val="23"/>
          <w:szCs w:val="23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 поселений в сумме 3 813,7 тыс. руб. </w:t>
      </w:r>
    </w:p>
    <w:p w:rsidR="00D8347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На основании соглашения № 01-61-1183/11 от 15 августа 2011 года перечислен возврат части межбюджетного трансферта в Управление ЖКХ и С МР «Заполярный район» субсидия в рамках ДЦП «Жилище» подпрограммой «Строительство специализированного жилищного фонда и жилых помещений, предоставляемых по договорам социального найма» Ненецкого автономного округа на 2011-2012» Привязка и строительство 4-х квартирного жилого дома </w:t>
      </w:r>
      <w:proofErr w:type="spellStart"/>
      <w:r w:rsidRPr="00B9550D">
        <w:rPr>
          <w:rFonts w:ascii="Times New Roman" w:hAnsi="Times New Roman"/>
          <w:sz w:val="23"/>
          <w:szCs w:val="23"/>
        </w:rPr>
        <w:t>п</w:t>
      </w:r>
      <w:proofErr w:type="gramStart"/>
      <w:r w:rsidRPr="00B9550D">
        <w:rPr>
          <w:rFonts w:ascii="Times New Roman" w:hAnsi="Times New Roman"/>
          <w:sz w:val="23"/>
          <w:szCs w:val="23"/>
        </w:rPr>
        <w:t>.В</w:t>
      </w:r>
      <w:proofErr w:type="gramEnd"/>
      <w:r w:rsidRPr="00B9550D">
        <w:rPr>
          <w:rFonts w:ascii="Times New Roman" w:hAnsi="Times New Roman"/>
          <w:sz w:val="23"/>
          <w:szCs w:val="23"/>
        </w:rPr>
        <w:t>арнек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 в сумме 3 721,8 тыс. руб</w:t>
      </w:r>
      <w:proofErr w:type="gramStart"/>
      <w:r w:rsidRPr="00B9550D">
        <w:rPr>
          <w:rFonts w:ascii="Times New Roman" w:hAnsi="Times New Roman"/>
          <w:sz w:val="23"/>
          <w:szCs w:val="23"/>
        </w:rPr>
        <w:t>.(</w:t>
      </w:r>
      <w:proofErr w:type="gramEnd"/>
      <w:r w:rsidRPr="00B9550D">
        <w:rPr>
          <w:rFonts w:ascii="Times New Roman" w:hAnsi="Times New Roman"/>
          <w:sz w:val="23"/>
          <w:szCs w:val="23"/>
        </w:rPr>
        <w:t xml:space="preserve">Приложение заявка на возврат)                                                                                                                                             В т.ч. возвращено  в районный бюджет заявкой на возврат от 24 марта 2015 года в сумме 91,9т.р. за произведенные  кассовые расходы в рамках муниципальной программы "Развитие транспортной инфраструктуры муниципального образования "Муниципальный район "Заполярный район" на 2012-2017годы" (Приложение Заявка на возврат)  </w:t>
      </w:r>
    </w:p>
    <w:p w:rsidR="00D8347D" w:rsidRPr="007874C5" w:rsidRDefault="00D8347D" w:rsidP="00D8347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Увеличение за счет дополнительных средств согласно уведомлений из районного бюджета иных межбюджетных трансфертов в сумме 1500,0 тыс. руб. на содержание </w:t>
      </w:r>
      <w:r w:rsidRPr="007874C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муниципальных бань п. </w:t>
      </w:r>
      <w:proofErr w:type="spellStart"/>
      <w:r>
        <w:rPr>
          <w:sz w:val="23"/>
          <w:szCs w:val="23"/>
        </w:rPr>
        <w:t>Каратайка</w:t>
      </w:r>
      <w:proofErr w:type="spellEnd"/>
      <w:r>
        <w:rPr>
          <w:sz w:val="23"/>
          <w:szCs w:val="23"/>
        </w:rPr>
        <w:t xml:space="preserve"> и п. </w:t>
      </w:r>
      <w:proofErr w:type="spellStart"/>
      <w:r>
        <w:rPr>
          <w:sz w:val="23"/>
          <w:szCs w:val="23"/>
        </w:rPr>
        <w:t>Варнек</w:t>
      </w:r>
      <w:proofErr w:type="spellEnd"/>
      <w:r>
        <w:rPr>
          <w:sz w:val="23"/>
          <w:szCs w:val="23"/>
        </w:rPr>
        <w:t>, а также выделение сре</w:t>
      </w:r>
      <w:proofErr w:type="gramStart"/>
      <w:r>
        <w:rPr>
          <w:sz w:val="23"/>
          <w:szCs w:val="23"/>
        </w:rPr>
        <w:t>дств в с</w:t>
      </w:r>
      <w:proofErr w:type="gramEnd"/>
      <w:r>
        <w:rPr>
          <w:sz w:val="23"/>
          <w:szCs w:val="23"/>
        </w:rPr>
        <w:t xml:space="preserve">умме 50,0 тыс. руб. из резервного фонда Администрации МР «Заполярный район» на оказание материальной помощи </w:t>
      </w:r>
      <w:proofErr w:type="spellStart"/>
      <w:r>
        <w:rPr>
          <w:sz w:val="23"/>
          <w:szCs w:val="23"/>
        </w:rPr>
        <w:t>Лаптандер</w:t>
      </w:r>
      <w:proofErr w:type="spellEnd"/>
      <w:r>
        <w:rPr>
          <w:sz w:val="23"/>
          <w:szCs w:val="23"/>
        </w:rPr>
        <w:t xml:space="preserve"> С. А.</w:t>
      </w:r>
      <w:r w:rsidRPr="007874C5">
        <w:rPr>
          <w:sz w:val="23"/>
          <w:szCs w:val="23"/>
        </w:rPr>
        <w:t xml:space="preserve"> </w:t>
      </w:r>
    </w:p>
    <w:p w:rsidR="00D8347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 В результате изложения в новой редакции Приложении № 3 (приложение № 2 к проекту</w:t>
      </w:r>
      <w:r w:rsidRPr="00B9550D">
        <w:rPr>
          <w:rFonts w:ascii="Times New Roman" w:hAnsi="Times New Roman"/>
          <w:sz w:val="23"/>
          <w:szCs w:val="23"/>
        </w:rPr>
        <w:t xml:space="preserve"> решения) внесены следующие изменения  по целевым статьям расходов  в том</w:t>
      </w:r>
      <w:r w:rsidRPr="00B9550D">
        <w:rPr>
          <w:rFonts w:ascii="Times New Roman" w:hAnsi="Times New Roman"/>
          <w:sz w:val="23"/>
          <w:szCs w:val="23"/>
        </w:rPr>
        <w:tab/>
        <w:t xml:space="preserve">числе:                                                                                                                         </w:t>
      </w:r>
      <w:r w:rsidRPr="00B9550D">
        <w:rPr>
          <w:rFonts w:ascii="Times New Roman" w:hAnsi="Times New Roman"/>
          <w:b/>
          <w:sz w:val="23"/>
          <w:szCs w:val="23"/>
        </w:rPr>
        <w:t xml:space="preserve">  Расходы    местного  бюджета    из</w:t>
      </w:r>
      <w:r>
        <w:rPr>
          <w:rFonts w:ascii="Times New Roman" w:hAnsi="Times New Roman"/>
          <w:b/>
          <w:sz w:val="23"/>
          <w:szCs w:val="23"/>
        </w:rPr>
        <w:t>менятся   в  сторону  увеличения  на   сумму  421,1</w:t>
      </w:r>
      <w:r w:rsidRPr="00B9550D">
        <w:rPr>
          <w:rFonts w:ascii="Times New Roman" w:hAnsi="Times New Roman"/>
          <w:b/>
          <w:sz w:val="23"/>
          <w:szCs w:val="23"/>
        </w:rPr>
        <w:t xml:space="preserve"> тыс. руб. в том  числе: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 1. Расходы  по разделу 01 «</w:t>
      </w:r>
      <w:r w:rsidRPr="00B9550D">
        <w:rPr>
          <w:rFonts w:ascii="Times New Roman" w:hAnsi="Times New Roman"/>
          <w:b/>
          <w:bCs/>
          <w:iCs/>
          <w:sz w:val="23"/>
          <w:szCs w:val="23"/>
        </w:rPr>
        <w:t>Общегосударственные вопросы</w:t>
      </w:r>
      <w:r w:rsidRPr="00B9550D">
        <w:rPr>
          <w:rFonts w:ascii="Times New Roman" w:hAnsi="Times New Roman"/>
          <w:b/>
          <w:sz w:val="23"/>
          <w:szCs w:val="23"/>
        </w:rPr>
        <w:t>» увеличатся   на сумму 140,4 тыс. руб.</w:t>
      </w:r>
      <w:r w:rsidRPr="00B9550D">
        <w:rPr>
          <w:rFonts w:ascii="Times New Roman" w:hAnsi="Times New Roman"/>
          <w:sz w:val="23"/>
          <w:szCs w:val="23"/>
        </w:rPr>
        <w:t xml:space="preserve"> 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-уменьшен объем расходов по статье «Управление» (РП 01 04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93.0.9101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100) на сумму 324,6 тыс. руб. (расходы на выплату персоналу) с переносом  на статью расходов (РП 01 04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93.0.9101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в сумме 299,6 тыс</w:t>
      </w:r>
      <w:proofErr w:type="gramStart"/>
      <w:r w:rsidRPr="00B9550D">
        <w:rPr>
          <w:rFonts w:ascii="Times New Roman" w:hAnsi="Times New Roman"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sz w:val="23"/>
          <w:szCs w:val="23"/>
        </w:rPr>
        <w:t xml:space="preserve">уб.(закупка товаров, работ и услуг) и на статью расходов «Уплата  членских взносов  в ассоциацию «Совет муниципальных образований  Ненецкого автономного  округа»» (РП </w:t>
      </w:r>
      <w:proofErr w:type="gramStart"/>
      <w:r w:rsidRPr="00B9550D">
        <w:rPr>
          <w:rFonts w:ascii="Times New Roman" w:hAnsi="Times New Roman"/>
          <w:sz w:val="23"/>
          <w:szCs w:val="23"/>
        </w:rPr>
        <w:t xml:space="preserve">01 13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98.0.9104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 в сумме 25,0 тыс. руб.</w:t>
      </w:r>
      <w:proofErr w:type="gramEnd"/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-увеличен объем  расходов по статье «Уплата  членских взносов  в ассоциацию «Совет муниципальных образований  Ненецкого автономного  округа»»  в сумме 64,4 тыс. руб. возврат неправомерно использованных средств бюджета  в 2014 году.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-уменьшен объем расходов по статье  «Резервный  фонд  местной администрации»  с переносом  на статью расходов (РП 10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90.0.9001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300)  в сумме 24,0 тыс</w:t>
      </w:r>
      <w:proofErr w:type="gramStart"/>
      <w:r w:rsidRPr="00B9550D">
        <w:rPr>
          <w:rFonts w:ascii="Times New Roman" w:hAnsi="Times New Roman"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sz w:val="23"/>
          <w:szCs w:val="23"/>
        </w:rPr>
        <w:t>уб. по заявления  граждан.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-увеличен объем расходов по статье «Содержание  зданий и сооружений на территории взлетно-посадочных полос и вертолетных  площадок»  в сумме 100,0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iCs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lastRenderedPageBreak/>
        <w:t xml:space="preserve">       2.</w:t>
      </w:r>
      <w:r w:rsidRPr="00B9550D">
        <w:rPr>
          <w:rFonts w:ascii="Times New Roman" w:hAnsi="Times New Roman"/>
          <w:b/>
          <w:iCs/>
          <w:sz w:val="23"/>
          <w:szCs w:val="23"/>
        </w:rPr>
        <w:t xml:space="preserve"> Расходы  по разделу 02 «Национальная оборона»  уменьшатся  на сумму 15,0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iCs/>
          <w:sz w:val="23"/>
          <w:szCs w:val="23"/>
        </w:rPr>
        <w:t>-перенос плана  со статьи</w:t>
      </w:r>
      <w:r w:rsidRPr="00B9550D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B9550D">
        <w:rPr>
          <w:rFonts w:ascii="Times New Roman" w:hAnsi="Times New Roman"/>
          <w:iCs/>
          <w:sz w:val="23"/>
          <w:szCs w:val="23"/>
        </w:rPr>
        <w:t>расходов</w:t>
      </w:r>
      <w:r w:rsidRPr="00B9550D">
        <w:rPr>
          <w:rFonts w:ascii="Times New Roman" w:hAnsi="Times New Roman"/>
          <w:sz w:val="23"/>
          <w:szCs w:val="23"/>
        </w:rPr>
        <w:t xml:space="preserve"> «Осуществление  первичного  воинского учета на территориях, где  отсутствуют  военные  комиссариаты» (РП 02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95.0.5118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100)  (расходы на выплату персоналу) на статью (РП 02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95.0.5118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200)(закупка товаров, работ и услуг)  в сумме 34,8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</w:t>
      </w:r>
      <w:proofErr w:type="gramStart"/>
      <w:r w:rsidRPr="00B9550D">
        <w:rPr>
          <w:rFonts w:ascii="Times New Roman" w:hAnsi="Times New Roman"/>
          <w:sz w:val="23"/>
          <w:szCs w:val="23"/>
        </w:rPr>
        <w:t>согласно уведомлений</w:t>
      </w:r>
      <w:proofErr w:type="gramEnd"/>
      <w:r w:rsidRPr="00B9550D">
        <w:rPr>
          <w:rFonts w:ascii="Times New Roman" w:hAnsi="Times New Roman"/>
          <w:sz w:val="23"/>
          <w:szCs w:val="23"/>
        </w:rPr>
        <w:t xml:space="preserve"> с окружного бюджета уменьшен объем  расходов  по статье расходов «Осуществление  первичного  воинского учета на территориях, где  отсутствуют  военные  комиссариаты» в сумме 15,0 тыс. руб.  </w:t>
      </w:r>
    </w:p>
    <w:p w:rsidR="00D8347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 xml:space="preserve"> 3. Расходы по разделу 05 «Жилищн</w:t>
      </w:r>
      <w:proofErr w:type="gramStart"/>
      <w:r w:rsidRPr="00B9550D">
        <w:rPr>
          <w:rFonts w:ascii="Times New Roman" w:hAnsi="Times New Roman"/>
          <w:b/>
          <w:sz w:val="23"/>
          <w:szCs w:val="23"/>
        </w:rPr>
        <w:t>о-</w:t>
      </w:r>
      <w:proofErr w:type="gramEnd"/>
      <w:r w:rsidRPr="00B9550D">
        <w:rPr>
          <w:rFonts w:ascii="Times New Roman" w:hAnsi="Times New Roman"/>
          <w:b/>
          <w:sz w:val="23"/>
          <w:szCs w:val="23"/>
        </w:rPr>
        <w:t xml:space="preserve"> коммунальное  хозяйство»   </w:t>
      </w:r>
      <w:r>
        <w:rPr>
          <w:rFonts w:ascii="Times New Roman" w:hAnsi="Times New Roman"/>
          <w:b/>
          <w:sz w:val="23"/>
          <w:szCs w:val="23"/>
        </w:rPr>
        <w:t>увеличатся на сумму 1 500,0 тыс. руб.</w:t>
      </w:r>
    </w:p>
    <w:p w:rsidR="00D8347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336054">
        <w:rPr>
          <w:rFonts w:ascii="Times New Roman" w:hAnsi="Times New Roman"/>
          <w:sz w:val="23"/>
          <w:szCs w:val="23"/>
        </w:rPr>
        <w:t xml:space="preserve">-увеличение объема расходов «Содержание муниципальных бань п. </w:t>
      </w:r>
      <w:proofErr w:type="spellStart"/>
      <w:r w:rsidRPr="00336054">
        <w:rPr>
          <w:rFonts w:ascii="Times New Roman" w:hAnsi="Times New Roman"/>
          <w:sz w:val="23"/>
          <w:szCs w:val="23"/>
        </w:rPr>
        <w:t>Каратайка</w:t>
      </w:r>
      <w:proofErr w:type="spellEnd"/>
      <w:r w:rsidRPr="00336054">
        <w:rPr>
          <w:rFonts w:ascii="Times New Roman" w:hAnsi="Times New Roman"/>
          <w:sz w:val="23"/>
          <w:szCs w:val="23"/>
        </w:rPr>
        <w:t xml:space="preserve"> и п. </w:t>
      </w:r>
      <w:proofErr w:type="spellStart"/>
      <w:r w:rsidRPr="00336054">
        <w:rPr>
          <w:rFonts w:ascii="Times New Roman" w:hAnsi="Times New Roman"/>
          <w:sz w:val="23"/>
          <w:szCs w:val="23"/>
        </w:rPr>
        <w:t>Варнек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 xml:space="preserve">РП 05 02 </w:t>
      </w:r>
      <w:proofErr w:type="spellStart"/>
      <w:r>
        <w:rPr>
          <w:rFonts w:ascii="Times New Roman" w:hAnsi="Times New Roman"/>
          <w:sz w:val="23"/>
          <w:szCs w:val="23"/>
        </w:rPr>
        <w:t>Цст</w:t>
      </w:r>
      <w:proofErr w:type="spellEnd"/>
      <w:r>
        <w:rPr>
          <w:rFonts w:ascii="Times New Roman" w:hAnsi="Times New Roman"/>
          <w:sz w:val="23"/>
          <w:szCs w:val="23"/>
        </w:rPr>
        <w:t xml:space="preserve"> 98.0.9621 </w:t>
      </w:r>
      <w:proofErr w:type="spellStart"/>
      <w:r>
        <w:rPr>
          <w:rFonts w:ascii="Times New Roman" w:hAnsi="Times New Roman"/>
          <w:sz w:val="23"/>
          <w:szCs w:val="23"/>
        </w:rPr>
        <w:t>Вр</w:t>
      </w:r>
      <w:proofErr w:type="spellEnd"/>
      <w:r>
        <w:rPr>
          <w:rFonts w:ascii="Times New Roman" w:hAnsi="Times New Roman"/>
          <w:sz w:val="23"/>
          <w:szCs w:val="23"/>
        </w:rPr>
        <w:t xml:space="preserve"> 8</w:t>
      </w:r>
      <w:r w:rsidRPr="00B9550D">
        <w:rPr>
          <w:rFonts w:ascii="Times New Roman" w:hAnsi="Times New Roman"/>
          <w:sz w:val="23"/>
          <w:szCs w:val="23"/>
        </w:rPr>
        <w:t>00)</w:t>
      </w:r>
      <w:r>
        <w:rPr>
          <w:rFonts w:ascii="Times New Roman" w:hAnsi="Times New Roman"/>
          <w:sz w:val="23"/>
          <w:szCs w:val="23"/>
        </w:rPr>
        <w:t xml:space="preserve"> в сумме 1 500,0 тыс. руб.</w:t>
      </w:r>
      <w:r w:rsidRPr="00B9550D">
        <w:rPr>
          <w:rFonts w:ascii="Times New Roman" w:hAnsi="Times New Roman"/>
          <w:sz w:val="23"/>
          <w:szCs w:val="23"/>
        </w:rPr>
        <w:t xml:space="preserve">  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iCs/>
          <w:sz w:val="23"/>
          <w:szCs w:val="23"/>
        </w:rPr>
        <w:t>-перенос плана  со статьи</w:t>
      </w:r>
      <w:r w:rsidRPr="00B9550D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B9550D">
        <w:rPr>
          <w:rFonts w:ascii="Times New Roman" w:hAnsi="Times New Roman"/>
          <w:sz w:val="23"/>
          <w:szCs w:val="23"/>
        </w:rPr>
        <w:t xml:space="preserve"> расходов «Предоставление грантов городскому округу, городскому и сельским поселениям на благоустройство территорий» (РП 05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98.0.7982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100) (расходы на выплату персоналу)   на статью (РП 05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98.0.7982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(закупка товаров, работ и услуг)  в сумме 42,1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iCs/>
          <w:sz w:val="23"/>
          <w:szCs w:val="23"/>
        </w:rPr>
        <w:t>-перенос плана  со статьи</w:t>
      </w:r>
      <w:r w:rsidRPr="00B9550D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B9550D">
        <w:rPr>
          <w:rFonts w:ascii="Times New Roman" w:hAnsi="Times New Roman"/>
          <w:sz w:val="23"/>
          <w:szCs w:val="23"/>
        </w:rPr>
        <w:t xml:space="preserve"> расходов «Прочие мероприятия по благоустройству» (РП 05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98.0.9636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100) (расходы на выплату персоналу)   на статью (РП 05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98.0.9636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(закупка товаров, работ и услуг)  в сумме 42,1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>4. Расходы по разделу 07 «Образование»  уменьшатся  на сумму 93,1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-уменьшен объем  расходов по статье расходов «Молодежная политика и оздоровление  детей»  в сумме 93,1 тыс. руб. в связи с не востребованием  бюджетных средств: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 -перенос плана  по статье расходов «Молодежная политика и оздоровление детей» (РП 07 07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98.0.9701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на статью расходов «Социальное обеспечение и иные выплаты населению» (РП 10 01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98.0.9401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300)  в сумме 1,2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>-возвращено  в районный бюджет  заявкой на возврат от 24 марта 2015 год  в сумме 91,9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b/>
          <w:sz w:val="23"/>
          <w:szCs w:val="23"/>
        </w:rPr>
      </w:pPr>
      <w:r w:rsidRPr="00B9550D">
        <w:rPr>
          <w:rFonts w:ascii="Times New Roman" w:hAnsi="Times New Roman"/>
          <w:b/>
          <w:sz w:val="23"/>
          <w:szCs w:val="23"/>
        </w:rPr>
        <w:t>5. Расходы по разделу 10 «Социальная  пол</w:t>
      </w:r>
      <w:r>
        <w:rPr>
          <w:rFonts w:ascii="Times New Roman" w:hAnsi="Times New Roman"/>
          <w:b/>
          <w:sz w:val="23"/>
          <w:szCs w:val="23"/>
        </w:rPr>
        <w:t>итика» уменьшатся  на сумму 1 11</w:t>
      </w:r>
      <w:r w:rsidRPr="00B9550D">
        <w:rPr>
          <w:rFonts w:ascii="Times New Roman" w:hAnsi="Times New Roman"/>
          <w:b/>
          <w:sz w:val="23"/>
          <w:szCs w:val="23"/>
        </w:rPr>
        <w:t>1,2 тыс</w:t>
      </w:r>
      <w:proofErr w:type="gramStart"/>
      <w:r w:rsidRPr="00B9550D">
        <w:rPr>
          <w:rFonts w:ascii="Times New Roman" w:hAnsi="Times New Roman"/>
          <w:b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b/>
          <w:sz w:val="23"/>
          <w:szCs w:val="23"/>
        </w:rPr>
        <w:t>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-перенос плана  на статью расходов «Социальное обеспечение и иные выплаты населению» (РП 10 01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98.0.9401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300)  со статьи расходов «Молодежная политика и оздоровление детей» (РП 07 07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98.0.9701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200)  на  выплату пенсий за счет средств местного бюджета  в сумме 1,2 тыс. руб. </w:t>
      </w:r>
    </w:p>
    <w:p w:rsidR="00D8347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-перенос плана со статьи Резервного фонда местной администраций (РП 01 11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90.0.9001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800) на статью «Социальное обеспечение и иные выплаты населению» (РП 10 03 </w:t>
      </w:r>
      <w:proofErr w:type="spellStart"/>
      <w:r w:rsidRPr="00B9550D">
        <w:rPr>
          <w:rFonts w:ascii="Times New Roman" w:hAnsi="Times New Roman"/>
          <w:sz w:val="23"/>
          <w:szCs w:val="23"/>
        </w:rPr>
        <w:t>Цст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90.0.9001 </w:t>
      </w:r>
      <w:proofErr w:type="spellStart"/>
      <w:r w:rsidRPr="00B9550D">
        <w:rPr>
          <w:rFonts w:ascii="Times New Roman" w:hAnsi="Times New Roman"/>
          <w:sz w:val="23"/>
          <w:szCs w:val="23"/>
        </w:rPr>
        <w:t>Вр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300) </w:t>
      </w:r>
      <w:proofErr w:type="gramStart"/>
      <w:r w:rsidRPr="00B9550D">
        <w:rPr>
          <w:rFonts w:ascii="Times New Roman" w:hAnsi="Times New Roman"/>
          <w:sz w:val="23"/>
          <w:szCs w:val="23"/>
        </w:rPr>
        <w:t>согласно распоряжений</w:t>
      </w:r>
      <w:proofErr w:type="gramEnd"/>
      <w:r w:rsidRPr="00B9550D">
        <w:rPr>
          <w:rFonts w:ascii="Times New Roman" w:hAnsi="Times New Roman"/>
          <w:sz w:val="23"/>
          <w:szCs w:val="23"/>
        </w:rPr>
        <w:t xml:space="preserve"> администрации МО «</w:t>
      </w:r>
      <w:proofErr w:type="spellStart"/>
      <w:r w:rsidRPr="00B9550D">
        <w:rPr>
          <w:rFonts w:ascii="Times New Roman" w:hAnsi="Times New Roman"/>
          <w:sz w:val="23"/>
          <w:szCs w:val="23"/>
        </w:rPr>
        <w:t>Юшарский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сельсовет»    на выплату  адресной  материальной помощи населению в сумме 24,0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proofErr w:type="gramStart"/>
      <w:r>
        <w:rPr>
          <w:rFonts w:ascii="Times New Roman" w:hAnsi="Times New Roman"/>
          <w:sz w:val="23"/>
          <w:szCs w:val="23"/>
        </w:rPr>
        <w:t>согласно уведомлений</w:t>
      </w:r>
      <w:proofErr w:type="gramEnd"/>
      <w:r>
        <w:rPr>
          <w:rFonts w:ascii="Times New Roman" w:hAnsi="Times New Roman"/>
          <w:sz w:val="23"/>
          <w:szCs w:val="23"/>
        </w:rPr>
        <w:t xml:space="preserve"> из районного бюджета за счет средств резервного фонда Администрации МР «Заполярный район» на оказание материальной  помощи </w:t>
      </w:r>
      <w:proofErr w:type="spellStart"/>
      <w:r>
        <w:rPr>
          <w:rFonts w:ascii="Times New Roman" w:hAnsi="Times New Roman"/>
          <w:sz w:val="23"/>
          <w:szCs w:val="23"/>
        </w:rPr>
        <w:t>Лаптандер</w:t>
      </w:r>
      <w:proofErr w:type="spellEnd"/>
      <w:r>
        <w:rPr>
          <w:rFonts w:ascii="Times New Roman" w:hAnsi="Times New Roman"/>
          <w:sz w:val="23"/>
          <w:szCs w:val="23"/>
        </w:rPr>
        <w:t xml:space="preserve"> С.А.</w:t>
      </w:r>
    </w:p>
    <w:p w:rsidR="00D8347D" w:rsidRPr="00B9550D" w:rsidRDefault="00D8347D" w:rsidP="00D8347D">
      <w:pPr>
        <w:jc w:val="both"/>
        <w:rPr>
          <w:rFonts w:ascii="Times New Roman" w:hAnsi="Times New Roman"/>
          <w:iCs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lastRenderedPageBreak/>
        <w:t>-</w:t>
      </w:r>
      <w:proofErr w:type="gramStart"/>
      <w:r w:rsidRPr="00B9550D">
        <w:rPr>
          <w:rFonts w:ascii="Times New Roman" w:hAnsi="Times New Roman"/>
          <w:sz w:val="23"/>
          <w:szCs w:val="23"/>
        </w:rPr>
        <w:t>согласно уведомлений</w:t>
      </w:r>
      <w:proofErr w:type="gramEnd"/>
      <w:r w:rsidRPr="00B9550D">
        <w:rPr>
          <w:rFonts w:ascii="Times New Roman" w:hAnsi="Times New Roman"/>
          <w:sz w:val="23"/>
          <w:szCs w:val="23"/>
        </w:rPr>
        <w:t xml:space="preserve"> Департамента здравоохранения, труда и социальной защиты населения НАО уменьшен объем  расходов по статье «</w:t>
      </w:r>
      <w:r w:rsidRPr="00B9550D">
        <w:rPr>
          <w:rFonts w:ascii="Times New Roman" w:hAnsi="Times New Roman"/>
          <w:iCs/>
          <w:sz w:val="23"/>
          <w:szCs w:val="23"/>
        </w:rPr>
        <w:t>Социальная поддержка, связанная с обеспечением  детей, обучающихся в общеобразовательных организациях (начального общего, основного общего, среднего  общего образования) горячим питанием во время каникул, в праздничные и выходные дни» в сумме 1 265,8 тыс. руб.</w:t>
      </w:r>
    </w:p>
    <w:p w:rsidR="00D8347D" w:rsidRPr="00B9550D" w:rsidRDefault="00D8347D" w:rsidP="00D8347D">
      <w:pPr>
        <w:jc w:val="both"/>
        <w:rPr>
          <w:rFonts w:ascii="Times New Roman" w:hAnsi="Times New Roman"/>
          <w:sz w:val="23"/>
          <w:szCs w:val="23"/>
        </w:rPr>
      </w:pPr>
      <w:r w:rsidRPr="00B9550D">
        <w:rPr>
          <w:rFonts w:ascii="Times New Roman" w:hAnsi="Times New Roman"/>
          <w:sz w:val="23"/>
          <w:szCs w:val="23"/>
        </w:rPr>
        <w:t xml:space="preserve">-согласно уведомлений об изменении  бюджетных ассигнований на 2015 г из окружного бюджета увеличен объем расходов по субсидии на </w:t>
      </w:r>
      <w:proofErr w:type="spellStart"/>
      <w:r w:rsidRPr="00B9550D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B9550D">
        <w:rPr>
          <w:rFonts w:ascii="Times New Roman" w:hAnsi="Times New Roman"/>
          <w:sz w:val="23"/>
          <w:szCs w:val="23"/>
        </w:rPr>
        <w:t xml:space="preserve"> обязательств  по обеспечению доплат к пенсии  муниципальным  служащим и выборных  должностных  лиц в сумме 79,4 тыс</w:t>
      </w:r>
      <w:proofErr w:type="gramStart"/>
      <w:r w:rsidRPr="00B9550D">
        <w:rPr>
          <w:rFonts w:ascii="Times New Roman" w:hAnsi="Times New Roman"/>
          <w:sz w:val="23"/>
          <w:szCs w:val="23"/>
        </w:rPr>
        <w:t>.р</w:t>
      </w:r>
      <w:proofErr w:type="gramEnd"/>
      <w:r w:rsidRPr="00B9550D">
        <w:rPr>
          <w:rFonts w:ascii="Times New Roman" w:hAnsi="Times New Roman"/>
          <w:sz w:val="23"/>
          <w:szCs w:val="23"/>
        </w:rPr>
        <w:t>уб.</w:t>
      </w:r>
    </w:p>
    <w:p w:rsidR="00D8347D" w:rsidRDefault="00D8347D" w:rsidP="00D8347D">
      <w:pPr>
        <w:jc w:val="both"/>
        <w:rPr>
          <w:rFonts w:ascii="Times New Roman" w:hAnsi="Times New Roman"/>
          <w:sz w:val="24"/>
          <w:szCs w:val="24"/>
        </w:rPr>
      </w:pPr>
    </w:p>
    <w:p w:rsidR="00D8347D" w:rsidRPr="00E57AF4" w:rsidRDefault="00D8347D" w:rsidP="00D8347D">
      <w:pPr>
        <w:jc w:val="both"/>
        <w:rPr>
          <w:rFonts w:ascii="Times New Roman" w:hAnsi="Times New Roman"/>
          <w:sz w:val="24"/>
          <w:szCs w:val="24"/>
        </w:rPr>
      </w:pPr>
      <w:r w:rsidRPr="00E57AF4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E57AF4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E57AF4">
        <w:rPr>
          <w:rFonts w:ascii="Times New Roman" w:hAnsi="Times New Roman"/>
          <w:sz w:val="24"/>
          <w:szCs w:val="24"/>
        </w:rPr>
        <w:t xml:space="preserve"> сельсовет» НАО:                                                </w:t>
      </w:r>
      <w:proofErr w:type="spellStart"/>
      <w:r w:rsidRPr="00E57AF4">
        <w:rPr>
          <w:rFonts w:ascii="Times New Roman" w:hAnsi="Times New Roman"/>
          <w:sz w:val="24"/>
          <w:szCs w:val="24"/>
        </w:rPr>
        <w:t>Вылко</w:t>
      </w:r>
      <w:proofErr w:type="spellEnd"/>
      <w:r w:rsidRPr="00E57AF4">
        <w:rPr>
          <w:rFonts w:ascii="Times New Roman" w:hAnsi="Times New Roman"/>
          <w:sz w:val="24"/>
          <w:szCs w:val="24"/>
        </w:rPr>
        <w:t xml:space="preserve">   Д.В.</w:t>
      </w:r>
    </w:p>
    <w:p w:rsidR="00D8347D" w:rsidRPr="00E57AF4" w:rsidRDefault="00D8347D" w:rsidP="00D8347D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E57AF4">
        <w:rPr>
          <w:rFonts w:ascii="Times New Roman" w:hAnsi="Times New Roman"/>
          <w:sz w:val="24"/>
          <w:szCs w:val="24"/>
        </w:rPr>
        <w:t>Финансист  МО «</w:t>
      </w:r>
      <w:proofErr w:type="spellStart"/>
      <w:r w:rsidRPr="00E57AF4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E57AF4">
        <w:rPr>
          <w:rFonts w:ascii="Times New Roman" w:hAnsi="Times New Roman"/>
          <w:sz w:val="24"/>
          <w:szCs w:val="24"/>
        </w:rPr>
        <w:t xml:space="preserve">  сельсовет» НАО: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AF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57AF4">
        <w:rPr>
          <w:rFonts w:ascii="Times New Roman" w:hAnsi="Times New Roman"/>
          <w:sz w:val="24"/>
          <w:szCs w:val="24"/>
        </w:rPr>
        <w:t>Вехарева</w:t>
      </w:r>
      <w:proofErr w:type="spellEnd"/>
      <w:r w:rsidRPr="00E57AF4">
        <w:rPr>
          <w:rFonts w:ascii="Times New Roman" w:hAnsi="Times New Roman"/>
          <w:sz w:val="24"/>
          <w:szCs w:val="24"/>
        </w:rPr>
        <w:t xml:space="preserve"> В.Н.</w:t>
      </w:r>
    </w:p>
    <w:p w:rsidR="00D8347D" w:rsidRDefault="00D8347D" w:rsidP="00D8347D">
      <w:pPr>
        <w:jc w:val="both"/>
        <w:rPr>
          <w:rFonts w:ascii="Times New Roman" w:hAnsi="Times New Roman"/>
          <w:sz w:val="18"/>
          <w:szCs w:val="18"/>
        </w:rPr>
      </w:pPr>
    </w:p>
    <w:p w:rsidR="00094A18" w:rsidRDefault="00094A18"/>
    <w:sectPr w:rsidR="00094A18" w:rsidSect="00D83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6EA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A88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AA1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21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5A4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E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847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8E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3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2D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CEB"/>
    <w:multiLevelType w:val="hybridMultilevel"/>
    <w:tmpl w:val="B914E50E"/>
    <w:lvl w:ilvl="0" w:tplc="CF5A70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BD236C0"/>
    <w:multiLevelType w:val="hybridMultilevel"/>
    <w:tmpl w:val="D3E809F6"/>
    <w:lvl w:ilvl="0" w:tplc="748459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C45BA0"/>
    <w:multiLevelType w:val="hybridMultilevel"/>
    <w:tmpl w:val="EC40EF44"/>
    <w:lvl w:ilvl="0" w:tplc="454859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64468A"/>
    <w:multiLevelType w:val="multilevel"/>
    <w:tmpl w:val="AC68B88E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4">
    <w:nsid w:val="27006BC4"/>
    <w:multiLevelType w:val="hybridMultilevel"/>
    <w:tmpl w:val="C21E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5F2259"/>
    <w:multiLevelType w:val="hybridMultilevel"/>
    <w:tmpl w:val="18D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87C57"/>
    <w:multiLevelType w:val="hybridMultilevel"/>
    <w:tmpl w:val="E56ACC22"/>
    <w:lvl w:ilvl="0" w:tplc="AA68C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367353"/>
    <w:multiLevelType w:val="hybridMultilevel"/>
    <w:tmpl w:val="496657BE"/>
    <w:lvl w:ilvl="0" w:tplc="1B88B312">
      <w:start w:val="2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160861"/>
    <w:multiLevelType w:val="hybridMultilevel"/>
    <w:tmpl w:val="14648CFA"/>
    <w:lvl w:ilvl="0" w:tplc="0E04E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F6E4729"/>
    <w:multiLevelType w:val="hybridMultilevel"/>
    <w:tmpl w:val="F7E6F5F0"/>
    <w:lvl w:ilvl="0" w:tplc="3D40122C">
      <w:start w:val="1"/>
      <w:numFmt w:val="decimal"/>
      <w:lvlText w:val="%1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2E3DD1"/>
    <w:multiLevelType w:val="hybridMultilevel"/>
    <w:tmpl w:val="B2A6F632"/>
    <w:lvl w:ilvl="0" w:tplc="4CAA7054">
      <w:start w:val="2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617765"/>
    <w:multiLevelType w:val="hybridMultilevel"/>
    <w:tmpl w:val="7E2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D1642"/>
    <w:multiLevelType w:val="hybridMultilevel"/>
    <w:tmpl w:val="51DAA298"/>
    <w:lvl w:ilvl="0" w:tplc="CFA2F6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2C82AA4"/>
    <w:multiLevelType w:val="multilevel"/>
    <w:tmpl w:val="AED4785E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4">
    <w:nsid w:val="4A903231"/>
    <w:multiLevelType w:val="hybridMultilevel"/>
    <w:tmpl w:val="4A92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C729F4"/>
    <w:multiLevelType w:val="multilevel"/>
    <w:tmpl w:val="C21E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6661E2"/>
    <w:multiLevelType w:val="hybridMultilevel"/>
    <w:tmpl w:val="496657BE"/>
    <w:lvl w:ilvl="0" w:tplc="1B88B312">
      <w:start w:val="2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0433DA"/>
    <w:multiLevelType w:val="hybridMultilevel"/>
    <w:tmpl w:val="14648CFA"/>
    <w:lvl w:ilvl="0" w:tplc="0E04E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74A0D4A"/>
    <w:multiLevelType w:val="hybridMultilevel"/>
    <w:tmpl w:val="C1E2AC12"/>
    <w:lvl w:ilvl="0" w:tplc="F448FCB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9145F4"/>
    <w:multiLevelType w:val="hybridMultilevel"/>
    <w:tmpl w:val="DB6EB2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3ABC"/>
    <w:multiLevelType w:val="hybridMultilevel"/>
    <w:tmpl w:val="C97AD31A"/>
    <w:lvl w:ilvl="0" w:tplc="B0206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F5D2BA3"/>
    <w:multiLevelType w:val="hybridMultilevel"/>
    <w:tmpl w:val="6722DC00"/>
    <w:lvl w:ilvl="0" w:tplc="E4F63D1A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F7538A8"/>
    <w:multiLevelType w:val="hybridMultilevel"/>
    <w:tmpl w:val="6062E656"/>
    <w:lvl w:ilvl="0" w:tplc="F7423B5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4314B0"/>
    <w:multiLevelType w:val="singleLevel"/>
    <w:tmpl w:val="BEDC704E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5">
    <w:nsid w:val="7F3C6C73"/>
    <w:multiLevelType w:val="hybridMultilevel"/>
    <w:tmpl w:val="D822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3"/>
  </w:num>
  <w:num w:numId="5">
    <w:abstractNumId w:val="30"/>
  </w:num>
  <w:num w:numId="6">
    <w:abstractNumId w:val="1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10"/>
  </w:num>
  <w:num w:numId="15">
    <w:abstractNumId w:val="28"/>
  </w:num>
  <w:num w:numId="16">
    <w:abstractNumId w:val="29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D"/>
    <w:rsid w:val="0000132F"/>
    <w:rsid w:val="0000159C"/>
    <w:rsid w:val="0000512E"/>
    <w:rsid w:val="00010EB7"/>
    <w:rsid w:val="00013962"/>
    <w:rsid w:val="000146D7"/>
    <w:rsid w:val="000205A6"/>
    <w:rsid w:val="00021A31"/>
    <w:rsid w:val="000238D6"/>
    <w:rsid w:val="00024D4A"/>
    <w:rsid w:val="00032398"/>
    <w:rsid w:val="0003244E"/>
    <w:rsid w:val="000341F6"/>
    <w:rsid w:val="00034305"/>
    <w:rsid w:val="00035AC3"/>
    <w:rsid w:val="00035F37"/>
    <w:rsid w:val="00037D95"/>
    <w:rsid w:val="00040C4E"/>
    <w:rsid w:val="00041322"/>
    <w:rsid w:val="000425CE"/>
    <w:rsid w:val="000426CB"/>
    <w:rsid w:val="00042BF1"/>
    <w:rsid w:val="000441B4"/>
    <w:rsid w:val="0004445E"/>
    <w:rsid w:val="0005303B"/>
    <w:rsid w:val="0005467C"/>
    <w:rsid w:val="00057637"/>
    <w:rsid w:val="00057F9F"/>
    <w:rsid w:val="00060506"/>
    <w:rsid w:val="000616E7"/>
    <w:rsid w:val="000660DF"/>
    <w:rsid w:val="00070D60"/>
    <w:rsid w:val="00072EA9"/>
    <w:rsid w:val="00074FD9"/>
    <w:rsid w:val="0007763D"/>
    <w:rsid w:val="00077FFE"/>
    <w:rsid w:val="000816B3"/>
    <w:rsid w:val="000844D4"/>
    <w:rsid w:val="00086BBC"/>
    <w:rsid w:val="00086C5D"/>
    <w:rsid w:val="00091527"/>
    <w:rsid w:val="000931AD"/>
    <w:rsid w:val="00094A18"/>
    <w:rsid w:val="00095ACA"/>
    <w:rsid w:val="000A1F52"/>
    <w:rsid w:val="000A2D01"/>
    <w:rsid w:val="000A4938"/>
    <w:rsid w:val="000A5B48"/>
    <w:rsid w:val="000B0C76"/>
    <w:rsid w:val="000B1ECD"/>
    <w:rsid w:val="000B43D8"/>
    <w:rsid w:val="000B44CE"/>
    <w:rsid w:val="000C0BA4"/>
    <w:rsid w:val="000C2053"/>
    <w:rsid w:val="000C3781"/>
    <w:rsid w:val="000C736D"/>
    <w:rsid w:val="000D0B1A"/>
    <w:rsid w:val="000D266D"/>
    <w:rsid w:val="000D7C1E"/>
    <w:rsid w:val="000E06AF"/>
    <w:rsid w:val="000E0FEF"/>
    <w:rsid w:val="000E4F1C"/>
    <w:rsid w:val="000E65A9"/>
    <w:rsid w:val="000F1861"/>
    <w:rsid w:val="000F1EF1"/>
    <w:rsid w:val="000F2354"/>
    <w:rsid w:val="000F2F85"/>
    <w:rsid w:val="000F4BBE"/>
    <w:rsid w:val="000F7836"/>
    <w:rsid w:val="000F78EC"/>
    <w:rsid w:val="00100884"/>
    <w:rsid w:val="00103A06"/>
    <w:rsid w:val="001051A0"/>
    <w:rsid w:val="00105329"/>
    <w:rsid w:val="0011031F"/>
    <w:rsid w:val="001110FA"/>
    <w:rsid w:val="00111C93"/>
    <w:rsid w:val="00111CCF"/>
    <w:rsid w:val="00116C81"/>
    <w:rsid w:val="0011722E"/>
    <w:rsid w:val="00120BE3"/>
    <w:rsid w:val="00124DDC"/>
    <w:rsid w:val="001250B8"/>
    <w:rsid w:val="0013013A"/>
    <w:rsid w:val="001340B7"/>
    <w:rsid w:val="00134C53"/>
    <w:rsid w:val="001373C7"/>
    <w:rsid w:val="001377FE"/>
    <w:rsid w:val="00141A6A"/>
    <w:rsid w:val="00144C41"/>
    <w:rsid w:val="00147D48"/>
    <w:rsid w:val="00160E56"/>
    <w:rsid w:val="00170556"/>
    <w:rsid w:val="00170ED4"/>
    <w:rsid w:val="00174228"/>
    <w:rsid w:val="00176996"/>
    <w:rsid w:val="00180900"/>
    <w:rsid w:val="0018136C"/>
    <w:rsid w:val="00185417"/>
    <w:rsid w:val="00185638"/>
    <w:rsid w:val="00191CA6"/>
    <w:rsid w:val="001933B1"/>
    <w:rsid w:val="00194B87"/>
    <w:rsid w:val="001968B8"/>
    <w:rsid w:val="001A00B0"/>
    <w:rsid w:val="001A496A"/>
    <w:rsid w:val="001B0420"/>
    <w:rsid w:val="001B12D5"/>
    <w:rsid w:val="001B1F5B"/>
    <w:rsid w:val="001C2EF7"/>
    <w:rsid w:val="001D299F"/>
    <w:rsid w:val="001E1FB6"/>
    <w:rsid w:val="001E7A63"/>
    <w:rsid w:val="001E7E5C"/>
    <w:rsid w:val="001F00F8"/>
    <w:rsid w:val="001F16C1"/>
    <w:rsid w:val="001F4FAE"/>
    <w:rsid w:val="0020726A"/>
    <w:rsid w:val="00212597"/>
    <w:rsid w:val="002127C9"/>
    <w:rsid w:val="002138B0"/>
    <w:rsid w:val="002156AD"/>
    <w:rsid w:val="002162B9"/>
    <w:rsid w:val="00216DF1"/>
    <w:rsid w:val="002200BE"/>
    <w:rsid w:val="002212FB"/>
    <w:rsid w:val="00222503"/>
    <w:rsid w:val="00222DA9"/>
    <w:rsid w:val="00230ACD"/>
    <w:rsid w:val="0023184D"/>
    <w:rsid w:val="00233001"/>
    <w:rsid w:val="00237A06"/>
    <w:rsid w:val="0025019F"/>
    <w:rsid w:val="00250FD8"/>
    <w:rsid w:val="00254C34"/>
    <w:rsid w:val="002551B9"/>
    <w:rsid w:val="00257AAB"/>
    <w:rsid w:val="0026039B"/>
    <w:rsid w:val="00260F43"/>
    <w:rsid w:val="00261541"/>
    <w:rsid w:val="00265C78"/>
    <w:rsid w:val="0026724C"/>
    <w:rsid w:val="0027367E"/>
    <w:rsid w:val="00273ACC"/>
    <w:rsid w:val="00273DA6"/>
    <w:rsid w:val="002746D5"/>
    <w:rsid w:val="00274F5C"/>
    <w:rsid w:val="00277027"/>
    <w:rsid w:val="00283EBF"/>
    <w:rsid w:val="0028540B"/>
    <w:rsid w:val="00286C80"/>
    <w:rsid w:val="00286EBF"/>
    <w:rsid w:val="0029041E"/>
    <w:rsid w:val="002963F6"/>
    <w:rsid w:val="00297ACE"/>
    <w:rsid w:val="002A6CAC"/>
    <w:rsid w:val="002A749B"/>
    <w:rsid w:val="002B16BA"/>
    <w:rsid w:val="002B3AE7"/>
    <w:rsid w:val="002C2308"/>
    <w:rsid w:val="002C3ED8"/>
    <w:rsid w:val="002C45F4"/>
    <w:rsid w:val="002C641D"/>
    <w:rsid w:val="002C649C"/>
    <w:rsid w:val="002D374C"/>
    <w:rsid w:val="002E0FD0"/>
    <w:rsid w:val="002E282A"/>
    <w:rsid w:val="002E6227"/>
    <w:rsid w:val="002F0407"/>
    <w:rsid w:val="002F14F0"/>
    <w:rsid w:val="002F2A2D"/>
    <w:rsid w:val="002F2C00"/>
    <w:rsid w:val="002F32F4"/>
    <w:rsid w:val="002F38DF"/>
    <w:rsid w:val="002F4AC2"/>
    <w:rsid w:val="00300E7A"/>
    <w:rsid w:val="0030339B"/>
    <w:rsid w:val="00303F18"/>
    <w:rsid w:val="00304013"/>
    <w:rsid w:val="00306593"/>
    <w:rsid w:val="0030759C"/>
    <w:rsid w:val="0031191E"/>
    <w:rsid w:val="00313FF0"/>
    <w:rsid w:val="00320917"/>
    <w:rsid w:val="00321799"/>
    <w:rsid w:val="00321AEC"/>
    <w:rsid w:val="003232D2"/>
    <w:rsid w:val="003255F8"/>
    <w:rsid w:val="003257DB"/>
    <w:rsid w:val="00327D8E"/>
    <w:rsid w:val="00344C94"/>
    <w:rsid w:val="003452FA"/>
    <w:rsid w:val="003453DF"/>
    <w:rsid w:val="0034549C"/>
    <w:rsid w:val="00345B56"/>
    <w:rsid w:val="00347056"/>
    <w:rsid w:val="00353FF6"/>
    <w:rsid w:val="00354CEC"/>
    <w:rsid w:val="00354EBB"/>
    <w:rsid w:val="00357831"/>
    <w:rsid w:val="003601C6"/>
    <w:rsid w:val="00366A90"/>
    <w:rsid w:val="003709A4"/>
    <w:rsid w:val="00374EED"/>
    <w:rsid w:val="003752F8"/>
    <w:rsid w:val="00375334"/>
    <w:rsid w:val="00383679"/>
    <w:rsid w:val="00384C42"/>
    <w:rsid w:val="00386BCF"/>
    <w:rsid w:val="0039302B"/>
    <w:rsid w:val="003A2228"/>
    <w:rsid w:val="003A7780"/>
    <w:rsid w:val="003B0288"/>
    <w:rsid w:val="003B6A2E"/>
    <w:rsid w:val="003B7160"/>
    <w:rsid w:val="003C1EE8"/>
    <w:rsid w:val="003C6DC4"/>
    <w:rsid w:val="003D6611"/>
    <w:rsid w:val="003D7306"/>
    <w:rsid w:val="003E181D"/>
    <w:rsid w:val="003E3A07"/>
    <w:rsid w:val="003E47B8"/>
    <w:rsid w:val="003E5211"/>
    <w:rsid w:val="003F1FFC"/>
    <w:rsid w:val="003F7E4A"/>
    <w:rsid w:val="00403428"/>
    <w:rsid w:val="00404E3D"/>
    <w:rsid w:val="0040704C"/>
    <w:rsid w:val="00410191"/>
    <w:rsid w:val="00411916"/>
    <w:rsid w:val="00411A1F"/>
    <w:rsid w:val="00411FB3"/>
    <w:rsid w:val="00414BD0"/>
    <w:rsid w:val="00415292"/>
    <w:rsid w:val="0041555F"/>
    <w:rsid w:val="0042116D"/>
    <w:rsid w:val="00422461"/>
    <w:rsid w:val="00422969"/>
    <w:rsid w:val="00424E2F"/>
    <w:rsid w:val="00426DF8"/>
    <w:rsid w:val="00440D6E"/>
    <w:rsid w:val="00442490"/>
    <w:rsid w:val="00443AAD"/>
    <w:rsid w:val="004447BB"/>
    <w:rsid w:val="00446553"/>
    <w:rsid w:val="00455A35"/>
    <w:rsid w:val="00457361"/>
    <w:rsid w:val="0046529C"/>
    <w:rsid w:val="0047082C"/>
    <w:rsid w:val="00471C55"/>
    <w:rsid w:val="00474D26"/>
    <w:rsid w:val="00475D17"/>
    <w:rsid w:val="004808CD"/>
    <w:rsid w:val="00480E92"/>
    <w:rsid w:val="0048676E"/>
    <w:rsid w:val="00490889"/>
    <w:rsid w:val="00495005"/>
    <w:rsid w:val="004960A6"/>
    <w:rsid w:val="004A3C6A"/>
    <w:rsid w:val="004A5175"/>
    <w:rsid w:val="004B06EB"/>
    <w:rsid w:val="004B1B96"/>
    <w:rsid w:val="004B2502"/>
    <w:rsid w:val="004B2601"/>
    <w:rsid w:val="004B6876"/>
    <w:rsid w:val="004C0833"/>
    <w:rsid w:val="004C374B"/>
    <w:rsid w:val="004C6CA9"/>
    <w:rsid w:val="004D4867"/>
    <w:rsid w:val="004E0722"/>
    <w:rsid w:val="004E1A26"/>
    <w:rsid w:val="004E1B99"/>
    <w:rsid w:val="004E4A37"/>
    <w:rsid w:val="004E62B2"/>
    <w:rsid w:val="004E682B"/>
    <w:rsid w:val="004F0076"/>
    <w:rsid w:val="004F0782"/>
    <w:rsid w:val="0051063F"/>
    <w:rsid w:val="005118F2"/>
    <w:rsid w:val="00512963"/>
    <w:rsid w:val="00513F87"/>
    <w:rsid w:val="005162DF"/>
    <w:rsid w:val="00516B1B"/>
    <w:rsid w:val="00522E54"/>
    <w:rsid w:val="005253BB"/>
    <w:rsid w:val="00527615"/>
    <w:rsid w:val="0053051E"/>
    <w:rsid w:val="005328BC"/>
    <w:rsid w:val="00532AB2"/>
    <w:rsid w:val="005378C1"/>
    <w:rsid w:val="005418C5"/>
    <w:rsid w:val="005431AC"/>
    <w:rsid w:val="00544F57"/>
    <w:rsid w:val="00546820"/>
    <w:rsid w:val="0054792E"/>
    <w:rsid w:val="005536B3"/>
    <w:rsid w:val="005563DA"/>
    <w:rsid w:val="00561E35"/>
    <w:rsid w:val="005649E7"/>
    <w:rsid w:val="00567912"/>
    <w:rsid w:val="00572739"/>
    <w:rsid w:val="00575429"/>
    <w:rsid w:val="00575704"/>
    <w:rsid w:val="005868AC"/>
    <w:rsid w:val="00596742"/>
    <w:rsid w:val="00596BBC"/>
    <w:rsid w:val="005A26C9"/>
    <w:rsid w:val="005A4239"/>
    <w:rsid w:val="005A7BD8"/>
    <w:rsid w:val="005A7D86"/>
    <w:rsid w:val="005B179B"/>
    <w:rsid w:val="005C0DEB"/>
    <w:rsid w:val="005C21FC"/>
    <w:rsid w:val="005C2AA9"/>
    <w:rsid w:val="005C3A0C"/>
    <w:rsid w:val="005C46F8"/>
    <w:rsid w:val="005C624A"/>
    <w:rsid w:val="005C69A9"/>
    <w:rsid w:val="005C7182"/>
    <w:rsid w:val="005C7435"/>
    <w:rsid w:val="005D04A5"/>
    <w:rsid w:val="005D6B8D"/>
    <w:rsid w:val="005E4BED"/>
    <w:rsid w:val="005F1C96"/>
    <w:rsid w:val="0060101D"/>
    <w:rsid w:val="00604100"/>
    <w:rsid w:val="0062002C"/>
    <w:rsid w:val="00620FDE"/>
    <w:rsid w:val="00623883"/>
    <w:rsid w:val="00625887"/>
    <w:rsid w:val="00625E23"/>
    <w:rsid w:val="006276AB"/>
    <w:rsid w:val="00627BD4"/>
    <w:rsid w:val="00641920"/>
    <w:rsid w:val="00641DCF"/>
    <w:rsid w:val="00642959"/>
    <w:rsid w:val="00656575"/>
    <w:rsid w:val="00663018"/>
    <w:rsid w:val="006724B4"/>
    <w:rsid w:val="00672601"/>
    <w:rsid w:val="0067398A"/>
    <w:rsid w:val="00673FFC"/>
    <w:rsid w:val="0067477A"/>
    <w:rsid w:val="0067487C"/>
    <w:rsid w:val="00686120"/>
    <w:rsid w:val="006905CB"/>
    <w:rsid w:val="00692C97"/>
    <w:rsid w:val="00693DAF"/>
    <w:rsid w:val="00693FCB"/>
    <w:rsid w:val="00694F6E"/>
    <w:rsid w:val="006958BE"/>
    <w:rsid w:val="00695BD8"/>
    <w:rsid w:val="00696C30"/>
    <w:rsid w:val="0069777A"/>
    <w:rsid w:val="006A5315"/>
    <w:rsid w:val="006A5717"/>
    <w:rsid w:val="006A67AD"/>
    <w:rsid w:val="006B1E90"/>
    <w:rsid w:val="006B3F88"/>
    <w:rsid w:val="006B637D"/>
    <w:rsid w:val="006C111E"/>
    <w:rsid w:val="006C1213"/>
    <w:rsid w:val="006C183E"/>
    <w:rsid w:val="006C310A"/>
    <w:rsid w:val="006C3384"/>
    <w:rsid w:val="006C63BE"/>
    <w:rsid w:val="006C6F94"/>
    <w:rsid w:val="006C7404"/>
    <w:rsid w:val="006C75CA"/>
    <w:rsid w:val="006D24F3"/>
    <w:rsid w:val="006D2575"/>
    <w:rsid w:val="006D2C84"/>
    <w:rsid w:val="006D5742"/>
    <w:rsid w:val="006E27F5"/>
    <w:rsid w:val="006E3917"/>
    <w:rsid w:val="006F0EF8"/>
    <w:rsid w:val="006F47D3"/>
    <w:rsid w:val="00702848"/>
    <w:rsid w:val="0070558A"/>
    <w:rsid w:val="007145CD"/>
    <w:rsid w:val="00716E00"/>
    <w:rsid w:val="00722205"/>
    <w:rsid w:val="007258F0"/>
    <w:rsid w:val="00725FB9"/>
    <w:rsid w:val="00726583"/>
    <w:rsid w:val="00726DFE"/>
    <w:rsid w:val="00726FAB"/>
    <w:rsid w:val="007276E7"/>
    <w:rsid w:val="00733C08"/>
    <w:rsid w:val="00734496"/>
    <w:rsid w:val="00735786"/>
    <w:rsid w:val="00737409"/>
    <w:rsid w:val="007378DC"/>
    <w:rsid w:val="00742FF5"/>
    <w:rsid w:val="00744CF3"/>
    <w:rsid w:val="0074762D"/>
    <w:rsid w:val="0075228C"/>
    <w:rsid w:val="00752CE5"/>
    <w:rsid w:val="007537C0"/>
    <w:rsid w:val="00755F10"/>
    <w:rsid w:val="00755F38"/>
    <w:rsid w:val="0076247C"/>
    <w:rsid w:val="0076268A"/>
    <w:rsid w:val="00765298"/>
    <w:rsid w:val="00765D79"/>
    <w:rsid w:val="00766637"/>
    <w:rsid w:val="007706F7"/>
    <w:rsid w:val="00774D1D"/>
    <w:rsid w:val="00780530"/>
    <w:rsid w:val="00784F9C"/>
    <w:rsid w:val="0078598E"/>
    <w:rsid w:val="0079015B"/>
    <w:rsid w:val="0079357F"/>
    <w:rsid w:val="007955D5"/>
    <w:rsid w:val="007A12EF"/>
    <w:rsid w:val="007A154B"/>
    <w:rsid w:val="007A1862"/>
    <w:rsid w:val="007A1B89"/>
    <w:rsid w:val="007A1E52"/>
    <w:rsid w:val="007A2335"/>
    <w:rsid w:val="007A6D97"/>
    <w:rsid w:val="007C035A"/>
    <w:rsid w:val="007C0AB9"/>
    <w:rsid w:val="007C0EDB"/>
    <w:rsid w:val="007C2FBF"/>
    <w:rsid w:val="007C47DD"/>
    <w:rsid w:val="007C6C02"/>
    <w:rsid w:val="007D0F63"/>
    <w:rsid w:val="007D21E1"/>
    <w:rsid w:val="007D4408"/>
    <w:rsid w:val="007E00BA"/>
    <w:rsid w:val="007E0848"/>
    <w:rsid w:val="007E23F4"/>
    <w:rsid w:val="007E25D4"/>
    <w:rsid w:val="007E4E53"/>
    <w:rsid w:val="007F163D"/>
    <w:rsid w:val="007F5B4B"/>
    <w:rsid w:val="008019F5"/>
    <w:rsid w:val="0080270E"/>
    <w:rsid w:val="008057DA"/>
    <w:rsid w:val="00807C1E"/>
    <w:rsid w:val="00810B68"/>
    <w:rsid w:val="0081496A"/>
    <w:rsid w:val="00827B7E"/>
    <w:rsid w:val="00833564"/>
    <w:rsid w:val="00834EA2"/>
    <w:rsid w:val="00842124"/>
    <w:rsid w:val="00842209"/>
    <w:rsid w:val="00842649"/>
    <w:rsid w:val="0085073C"/>
    <w:rsid w:val="0085435C"/>
    <w:rsid w:val="00854F9D"/>
    <w:rsid w:val="00857570"/>
    <w:rsid w:val="00857F22"/>
    <w:rsid w:val="00860BB3"/>
    <w:rsid w:val="00864572"/>
    <w:rsid w:val="008662C2"/>
    <w:rsid w:val="00866C1D"/>
    <w:rsid w:val="00872EC4"/>
    <w:rsid w:val="0088707A"/>
    <w:rsid w:val="00893091"/>
    <w:rsid w:val="00894850"/>
    <w:rsid w:val="00895E76"/>
    <w:rsid w:val="008A209B"/>
    <w:rsid w:val="008A3308"/>
    <w:rsid w:val="008A3743"/>
    <w:rsid w:val="008A6082"/>
    <w:rsid w:val="008B03CE"/>
    <w:rsid w:val="008B2DCD"/>
    <w:rsid w:val="008B4842"/>
    <w:rsid w:val="008B5A42"/>
    <w:rsid w:val="008B7FD3"/>
    <w:rsid w:val="008C1E48"/>
    <w:rsid w:val="008C3D6D"/>
    <w:rsid w:val="008D318E"/>
    <w:rsid w:val="008D4450"/>
    <w:rsid w:val="008D5433"/>
    <w:rsid w:val="008D5C22"/>
    <w:rsid w:val="008E0BEF"/>
    <w:rsid w:val="008E64D5"/>
    <w:rsid w:val="008E7770"/>
    <w:rsid w:val="008F2502"/>
    <w:rsid w:val="008F3A26"/>
    <w:rsid w:val="008F3EA9"/>
    <w:rsid w:val="008F5844"/>
    <w:rsid w:val="008F7F17"/>
    <w:rsid w:val="00901ED5"/>
    <w:rsid w:val="009047EB"/>
    <w:rsid w:val="00905B14"/>
    <w:rsid w:val="00907828"/>
    <w:rsid w:val="00914176"/>
    <w:rsid w:val="00915EB7"/>
    <w:rsid w:val="009165D9"/>
    <w:rsid w:val="009169B3"/>
    <w:rsid w:val="00925402"/>
    <w:rsid w:val="0092608E"/>
    <w:rsid w:val="0093256A"/>
    <w:rsid w:val="00936C8E"/>
    <w:rsid w:val="0093706F"/>
    <w:rsid w:val="009445B8"/>
    <w:rsid w:val="009452BB"/>
    <w:rsid w:val="00946D02"/>
    <w:rsid w:val="00947B42"/>
    <w:rsid w:val="0095220D"/>
    <w:rsid w:val="00960B13"/>
    <w:rsid w:val="00962100"/>
    <w:rsid w:val="009731F3"/>
    <w:rsid w:val="0097354A"/>
    <w:rsid w:val="00974349"/>
    <w:rsid w:val="00974E2C"/>
    <w:rsid w:val="00983BC6"/>
    <w:rsid w:val="00983D22"/>
    <w:rsid w:val="0098536F"/>
    <w:rsid w:val="009958D5"/>
    <w:rsid w:val="00996FCA"/>
    <w:rsid w:val="009A17F3"/>
    <w:rsid w:val="009B0BBF"/>
    <w:rsid w:val="009B1A4F"/>
    <w:rsid w:val="009B605D"/>
    <w:rsid w:val="009B680B"/>
    <w:rsid w:val="009D53E4"/>
    <w:rsid w:val="009E1162"/>
    <w:rsid w:val="009E2A7C"/>
    <w:rsid w:val="009F0735"/>
    <w:rsid w:val="009F0AF9"/>
    <w:rsid w:val="009F7289"/>
    <w:rsid w:val="00A01DBB"/>
    <w:rsid w:val="00A02007"/>
    <w:rsid w:val="00A03A2E"/>
    <w:rsid w:val="00A07030"/>
    <w:rsid w:val="00A1073B"/>
    <w:rsid w:val="00A2219E"/>
    <w:rsid w:val="00A27EB7"/>
    <w:rsid w:val="00A320E4"/>
    <w:rsid w:val="00A32CF4"/>
    <w:rsid w:val="00A34DC3"/>
    <w:rsid w:val="00A37AF6"/>
    <w:rsid w:val="00A419AF"/>
    <w:rsid w:val="00A41BE7"/>
    <w:rsid w:val="00A43183"/>
    <w:rsid w:val="00A44214"/>
    <w:rsid w:val="00A50751"/>
    <w:rsid w:val="00A55CB2"/>
    <w:rsid w:val="00A568F2"/>
    <w:rsid w:val="00A568F3"/>
    <w:rsid w:val="00A65316"/>
    <w:rsid w:val="00A65699"/>
    <w:rsid w:val="00A702DB"/>
    <w:rsid w:val="00A70F33"/>
    <w:rsid w:val="00A81744"/>
    <w:rsid w:val="00A9023D"/>
    <w:rsid w:val="00A90EDA"/>
    <w:rsid w:val="00A91B3F"/>
    <w:rsid w:val="00A936B5"/>
    <w:rsid w:val="00A953EB"/>
    <w:rsid w:val="00A95756"/>
    <w:rsid w:val="00A960FB"/>
    <w:rsid w:val="00A97695"/>
    <w:rsid w:val="00AA056A"/>
    <w:rsid w:val="00AB1252"/>
    <w:rsid w:val="00AB4A92"/>
    <w:rsid w:val="00AB4EE4"/>
    <w:rsid w:val="00AB6A5C"/>
    <w:rsid w:val="00AC0DDF"/>
    <w:rsid w:val="00AC31D0"/>
    <w:rsid w:val="00AC4957"/>
    <w:rsid w:val="00AD136B"/>
    <w:rsid w:val="00AD33DA"/>
    <w:rsid w:val="00AD6B69"/>
    <w:rsid w:val="00AD7A1E"/>
    <w:rsid w:val="00AE1987"/>
    <w:rsid w:val="00AE1FD9"/>
    <w:rsid w:val="00AE294B"/>
    <w:rsid w:val="00AE4045"/>
    <w:rsid w:val="00AE4212"/>
    <w:rsid w:val="00AF0AD0"/>
    <w:rsid w:val="00AF392E"/>
    <w:rsid w:val="00AF456B"/>
    <w:rsid w:val="00B0199D"/>
    <w:rsid w:val="00B038E2"/>
    <w:rsid w:val="00B1099C"/>
    <w:rsid w:val="00B11018"/>
    <w:rsid w:val="00B114C3"/>
    <w:rsid w:val="00B11775"/>
    <w:rsid w:val="00B13A20"/>
    <w:rsid w:val="00B1612F"/>
    <w:rsid w:val="00B22C51"/>
    <w:rsid w:val="00B267C1"/>
    <w:rsid w:val="00B27120"/>
    <w:rsid w:val="00B31613"/>
    <w:rsid w:val="00B31DDE"/>
    <w:rsid w:val="00B35869"/>
    <w:rsid w:val="00B36CF5"/>
    <w:rsid w:val="00B412A1"/>
    <w:rsid w:val="00B41414"/>
    <w:rsid w:val="00B44586"/>
    <w:rsid w:val="00B52317"/>
    <w:rsid w:val="00B5306F"/>
    <w:rsid w:val="00B53D92"/>
    <w:rsid w:val="00B55277"/>
    <w:rsid w:val="00B627C4"/>
    <w:rsid w:val="00B658A9"/>
    <w:rsid w:val="00B67073"/>
    <w:rsid w:val="00B702F3"/>
    <w:rsid w:val="00B723B4"/>
    <w:rsid w:val="00B74184"/>
    <w:rsid w:val="00B80698"/>
    <w:rsid w:val="00B80A8C"/>
    <w:rsid w:val="00B82CF3"/>
    <w:rsid w:val="00B85735"/>
    <w:rsid w:val="00B912BF"/>
    <w:rsid w:val="00B91758"/>
    <w:rsid w:val="00B9469D"/>
    <w:rsid w:val="00B94B2D"/>
    <w:rsid w:val="00B95EC4"/>
    <w:rsid w:val="00B97C4F"/>
    <w:rsid w:val="00BA2962"/>
    <w:rsid w:val="00BA3B13"/>
    <w:rsid w:val="00BB2574"/>
    <w:rsid w:val="00BC1B98"/>
    <w:rsid w:val="00BC489C"/>
    <w:rsid w:val="00BC542F"/>
    <w:rsid w:val="00BC6EE0"/>
    <w:rsid w:val="00BD1AA7"/>
    <w:rsid w:val="00BD29E3"/>
    <w:rsid w:val="00BD2FA8"/>
    <w:rsid w:val="00BD79E3"/>
    <w:rsid w:val="00BE400A"/>
    <w:rsid w:val="00BE5C57"/>
    <w:rsid w:val="00BF2115"/>
    <w:rsid w:val="00BF3566"/>
    <w:rsid w:val="00C00032"/>
    <w:rsid w:val="00C012DA"/>
    <w:rsid w:val="00C0456E"/>
    <w:rsid w:val="00C0680C"/>
    <w:rsid w:val="00C07867"/>
    <w:rsid w:val="00C10448"/>
    <w:rsid w:val="00C11ED4"/>
    <w:rsid w:val="00C13B89"/>
    <w:rsid w:val="00C13EA6"/>
    <w:rsid w:val="00C159A7"/>
    <w:rsid w:val="00C25F81"/>
    <w:rsid w:val="00C27C6A"/>
    <w:rsid w:val="00C41B26"/>
    <w:rsid w:val="00C51EBB"/>
    <w:rsid w:val="00C5292C"/>
    <w:rsid w:val="00C5343A"/>
    <w:rsid w:val="00C53600"/>
    <w:rsid w:val="00C56034"/>
    <w:rsid w:val="00C60777"/>
    <w:rsid w:val="00C60DFB"/>
    <w:rsid w:val="00C63383"/>
    <w:rsid w:val="00C6477C"/>
    <w:rsid w:val="00C65354"/>
    <w:rsid w:val="00C66218"/>
    <w:rsid w:val="00C71539"/>
    <w:rsid w:val="00C75A2F"/>
    <w:rsid w:val="00C85003"/>
    <w:rsid w:val="00C9006C"/>
    <w:rsid w:val="00C904B7"/>
    <w:rsid w:val="00C95862"/>
    <w:rsid w:val="00C96C55"/>
    <w:rsid w:val="00C97EF6"/>
    <w:rsid w:val="00CA02F8"/>
    <w:rsid w:val="00CA0D8C"/>
    <w:rsid w:val="00CA237E"/>
    <w:rsid w:val="00CA7058"/>
    <w:rsid w:val="00CB0383"/>
    <w:rsid w:val="00CB0BEF"/>
    <w:rsid w:val="00CB3095"/>
    <w:rsid w:val="00CC4558"/>
    <w:rsid w:val="00CC54C0"/>
    <w:rsid w:val="00CC626F"/>
    <w:rsid w:val="00CC7497"/>
    <w:rsid w:val="00CD16D6"/>
    <w:rsid w:val="00CD489A"/>
    <w:rsid w:val="00CE0A50"/>
    <w:rsid w:val="00CE21CC"/>
    <w:rsid w:val="00CE3880"/>
    <w:rsid w:val="00CE45CE"/>
    <w:rsid w:val="00D0053C"/>
    <w:rsid w:val="00D01D59"/>
    <w:rsid w:val="00D02E96"/>
    <w:rsid w:val="00D04568"/>
    <w:rsid w:val="00D12660"/>
    <w:rsid w:val="00D1398D"/>
    <w:rsid w:val="00D3441A"/>
    <w:rsid w:val="00D36296"/>
    <w:rsid w:val="00D375B8"/>
    <w:rsid w:val="00D40D94"/>
    <w:rsid w:val="00D4205F"/>
    <w:rsid w:val="00D51F80"/>
    <w:rsid w:val="00D573AA"/>
    <w:rsid w:val="00D61430"/>
    <w:rsid w:val="00D65665"/>
    <w:rsid w:val="00D6795D"/>
    <w:rsid w:val="00D76FB2"/>
    <w:rsid w:val="00D770DF"/>
    <w:rsid w:val="00D770F5"/>
    <w:rsid w:val="00D8347D"/>
    <w:rsid w:val="00D90A4C"/>
    <w:rsid w:val="00D911D9"/>
    <w:rsid w:val="00D9348B"/>
    <w:rsid w:val="00D9489C"/>
    <w:rsid w:val="00D96B90"/>
    <w:rsid w:val="00DA2042"/>
    <w:rsid w:val="00DB0AD1"/>
    <w:rsid w:val="00DB66DD"/>
    <w:rsid w:val="00DB6752"/>
    <w:rsid w:val="00DC1250"/>
    <w:rsid w:val="00DC51CF"/>
    <w:rsid w:val="00DC59AD"/>
    <w:rsid w:val="00DD0AD0"/>
    <w:rsid w:val="00DD0E73"/>
    <w:rsid w:val="00DD596D"/>
    <w:rsid w:val="00DE00DE"/>
    <w:rsid w:val="00DE0568"/>
    <w:rsid w:val="00DE0FF3"/>
    <w:rsid w:val="00DE152E"/>
    <w:rsid w:val="00DF2C4D"/>
    <w:rsid w:val="00DF4FA6"/>
    <w:rsid w:val="00E00591"/>
    <w:rsid w:val="00E01037"/>
    <w:rsid w:val="00E06AAC"/>
    <w:rsid w:val="00E14991"/>
    <w:rsid w:val="00E226E2"/>
    <w:rsid w:val="00E256BF"/>
    <w:rsid w:val="00E258F4"/>
    <w:rsid w:val="00E259B5"/>
    <w:rsid w:val="00E26B27"/>
    <w:rsid w:val="00E355F5"/>
    <w:rsid w:val="00E4178A"/>
    <w:rsid w:val="00E42ED9"/>
    <w:rsid w:val="00E44396"/>
    <w:rsid w:val="00E47F1B"/>
    <w:rsid w:val="00E50232"/>
    <w:rsid w:val="00E630F4"/>
    <w:rsid w:val="00E65162"/>
    <w:rsid w:val="00E654AC"/>
    <w:rsid w:val="00E743A9"/>
    <w:rsid w:val="00E85193"/>
    <w:rsid w:val="00E86746"/>
    <w:rsid w:val="00E879FE"/>
    <w:rsid w:val="00E87A29"/>
    <w:rsid w:val="00E906AD"/>
    <w:rsid w:val="00E9170D"/>
    <w:rsid w:val="00E935E7"/>
    <w:rsid w:val="00E9589B"/>
    <w:rsid w:val="00EA2AB2"/>
    <w:rsid w:val="00EA5CBD"/>
    <w:rsid w:val="00EB3222"/>
    <w:rsid w:val="00EB4CAA"/>
    <w:rsid w:val="00EB6188"/>
    <w:rsid w:val="00EC08B7"/>
    <w:rsid w:val="00EC7A9F"/>
    <w:rsid w:val="00EE09D0"/>
    <w:rsid w:val="00EE4E0D"/>
    <w:rsid w:val="00EF6134"/>
    <w:rsid w:val="00EF64B1"/>
    <w:rsid w:val="00F00AF3"/>
    <w:rsid w:val="00F10B84"/>
    <w:rsid w:val="00F10C91"/>
    <w:rsid w:val="00F117DF"/>
    <w:rsid w:val="00F2116F"/>
    <w:rsid w:val="00F21F88"/>
    <w:rsid w:val="00F23CEF"/>
    <w:rsid w:val="00F30CDA"/>
    <w:rsid w:val="00F31E07"/>
    <w:rsid w:val="00F3278A"/>
    <w:rsid w:val="00F36844"/>
    <w:rsid w:val="00F36DC8"/>
    <w:rsid w:val="00F36F5A"/>
    <w:rsid w:val="00F37ACE"/>
    <w:rsid w:val="00F458A3"/>
    <w:rsid w:val="00F50C3C"/>
    <w:rsid w:val="00F50D63"/>
    <w:rsid w:val="00F54F06"/>
    <w:rsid w:val="00F556A5"/>
    <w:rsid w:val="00F558E3"/>
    <w:rsid w:val="00F5793D"/>
    <w:rsid w:val="00F62127"/>
    <w:rsid w:val="00F67ABE"/>
    <w:rsid w:val="00F72138"/>
    <w:rsid w:val="00F738E0"/>
    <w:rsid w:val="00F800A0"/>
    <w:rsid w:val="00F80A16"/>
    <w:rsid w:val="00F8131E"/>
    <w:rsid w:val="00F86BAC"/>
    <w:rsid w:val="00F932D3"/>
    <w:rsid w:val="00F93B5C"/>
    <w:rsid w:val="00F94BF9"/>
    <w:rsid w:val="00FA1359"/>
    <w:rsid w:val="00FA2429"/>
    <w:rsid w:val="00FA38B9"/>
    <w:rsid w:val="00FB0C6C"/>
    <w:rsid w:val="00FB1DA7"/>
    <w:rsid w:val="00FB2F79"/>
    <w:rsid w:val="00FB3092"/>
    <w:rsid w:val="00FB34B8"/>
    <w:rsid w:val="00FB3A52"/>
    <w:rsid w:val="00FB4844"/>
    <w:rsid w:val="00FB5D31"/>
    <w:rsid w:val="00FB7EE9"/>
    <w:rsid w:val="00FC0C91"/>
    <w:rsid w:val="00FC100E"/>
    <w:rsid w:val="00FC5D0D"/>
    <w:rsid w:val="00FD21DF"/>
    <w:rsid w:val="00FD5B19"/>
    <w:rsid w:val="00FD7127"/>
    <w:rsid w:val="00FD77A7"/>
    <w:rsid w:val="00FD7F1C"/>
    <w:rsid w:val="00FE2AB8"/>
    <w:rsid w:val="00FE3274"/>
    <w:rsid w:val="00FE6BCF"/>
    <w:rsid w:val="00FE7FFA"/>
    <w:rsid w:val="00FF079D"/>
    <w:rsid w:val="00FF78F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3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34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34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347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347D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4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347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347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347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347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834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3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834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347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1"/>
    <w:rsid w:val="00D8347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D8347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</w:rPr>
  </w:style>
  <w:style w:type="character" w:customStyle="1" w:styleId="3Exact">
    <w:name w:val="Основной текст (3) Exact"/>
    <w:basedOn w:val="a0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basedOn w:val="a0"/>
    <w:link w:val="34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347D"/>
    <w:pPr>
      <w:widowControl w:val="0"/>
      <w:shd w:val="clear" w:color="auto" w:fill="FFFFFF"/>
      <w:spacing w:after="660" w:line="306" w:lineRule="exact"/>
      <w:ind w:hanging="1460"/>
      <w:jc w:val="center"/>
    </w:pPr>
    <w:rPr>
      <w:rFonts w:ascii="Times New Roman" w:eastAsia="Times New Roman" w:hAnsi="Times New Roman"/>
      <w:b/>
      <w:bCs/>
    </w:rPr>
  </w:style>
  <w:style w:type="character" w:customStyle="1" w:styleId="11">
    <w:name w:val="Заголовок №1_"/>
    <w:basedOn w:val="a0"/>
    <w:link w:val="12"/>
    <w:rsid w:val="00D834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8347D"/>
    <w:pPr>
      <w:widowControl w:val="0"/>
      <w:shd w:val="clear" w:color="auto" w:fill="FFFFFF"/>
      <w:spacing w:before="780" w:after="0" w:line="536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347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47D"/>
    <w:pPr>
      <w:widowControl w:val="0"/>
      <w:shd w:val="clear" w:color="auto" w:fill="FFFFFF"/>
      <w:spacing w:before="720" w:after="0" w:line="0" w:lineRule="atLeast"/>
      <w:ind w:hanging="600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2Candara105pt">
    <w:name w:val="Основной текст (2) + Candara;10;5 pt"/>
    <w:basedOn w:val="2"/>
    <w:rsid w:val="00D8347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3"/>
    <w:rsid w:val="00D83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83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347D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/>
    </w:rPr>
  </w:style>
  <w:style w:type="character" w:customStyle="1" w:styleId="61">
    <w:name w:val="Основной текст (6)_"/>
    <w:basedOn w:val="a0"/>
    <w:link w:val="62"/>
    <w:rsid w:val="00D8347D"/>
    <w:rPr>
      <w:rFonts w:ascii="Candara" w:eastAsia="Candara" w:hAnsi="Candara" w:cs="Candar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347D"/>
    <w:pPr>
      <w:widowControl w:val="0"/>
      <w:shd w:val="clear" w:color="auto" w:fill="FFFFFF"/>
      <w:spacing w:before="60" w:after="0" w:line="0" w:lineRule="atLeast"/>
      <w:ind w:hanging="600"/>
      <w:jc w:val="both"/>
    </w:pPr>
    <w:rPr>
      <w:rFonts w:ascii="Candara" w:eastAsia="Candara" w:hAnsi="Candara" w:cs="Candara"/>
    </w:rPr>
  </w:style>
  <w:style w:type="character" w:customStyle="1" w:styleId="21">
    <w:name w:val="Основной текст (2) + Малые прописные"/>
    <w:basedOn w:val="2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7pt">
    <w:name w:val="Основной текст (4) + 7 pt;Не полужирный;Курсив"/>
    <w:basedOn w:val="4"/>
    <w:rsid w:val="00D83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8347D"/>
    <w:pPr>
      <w:widowControl w:val="0"/>
      <w:shd w:val="clear" w:color="auto" w:fill="FFFFFF"/>
      <w:spacing w:after="180" w:line="295" w:lineRule="exact"/>
      <w:ind w:hanging="1600"/>
      <w:outlineLvl w:val="1"/>
    </w:pPr>
    <w:rPr>
      <w:rFonts w:ascii="Times New Roman" w:eastAsia="Times New Roman" w:hAnsi="Times New Roman"/>
      <w:b/>
      <w:bCs/>
    </w:rPr>
  </w:style>
  <w:style w:type="character" w:customStyle="1" w:styleId="2Exact">
    <w:name w:val="Основной текст (2) Exact"/>
    <w:basedOn w:val="a0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4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D83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4">
    <w:name w:val="Основной текст (2)"/>
    <w:basedOn w:val="2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347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34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25">
    <w:name w:val="Подпись к таблице (2)_"/>
    <w:basedOn w:val="a0"/>
    <w:link w:val="26"/>
    <w:rsid w:val="00D83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3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BookmanOldStyle10pt2pt">
    <w:name w:val="Основной текст (2) + Bookman Old Style;10 pt;Курсив;Интервал 2 pt"/>
    <w:basedOn w:val="2"/>
    <w:rsid w:val="00D8347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No Spacing"/>
    <w:uiPriority w:val="99"/>
    <w:qFormat/>
    <w:rsid w:val="00D834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83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99"/>
    <w:rsid w:val="00D8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D834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D8347D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D834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rsid w:val="00D8347D"/>
    <w:rPr>
      <w:rFonts w:cs="Times New Roman"/>
      <w:color w:val="0000FF"/>
      <w:u w:val="single"/>
    </w:rPr>
  </w:style>
  <w:style w:type="paragraph" w:styleId="27">
    <w:name w:val="Body Text 2"/>
    <w:basedOn w:val="a"/>
    <w:link w:val="28"/>
    <w:uiPriority w:val="99"/>
    <w:rsid w:val="00D8347D"/>
    <w:pPr>
      <w:spacing w:after="120" w:line="480" w:lineRule="auto"/>
    </w:pPr>
    <w:rPr>
      <w:rFonts w:eastAsia="Times New Roman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D8347D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D834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8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D834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8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D8347D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D8347D"/>
    <w:pPr>
      <w:spacing w:after="0" w:line="240" w:lineRule="auto"/>
    </w:pPr>
    <w:rPr>
      <w:rFonts w:ascii="Tahoma" w:eastAsiaTheme="minorHAnsi" w:hAnsi="Tahoma" w:cstheme="minorBidi"/>
      <w:sz w:val="16"/>
    </w:rPr>
  </w:style>
  <w:style w:type="character" w:customStyle="1" w:styleId="13">
    <w:name w:val="Текст выноски Знак1"/>
    <w:basedOn w:val="a0"/>
    <w:uiPriority w:val="99"/>
    <w:semiHidden/>
    <w:rsid w:val="00D8347D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rsid w:val="00D8347D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834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834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8347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8347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834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8347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834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834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834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D834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834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834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8347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834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834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locked/>
    <w:rsid w:val="00D8347D"/>
    <w:rPr>
      <w:rFonts w:ascii="Calibri" w:hAnsi="Calibri" w:cs="Times New Roman"/>
    </w:rPr>
  </w:style>
  <w:style w:type="paragraph" w:styleId="2a">
    <w:name w:val="Body Text Indent 2"/>
    <w:basedOn w:val="a"/>
    <w:link w:val="29"/>
    <w:uiPriority w:val="99"/>
    <w:semiHidden/>
    <w:rsid w:val="00D8347D"/>
    <w:pPr>
      <w:spacing w:after="120" w:line="480" w:lineRule="auto"/>
      <w:ind w:left="283"/>
    </w:pPr>
    <w:rPr>
      <w:rFonts w:eastAsiaTheme="minorHAnsi"/>
    </w:rPr>
  </w:style>
  <w:style w:type="character" w:customStyle="1" w:styleId="210">
    <w:name w:val="Основной текст с отступом 2 Знак1"/>
    <w:basedOn w:val="a0"/>
    <w:uiPriority w:val="99"/>
    <w:semiHidden/>
    <w:rsid w:val="00D8347D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D834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347D"/>
    <w:rPr>
      <w:rFonts w:ascii="Calibri" w:eastAsia="Calibri" w:hAnsi="Calibri" w:cs="Times New Roman"/>
    </w:rPr>
  </w:style>
  <w:style w:type="paragraph" w:customStyle="1" w:styleId="121">
    <w:name w:val="Знак1 Знак Знак Знак Знак Знак Знак2 Знак Знак Знак1 Знак Знак Знак Знак Знак Знак Знак Знак Знак Знак Знак Знак Знак"/>
    <w:basedOn w:val="a"/>
    <w:uiPriority w:val="99"/>
    <w:rsid w:val="00D8347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3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34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34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347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347D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4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347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347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347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347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834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3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834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347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1"/>
    <w:rsid w:val="00D8347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D8347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</w:rPr>
  </w:style>
  <w:style w:type="character" w:customStyle="1" w:styleId="3Exact">
    <w:name w:val="Основной текст (3) Exact"/>
    <w:basedOn w:val="a0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basedOn w:val="a0"/>
    <w:link w:val="34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347D"/>
    <w:pPr>
      <w:widowControl w:val="0"/>
      <w:shd w:val="clear" w:color="auto" w:fill="FFFFFF"/>
      <w:spacing w:after="660" w:line="306" w:lineRule="exact"/>
      <w:ind w:hanging="1460"/>
      <w:jc w:val="center"/>
    </w:pPr>
    <w:rPr>
      <w:rFonts w:ascii="Times New Roman" w:eastAsia="Times New Roman" w:hAnsi="Times New Roman"/>
      <w:b/>
      <w:bCs/>
    </w:rPr>
  </w:style>
  <w:style w:type="character" w:customStyle="1" w:styleId="11">
    <w:name w:val="Заголовок №1_"/>
    <w:basedOn w:val="a0"/>
    <w:link w:val="12"/>
    <w:rsid w:val="00D834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8347D"/>
    <w:pPr>
      <w:widowControl w:val="0"/>
      <w:shd w:val="clear" w:color="auto" w:fill="FFFFFF"/>
      <w:spacing w:before="780" w:after="0" w:line="536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D8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347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47D"/>
    <w:pPr>
      <w:widowControl w:val="0"/>
      <w:shd w:val="clear" w:color="auto" w:fill="FFFFFF"/>
      <w:spacing w:before="720" w:after="0" w:line="0" w:lineRule="atLeast"/>
      <w:ind w:hanging="600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2Candara105pt">
    <w:name w:val="Основной текст (2) + Candara;10;5 pt"/>
    <w:basedOn w:val="2"/>
    <w:rsid w:val="00D8347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3"/>
    <w:rsid w:val="00D83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83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347D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/>
    </w:rPr>
  </w:style>
  <w:style w:type="character" w:customStyle="1" w:styleId="61">
    <w:name w:val="Основной текст (6)_"/>
    <w:basedOn w:val="a0"/>
    <w:link w:val="62"/>
    <w:rsid w:val="00D8347D"/>
    <w:rPr>
      <w:rFonts w:ascii="Candara" w:eastAsia="Candara" w:hAnsi="Candara" w:cs="Candar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347D"/>
    <w:pPr>
      <w:widowControl w:val="0"/>
      <w:shd w:val="clear" w:color="auto" w:fill="FFFFFF"/>
      <w:spacing w:before="60" w:after="0" w:line="0" w:lineRule="atLeast"/>
      <w:ind w:hanging="600"/>
      <w:jc w:val="both"/>
    </w:pPr>
    <w:rPr>
      <w:rFonts w:ascii="Candara" w:eastAsia="Candara" w:hAnsi="Candara" w:cs="Candara"/>
    </w:rPr>
  </w:style>
  <w:style w:type="character" w:customStyle="1" w:styleId="21">
    <w:name w:val="Основной текст (2) + Малые прописные"/>
    <w:basedOn w:val="2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7pt">
    <w:name w:val="Основной текст (4) + 7 pt;Не полужирный;Курсив"/>
    <w:basedOn w:val="4"/>
    <w:rsid w:val="00D83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8347D"/>
    <w:pPr>
      <w:widowControl w:val="0"/>
      <w:shd w:val="clear" w:color="auto" w:fill="FFFFFF"/>
      <w:spacing w:after="180" w:line="295" w:lineRule="exact"/>
      <w:ind w:hanging="1600"/>
      <w:outlineLvl w:val="1"/>
    </w:pPr>
    <w:rPr>
      <w:rFonts w:ascii="Times New Roman" w:eastAsia="Times New Roman" w:hAnsi="Times New Roman"/>
      <w:b/>
      <w:bCs/>
    </w:rPr>
  </w:style>
  <w:style w:type="character" w:customStyle="1" w:styleId="2Exact">
    <w:name w:val="Основной текст (2) Exact"/>
    <w:basedOn w:val="a0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4"/>
    <w:rsid w:val="00D834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Exact"/>
    <w:rsid w:val="00D83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4">
    <w:name w:val="Основной текст (2)"/>
    <w:basedOn w:val="2"/>
    <w:rsid w:val="00D8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347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34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25">
    <w:name w:val="Подпись к таблице (2)_"/>
    <w:basedOn w:val="a0"/>
    <w:link w:val="26"/>
    <w:rsid w:val="00D834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83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BookmanOldStyle10pt2pt">
    <w:name w:val="Основной текст (2) + Bookman Old Style;10 pt;Курсив;Интервал 2 pt"/>
    <w:basedOn w:val="2"/>
    <w:rsid w:val="00D8347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No Spacing"/>
    <w:uiPriority w:val="99"/>
    <w:qFormat/>
    <w:rsid w:val="00D834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83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99"/>
    <w:rsid w:val="00D8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D834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D8347D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D834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rsid w:val="00D8347D"/>
    <w:rPr>
      <w:rFonts w:cs="Times New Roman"/>
      <w:color w:val="0000FF"/>
      <w:u w:val="single"/>
    </w:rPr>
  </w:style>
  <w:style w:type="paragraph" w:styleId="27">
    <w:name w:val="Body Text 2"/>
    <w:basedOn w:val="a"/>
    <w:link w:val="28"/>
    <w:uiPriority w:val="99"/>
    <w:rsid w:val="00D8347D"/>
    <w:pPr>
      <w:spacing w:after="120" w:line="480" w:lineRule="auto"/>
    </w:pPr>
    <w:rPr>
      <w:rFonts w:eastAsia="Times New Roman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D8347D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D834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8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D834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D8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semiHidden/>
    <w:locked/>
    <w:rsid w:val="00D8347D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D8347D"/>
    <w:pPr>
      <w:spacing w:after="0" w:line="240" w:lineRule="auto"/>
    </w:pPr>
    <w:rPr>
      <w:rFonts w:ascii="Tahoma" w:eastAsiaTheme="minorHAnsi" w:hAnsi="Tahoma" w:cstheme="minorBidi"/>
      <w:sz w:val="16"/>
    </w:rPr>
  </w:style>
  <w:style w:type="character" w:customStyle="1" w:styleId="13">
    <w:name w:val="Текст выноски Знак1"/>
    <w:basedOn w:val="a0"/>
    <w:uiPriority w:val="99"/>
    <w:semiHidden/>
    <w:rsid w:val="00D8347D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rsid w:val="00D8347D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834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834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834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8347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8347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834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8347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834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83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834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834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834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834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834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D834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834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D83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834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834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8347D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8347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8347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8347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834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834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a"/>
    <w:uiPriority w:val="99"/>
    <w:semiHidden/>
    <w:locked/>
    <w:rsid w:val="00D8347D"/>
    <w:rPr>
      <w:rFonts w:ascii="Calibri" w:hAnsi="Calibri" w:cs="Times New Roman"/>
    </w:rPr>
  </w:style>
  <w:style w:type="paragraph" w:styleId="2a">
    <w:name w:val="Body Text Indent 2"/>
    <w:basedOn w:val="a"/>
    <w:link w:val="29"/>
    <w:uiPriority w:val="99"/>
    <w:semiHidden/>
    <w:rsid w:val="00D8347D"/>
    <w:pPr>
      <w:spacing w:after="120" w:line="480" w:lineRule="auto"/>
      <w:ind w:left="283"/>
    </w:pPr>
    <w:rPr>
      <w:rFonts w:eastAsiaTheme="minorHAnsi"/>
    </w:rPr>
  </w:style>
  <w:style w:type="character" w:customStyle="1" w:styleId="210">
    <w:name w:val="Основной текст с отступом 2 Знак1"/>
    <w:basedOn w:val="a0"/>
    <w:uiPriority w:val="99"/>
    <w:semiHidden/>
    <w:rsid w:val="00D8347D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D83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D834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347D"/>
    <w:rPr>
      <w:rFonts w:ascii="Calibri" w:eastAsia="Calibri" w:hAnsi="Calibri" w:cs="Times New Roman"/>
    </w:rPr>
  </w:style>
  <w:style w:type="paragraph" w:customStyle="1" w:styleId="121">
    <w:name w:val="Знак1 Знак Знак Знак Знак Знак Знак2 Знак Знак Знак1 Знак Знак Знак Знак Знак Знак Знак Знак Знак Знак Знак Знак Знак"/>
    <w:basedOn w:val="a"/>
    <w:uiPriority w:val="99"/>
    <w:rsid w:val="00D8347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2015-12-01T07:02:00Z</dcterms:created>
  <dcterms:modified xsi:type="dcterms:W3CDTF">2015-12-01T07:02:00Z</dcterms:modified>
</cp:coreProperties>
</file>