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7D" w:rsidRPr="00C21D73" w:rsidRDefault="001E7B7D" w:rsidP="00B2364B">
      <w:pPr>
        <w:jc w:val="center"/>
        <w:rPr>
          <w:sz w:val="22"/>
          <w:szCs w:val="22"/>
        </w:rPr>
      </w:pPr>
      <w:r w:rsidRPr="00C21D73">
        <w:rPr>
          <w:noProof/>
          <w:sz w:val="26"/>
          <w:szCs w:val="26"/>
        </w:rPr>
        <w:drawing>
          <wp:inline distT="0" distB="0" distL="0" distR="0">
            <wp:extent cx="485140" cy="5886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85140" cy="588645"/>
                    </a:xfrm>
                    <a:prstGeom prst="rect">
                      <a:avLst/>
                    </a:prstGeom>
                    <a:noFill/>
                    <a:ln w="9525">
                      <a:noFill/>
                      <a:miter lim="800000"/>
                      <a:headEnd/>
                      <a:tailEnd/>
                    </a:ln>
                  </pic:spPr>
                </pic:pic>
              </a:graphicData>
            </a:graphic>
          </wp:inline>
        </w:drawing>
      </w:r>
    </w:p>
    <w:p w:rsidR="000C7F01" w:rsidRPr="00C21D73" w:rsidRDefault="000C7F01" w:rsidP="00B2364B">
      <w:pPr>
        <w:jc w:val="center"/>
        <w:rPr>
          <w:sz w:val="22"/>
          <w:szCs w:val="22"/>
        </w:rPr>
      </w:pPr>
      <w:r w:rsidRPr="00C21D73">
        <w:rPr>
          <w:sz w:val="22"/>
          <w:szCs w:val="22"/>
        </w:rPr>
        <w:t>МУНИЦИПАЛЬНОЕ ОБРАЗОВАНИЕ «МУНИЦИПАЛЬНЫЙ РАЙОН «ЗАПОЛЯРНЫЙ РАЙОН»</w:t>
      </w:r>
    </w:p>
    <w:p w:rsidR="000C7F01" w:rsidRPr="00C21D73" w:rsidRDefault="000C7F01" w:rsidP="00B2364B">
      <w:pPr>
        <w:jc w:val="center"/>
        <w:rPr>
          <w:b/>
          <w:bCs/>
        </w:rPr>
      </w:pPr>
      <w:r w:rsidRPr="00C21D73">
        <w:rPr>
          <w:b/>
          <w:bCs/>
        </w:rPr>
        <w:t>КОНТРОЛЬНО-СЧЕТНАЯ ПАЛАТА</w:t>
      </w:r>
    </w:p>
    <w:tbl>
      <w:tblPr>
        <w:tblW w:w="19828" w:type="dxa"/>
        <w:tblInd w:w="-106" w:type="dxa"/>
        <w:tblBorders>
          <w:top w:val="single" w:sz="4" w:space="0" w:color="auto"/>
        </w:tblBorders>
        <w:tblLook w:val="0000" w:firstRow="0" w:lastRow="0" w:firstColumn="0" w:lastColumn="0" w:noHBand="0" w:noVBand="0"/>
      </w:tblPr>
      <w:tblGrid>
        <w:gridCol w:w="9914"/>
        <w:gridCol w:w="9914"/>
      </w:tblGrid>
      <w:tr w:rsidR="000C7F01" w:rsidRPr="00C21D73" w:rsidTr="005A5E69">
        <w:trPr>
          <w:trHeight w:val="179"/>
        </w:trPr>
        <w:tc>
          <w:tcPr>
            <w:tcW w:w="9914" w:type="dxa"/>
            <w:tcBorders>
              <w:top w:val="single" w:sz="4" w:space="0" w:color="auto"/>
            </w:tcBorders>
          </w:tcPr>
          <w:p w:rsidR="000C7F01" w:rsidRPr="00C21D73" w:rsidRDefault="000C7F01" w:rsidP="00F863C0">
            <w:pPr>
              <w:jc w:val="center"/>
              <w:rPr>
                <w:sz w:val="16"/>
                <w:szCs w:val="16"/>
              </w:rPr>
            </w:pPr>
            <w:r w:rsidRPr="00C21D73">
              <w:rPr>
                <w:sz w:val="16"/>
                <w:szCs w:val="16"/>
              </w:rPr>
              <w:t>166700, п.</w:t>
            </w:r>
            <w:r w:rsidR="00A2538D">
              <w:rPr>
                <w:sz w:val="16"/>
                <w:szCs w:val="16"/>
              </w:rPr>
              <w:t xml:space="preserve"> </w:t>
            </w:r>
            <w:r w:rsidRPr="00C21D73">
              <w:rPr>
                <w:sz w:val="16"/>
                <w:szCs w:val="16"/>
              </w:rPr>
              <w:t>Искателей, Ненецкий автономный округ, ул. Губкина, д.</w:t>
            </w:r>
            <w:r w:rsidR="00F863C0" w:rsidRPr="00C21D73">
              <w:rPr>
                <w:sz w:val="16"/>
                <w:szCs w:val="16"/>
              </w:rPr>
              <w:t xml:space="preserve"> 10</w:t>
            </w:r>
            <w:r w:rsidRPr="00C21D73">
              <w:rPr>
                <w:sz w:val="16"/>
                <w:szCs w:val="16"/>
              </w:rPr>
              <w:t>, тел. (81853) 4-81-</w:t>
            </w:r>
            <w:r w:rsidR="00F863C0" w:rsidRPr="00C21D73">
              <w:rPr>
                <w:sz w:val="16"/>
                <w:szCs w:val="16"/>
              </w:rPr>
              <w:t>44</w:t>
            </w:r>
            <w:r w:rsidR="0092103A">
              <w:rPr>
                <w:sz w:val="16"/>
                <w:szCs w:val="16"/>
              </w:rPr>
              <w:t>, факс. (81853) 4-79-64</w:t>
            </w:r>
            <w:r w:rsidRPr="00C21D73">
              <w:rPr>
                <w:sz w:val="16"/>
                <w:szCs w:val="16"/>
              </w:rPr>
              <w:t xml:space="preserve">, </w:t>
            </w:r>
            <w:r w:rsidRPr="00C21D73">
              <w:rPr>
                <w:sz w:val="16"/>
                <w:szCs w:val="16"/>
                <w:lang w:val="en-US"/>
              </w:rPr>
              <w:t>e</w:t>
            </w:r>
            <w:r w:rsidRPr="00C21D73">
              <w:rPr>
                <w:sz w:val="16"/>
                <w:szCs w:val="16"/>
              </w:rPr>
              <w:t>-</w:t>
            </w:r>
            <w:r w:rsidRPr="00C21D73">
              <w:rPr>
                <w:sz w:val="16"/>
                <w:szCs w:val="16"/>
                <w:lang w:val="en-US"/>
              </w:rPr>
              <w:t>mail</w:t>
            </w:r>
            <w:r w:rsidRPr="00C21D73">
              <w:rPr>
                <w:sz w:val="16"/>
                <w:szCs w:val="16"/>
              </w:rPr>
              <w:t xml:space="preserve">: </w:t>
            </w:r>
            <w:proofErr w:type="spellStart"/>
            <w:r w:rsidRPr="00C21D73">
              <w:rPr>
                <w:sz w:val="16"/>
                <w:szCs w:val="16"/>
                <w:lang w:val="en-US"/>
              </w:rPr>
              <w:t>ksp</w:t>
            </w:r>
            <w:proofErr w:type="spellEnd"/>
            <w:r w:rsidRPr="00C21D73">
              <w:rPr>
                <w:sz w:val="16"/>
                <w:szCs w:val="16"/>
              </w:rPr>
              <w:t>-</w:t>
            </w:r>
            <w:proofErr w:type="spellStart"/>
            <w:r w:rsidRPr="00C21D73">
              <w:rPr>
                <w:sz w:val="16"/>
                <w:szCs w:val="16"/>
                <w:lang w:val="en-US"/>
              </w:rPr>
              <w:t>zr</w:t>
            </w:r>
            <w:proofErr w:type="spellEnd"/>
            <w:r w:rsidRPr="00C21D73">
              <w:rPr>
                <w:sz w:val="16"/>
                <w:szCs w:val="16"/>
              </w:rPr>
              <w:t>@</w:t>
            </w:r>
            <w:r w:rsidRPr="00C21D73">
              <w:rPr>
                <w:sz w:val="16"/>
                <w:szCs w:val="16"/>
                <w:lang w:val="en-US"/>
              </w:rPr>
              <w:t>mail</w:t>
            </w:r>
            <w:r w:rsidRPr="00C21D73">
              <w:rPr>
                <w:sz w:val="16"/>
                <w:szCs w:val="16"/>
              </w:rPr>
              <w:t>.</w:t>
            </w:r>
            <w:proofErr w:type="spellStart"/>
            <w:r w:rsidRPr="00C21D73">
              <w:rPr>
                <w:sz w:val="16"/>
                <w:szCs w:val="16"/>
                <w:lang w:val="en-US"/>
              </w:rPr>
              <w:t>ru</w:t>
            </w:r>
            <w:proofErr w:type="spellEnd"/>
          </w:p>
        </w:tc>
        <w:tc>
          <w:tcPr>
            <w:tcW w:w="9914" w:type="dxa"/>
            <w:tcBorders>
              <w:top w:val="single" w:sz="4" w:space="0" w:color="auto"/>
            </w:tcBorders>
          </w:tcPr>
          <w:p w:rsidR="000C7F01" w:rsidRPr="00C21D73" w:rsidRDefault="000C7F01" w:rsidP="00B2364B">
            <w:pPr>
              <w:jc w:val="center"/>
            </w:pPr>
            <w:r w:rsidRPr="00C21D73">
              <w:rPr>
                <w:sz w:val="18"/>
                <w:szCs w:val="18"/>
              </w:rPr>
              <w:t>ей, Ненецкий автономный округ, ул. Губкина, д.3 б, тел. (81853) 4-81-00, факс. (81853) 4-81-01</w:t>
            </w:r>
          </w:p>
        </w:tc>
      </w:tr>
    </w:tbl>
    <w:p w:rsidR="000C7F01" w:rsidRPr="00C21D73" w:rsidRDefault="000C7F01" w:rsidP="00B2364B">
      <w:pPr>
        <w:shd w:val="clear" w:color="auto" w:fill="FFFFFF"/>
        <w:tabs>
          <w:tab w:val="left" w:pos="851"/>
          <w:tab w:val="left" w:pos="993"/>
          <w:tab w:val="left" w:pos="1134"/>
          <w:tab w:val="left" w:pos="9214"/>
        </w:tabs>
        <w:ind w:firstLine="709"/>
        <w:jc w:val="right"/>
        <w:rPr>
          <w:sz w:val="16"/>
          <w:szCs w:val="16"/>
        </w:rPr>
      </w:pPr>
    </w:p>
    <w:tbl>
      <w:tblPr>
        <w:tblW w:w="9900" w:type="dxa"/>
        <w:tblInd w:w="-106" w:type="dxa"/>
        <w:tblBorders>
          <w:insideH w:val="single" w:sz="4" w:space="0" w:color="auto"/>
        </w:tblBorders>
        <w:tblLook w:val="01E0" w:firstRow="1" w:lastRow="1" w:firstColumn="1" w:lastColumn="1" w:noHBand="0" w:noVBand="0"/>
      </w:tblPr>
      <w:tblGrid>
        <w:gridCol w:w="4245"/>
        <w:gridCol w:w="5655"/>
      </w:tblGrid>
      <w:tr w:rsidR="000C7F01" w:rsidRPr="00C21D73" w:rsidTr="005A5E69">
        <w:trPr>
          <w:trHeight w:val="598"/>
        </w:trPr>
        <w:tc>
          <w:tcPr>
            <w:tcW w:w="4245" w:type="dxa"/>
          </w:tcPr>
          <w:p w:rsidR="000C7F01" w:rsidRPr="00C21D73" w:rsidRDefault="008565F9" w:rsidP="001A16B7">
            <w:pPr>
              <w:rPr>
                <w:sz w:val="26"/>
                <w:szCs w:val="26"/>
              </w:rPr>
            </w:pPr>
            <w:r>
              <w:rPr>
                <w:sz w:val="26"/>
                <w:szCs w:val="26"/>
              </w:rPr>
              <w:t>02</w:t>
            </w:r>
            <w:r w:rsidR="0020276D" w:rsidRPr="00C21D73">
              <w:rPr>
                <w:sz w:val="26"/>
                <w:szCs w:val="26"/>
              </w:rPr>
              <w:t xml:space="preserve"> </w:t>
            </w:r>
            <w:r>
              <w:rPr>
                <w:sz w:val="26"/>
                <w:szCs w:val="26"/>
              </w:rPr>
              <w:t>ноября</w:t>
            </w:r>
            <w:r w:rsidR="00643E26" w:rsidRPr="00C21D73">
              <w:rPr>
                <w:sz w:val="26"/>
                <w:szCs w:val="26"/>
              </w:rPr>
              <w:t xml:space="preserve"> </w:t>
            </w:r>
            <w:r w:rsidR="000C7F01" w:rsidRPr="00C21D73">
              <w:rPr>
                <w:sz w:val="26"/>
                <w:szCs w:val="26"/>
              </w:rPr>
              <w:t>20</w:t>
            </w:r>
            <w:r w:rsidR="001A16B7">
              <w:rPr>
                <w:sz w:val="26"/>
                <w:szCs w:val="26"/>
              </w:rPr>
              <w:t>20</w:t>
            </w:r>
            <w:r w:rsidR="00815FC1" w:rsidRPr="00C21D73">
              <w:rPr>
                <w:sz w:val="26"/>
                <w:szCs w:val="26"/>
              </w:rPr>
              <w:t xml:space="preserve"> года</w:t>
            </w:r>
          </w:p>
        </w:tc>
        <w:tc>
          <w:tcPr>
            <w:tcW w:w="5655" w:type="dxa"/>
          </w:tcPr>
          <w:p w:rsidR="000C7F01" w:rsidRPr="00C21D73" w:rsidRDefault="000C7F01" w:rsidP="00B2364B">
            <w:pPr>
              <w:ind w:firstLine="709"/>
              <w:jc w:val="right"/>
              <w:rPr>
                <w:sz w:val="26"/>
                <w:szCs w:val="26"/>
              </w:rPr>
            </w:pPr>
          </w:p>
        </w:tc>
      </w:tr>
    </w:tbl>
    <w:p w:rsidR="00C53606" w:rsidRPr="00C21D73" w:rsidRDefault="00C53606" w:rsidP="00F863C0">
      <w:pPr>
        <w:jc w:val="center"/>
        <w:outlineLvl w:val="0"/>
        <w:rPr>
          <w:sz w:val="26"/>
          <w:szCs w:val="26"/>
        </w:rPr>
      </w:pPr>
    </w:p>
    <w:p w:rsidR="00D53A7F" w:rsidRPr="00C21D73" w:rsidRDefault="00D53A7F" w:rsidP="00F863C0">
      <w:pPr>
        <w:jc w:val="center"/>
        <w:outlineLvl w:val="0"/>
        <w:rPr>
          <w:sz w:val="26"/>
          <w:szCs w:val="26"/>
        </w:rPr>
      </w:pPr>
      <w:r w:rsidRPr="00C21D73">
        <w:rPr>
          <w:sz w:val="26"/>
          <w:szCs w:val="26"/>
        </w:rPr>
        <w:t>ЗАКЛЮЧЕНИЕ</w:t>
      </w:r>
    </w:p>
    <w:p w:rsidR="00D53A7F" w:rsidRPr="00C21D73" w:rsidRDefault="00D53A7F" w:rsidP="00F863C0">
      <w:pPr>
        <w:ind w:right="-2" w:firstLine="1"/>
        <w:jc w:val="center"/>
        <w:outlineLvl w:val="0"/>
        <w:rPr>
          <w:sz w:val="26"/>
          <w:szCs w:val="26"/>
        </w:rPr>
      </w:pPr>
      <w:r w:rsidRPr="00C21D73">
        <w:rPr>
          <w:sz w:val="26"/>
          <w:szCs w:val="26"/>
        </w:rPr>
        <w:t>на отчет об исполнении бюджета Муниципального образования</w:t>
      </w:r>
    </w:p>
    <w:p w:rsidR="00D53A7F" w:rsidRPr="00C21D73" w:rsidRDefault="00D53A7F" w:rsidP="00F863C0">
      <w:pPr>
        <w:ind w:right="-2" w:firstLine="1"/>
        <w:jc w:val="center"/>
        <w:outlineLvl w:val="0"/>
        <w:rPr>
          <w:sz w:val="26"/>
          <w:szCs w:val="26"/>
        </w:rPr>
      </w:pPr>
      <w:r w:rsidRPr="00C21D73">
        <w:rPr>
          <w:sz w:val="26"/>
          <w:szCs w:val="26"/>
        </w:rPr>
        <w:t>«</w:t>
      </w:r>
      <w:r w:rsidR="00163808" w:rsidRPr="00C21D73">
        <w:rPr>
          <w:sz w:val="26"/>
          <w:szCs w:val="26"/>
        </w:rPr>
        <w:t>Юшарский</w:t>
      </w:r>
      <w:r w:rsidRPr="00C21D73">
        <w:rPr>
          <w:sz w:val="26"/>
          <w:szCs w:val="26"/>
        </w:rPr>
        <w:t xml:space="preserve"> сельсовет» Ненецкого автономного округа</w:t>
      </w:r>
    </w:p>
    <w:p w:rsidR="00D53A7F" w:rsidRPr="00C21D73" w:rsidRDefault="00D53A7F" w:rsidP="00F863C0">
      <w:pPr>
        <w:ind w:right="-2" w:firstLine="1"/>
        <w:jc w:val="center"/>
        <w:outlineLvl w:val="0"/>
        <w:rPr>
          <w:sz w:val="26"/>
          <w:szCs w:val="26"/>
        </w:rPr>
      </w:pPr>
      <w:r w:rsidRPr="00C21D73">
        <w:rPr>
          <w:sz w:val="26"/>
          <w:szCs w:val="26"/>
        </w:rPr>
        <w:t xml:space="preserve">за </w:t>
      </w:r>
      <w:r w:rsidR="008565F9">
        <w:rPr>
          <w:sz w:val="26"/>
          <w:szCs w:val="26"/>
        </w:rPr>
        <w:t>девять месяцев</w:t>
      </w:r>
      <w:r w:rsidR="00F8613C">
        <w:rPr>
          <w:sz w:val="26"/>
          <w:szCs w:val="26"/>
        </w:rPr>
        <w:t xml:space="preserve"> 20</w:t>
      </w:r>
      <w:r w:rsidR="001A16B7">
        <w:rPr>
          <w:sz w:val="26"/>
          <w:szCs w:val="26"/>
        </w:rPr>
        <w:t>20</w:t>
      </w:r>
      <w:r w:rsidR="00683022" w:rsidRPr="00C21D73">
        <w:rPr>
          <w:sz w:val="26"/>
          <w:szCs w:val="26"/>
        </w:rPr>
        <w:t xml:space="preserve"> </w:t>
      </w:r>
      <w:r w:rsidRPr="00C21D73">
        <w:rPr>
          <w:sz w:val="26"/>
          <w:szCs w:val="26"/>
        </w:rPr>
        <w:t>года</w:t>
      </w:r>
    </w:p>
    <w:p w:rsidR="00D53A7F" w:rsidRPr="009402D8" w:rsidRDefault="00D53A7F" w:rsidP="00E54C21">
      <w:pPr>
        <w:spacing w:before="240"/>
        <w:ind w:firstLine="709"/>
        <w:jc w:val="both"/>
        <w:rPr>
          <w:sz w:val="26"/>
          <w:szCs w:val="26"/>
        </w:rPr>
      </w:pPr>
      <w:r w:rsidRPr="009402D8">
        <w:rPr>
          <w:sz w:val="26"/>
          <w:szCs w:val="26"/>
        </w:rPr>
        <w:t>В соответствии с п. 1.2. «Соглашения о передаче Контрольно-счётной палате Заполярного района полномочий контрольно-счётного органа Муниципального о</w:t>
      </w:r>
      <w:r w:rsidRPr="009402D8">
        <w:rPr>
          <w:sz w:val="26"/>
          <w:szCs w:val="26"/>
        </w:rPr>
        <w:t>б</w:t>
      </w:r>
      <w:r w:rsidRPr="009402D8">
        <w:rPr>
          <w:sz w:val="26"/>
          <w:szCs w:val="26"/>
        </w:rPr>
        <w:t>разования «</w:t>
      </w:r>
      <w:r w:rsidR="00163808" w:rsidRPr="009402D8">
        <w:rPr>
          <w:sz w:val="26"/>
          <w:szCs w:val="26"/>
        </w:rPr>
        <w:t>Юшарский</w:t>
      </w:r>
      <w:r w:rsidRPr="009402D8">
        <w:rPr>
          <w:sz w:val="26"/>
          <w:szCs w:val="26"/>
        </w:rPr>
        <w:t xml:space="preserve"> сельсовет» Ненецкого автономного округа по осуществл</w:t>
      </w:r>
      <w:r w:rsidRPr="009402D8">
        <w:rPr>
          <w:sz w:val="26"/>
          <w:szCs w:val="26"/>
        </w:rPr>
        <w:t>е</w:t>
      </w:r>
      <w:r w:rsidRPr="009402D8">
        <w:rPr>
          <w:sz w:val="26"/>
          <w:szCs w:val="26"/>
        </w:rPr>
        <w:t xml:space="preserve">нию внешнего муниципального финансового контроля» от </w:t>
      </w:r>
      <w:r w:rsidR="0002547A" w:rsidRPr="009402D8">
        <w:rPr>
          <w:sz w:val="26"/>
          <w:szCs w:val="26"/>
        </w:rPr>
        <w:t>28.11</w:t>
      </w:r>
      <w:r w:rsidR="00D96023" w:rsidRPr="009402D8">
        <w:rPr>
          <w:sz w:val="26"/>
          <w:szCs w:val="26"/>
        </w:rPr>
        <w:t>.2011</w:t>
      </w:r>
      <w:r w:rsidRPr="009402D8">
        <w:rPr>
          <w:sz w:val="26"/>
          <w:szCs w:val="26"/>
        </w:rPr>
        <w:t xml:space="preserve"> проведена проверка отчёта об исполнении местного бюджета за </w:t>
      </w:r>
      <w:r w:rsidR="008565F9">
        <w:rPr>
          <w:sz w:val="26"/>
          <w:szCs w:val="26"/>
        </w:rPr>
        <w:t>девять месяцев</w:t>
      </w:r>
      <w:r w:rsidR="00F8613C">
        <w:rPr>
          <w:sz w:val="26"/>
          <w:szCs w:val="26"/>
        </w:rPr>
        <w:t xml:space="preserve"> 20</w:t>
      </w:r>
      <w:r w:rsidR="001A16B7">
        <w:rPr>
          <w:sz w:val="26"/>
          <w:szCs w:val="26"/>
        </w:rPr>
        <w:t>20</w:t>
      </w:r>
      <w:r w:rsidRPr="009402D8">
        <w:rPr>
          <w:sz w:val="26"/>
          <w:szCs w:val="26"/>
        </w:rPr>
        <w:t xml:space="preserve"> года.</w:t>
      </w:r>
    </w:p>
    <w:p w:rsidR="0022370A" w:rsidRPr="009402D8" w:rsidRDefault="0022370A" w:rsidP="0022370A">
      <w:pPr>
        <w:ind w:firstLine="709"/>
        <w:jc w:val="both"/>
        <w:rPr>
          <w:sz w:val="26"/>
          <w:szCs w:val="26"/>
        </w:rPr>
      </w:pPr>
      <w:r w:rsidRPr="009402D8">
        <w:rPr>
          <w:sz w:val="26"/>
          <w:szCs w:val="26"/>
        </w:rPr>
        <w:t xml:space="preserve">Отчёт об исполнении местного бюджета за </w:t>
      </w:r>
      <w:r w:rsidR="008565F9">
        <w:rPr>
          <w:sz w:val="26"/>
          <w:szCs w:val="26"/>
        </w:rPr>
        <w:t>девять месяцев</w:t>
      </w:r>
      <w:r w:rsidR="00F8613C">
        <w:rPr>
          <w:sz w:val="26"/>
          <w:szCs w:val="26"/>
        </w:rPr>
        <w:t xml:space="preserve"> 20</w:t>
      </w:r>
      <w:r w:rsidR="001A16B7">
        <w:rPr>
          <w:sz w:val="26"/>
          <w:szCs w:val="26"/>
        </w:rPr>
        <w:t>20</w:t>
      </w:r>
      <w:r w:rsidRPr="009402D8">
        <w:rPr>
          <w:sz w:val="26"/>
          <w:szCs w:val="26"/>
        </w:rPr>
        <w:t xml:space="preserve"> года утве</w:t>
      </w:r>
      <w:r w:rsidRPr="009402D8">
        <w:rPr>
          <w:sz w:val="26"/>
          <w:szCs w:val="26"/>
        </w:rPr>
        <w:t>р</w:t>
      </w:r>
      <w:r w:rsidRPr="009402D8">
        <w:rPr>
          <w:sz w:val="26"/>
          <w:szCs w:val="26"/>
        </w:rPr>
        <w:t>ждён постановлением Администрации МО «</w:t>
      </w:r>
      <w:r w:rsidR="00163808" w:rsidRPr="009402D8">
        <w:rPr>
          <w:sz w:val="26"/>
          <w:szCs w:val="26"/>
        </w:rPr>
        <w:t>Юшарский</w:t>
      </w:r>
      <w:r w:rsidRPr="009402D8">
        <w:rPr>
          <w:sz w:val="26"/>
          <w:szCs w:val="26"/>
        </w:rPr>
        <w:t xml:space="preserve"> сельсовет» НАО от </w:t>
      </w:r>
      <w:r w:rsidR="008565F9">
        <w:rPr>
          <w:sz w:val="26"/>
          <w:szCs w:val="26"/>
        </w:rPr>
        <w:t>19</w:t>
      </w:r>
      <w:r w:rsidR="0002547A" w:rsidRPr="009402D8">
        <w:rPr>
          <w:sz w:val="26"/>
          <w:szCs w:val="26"/>
        </w:rPr>
        <w:t>.</w:t>
      </w:r>
      <w:r w:rsidR="008565F9">
        <w:rPr>
          <w:sz w:val="26"/>
          <w:szCs w:val="26"/>
        </w:rPr>
        <w:t>10</w:t>
      </w:r>
      <w:r w:rsidR="00D96023" w:rsidRPr="009402D8">
        <w:rPr>
          <w:sz w:val="26"/>
          <w:szCs w:val="26"/>
        </w:rPr>
        <w:t>.20</w:t>
      </w:r>
      <w:r w:rsidR="001A16B7">
        <w:rPr>
          <w:sz w:val="26"/>
          <w:szCs w:val="26"/>
        </w:rPr>
        <w:t>20</w:t>
      </w:r>
      <w:r w:rsidRPr="009402D8">
        <w:rPr>
          <w:sz w:val="26"/>
          <w:szCs w:val="26"/>
        </w:rPr>
        <w:t xml:space="preserve"> № </w:t>
      </w:r>
      <w:r w:rsidR="001A16B7">
        <w:rPr>
          <w:sz w:val="26"/>
          <w:szCs w:val="26"/>
        </w:rPr>
        <w:t>6</w:t>
      </w:r>
      <w:r w:rsidR="008565F9">
        <w:rPr>
          <w:sz w:val="26"/>
          <w:szCs w:val="26"/>
        </w:rPr>
        <w:t>4</w:t>
      </w:r>
      <w:r w:rsidR="0002547A" w:rsidRPr="009402D8">
        <w:rPr>
          <w:sz w:val="26"/>
          <w:szCs w:val="26"/>
        </w:rPr>
        <w:t>-п</w:t>
      </w:r>
      <w:r w:rsidRPr="009402D8">
        <w:rPr>
          <w:sz w:val="26"/>
          <w:szCs w:val="26"/>
        </w:rPr>
        <w:t xml:space="preserve"> (далее – Постановление № </w:t>
      </w:r>
      <w:r w:rsidR="001A16B7">
        <w:rPr>
          <w:sz w:val="26"/>
          <w:szCs w:val="26"/>
        </w:rPr>
        <w:t>6</w:t>
      </w:r>
      <w:r w:rsidR="008565F9">
        <w:rPr>
          <w:sz w:val="26"/>
          <w:szCs w:val="26"/>
        </w:rPr>
        <w:t>4</w:t>
      </w:r>
      <w:r w:rsidR="0002547A" w:rsidRPr="009402D8">
        <w:rPr>
          <w:sz w:val="26"/>
          <w:szCs w:val="26"/>
        </w:rPr>
        <w:t>-п</w:t>
      </w:r>
      <w:r w:rsidRPr="009402D8">
        <w:rPr>
          <w:sz w:val="26"/>
          <w:szCs w:val="26"/>
        </w:rPr>
        <w:t xml:space="preserve">) и представлен в Контрольно–счетную палату Заполярного района в электронной форме </w:t>
      </w:r>
      <w:r w:rsidR="00D15B20">
        <w:rPr>
          <w:sz w:val="26"/>
          <w:szCs w:val="26"/>
        </w:rPr>
        <w:t>20</w:t>
      </w:r>
      <w:r w:rsidR="004463E8" w:rsidRPr="00D15B20">
        <w:rPr>
          <w:sz w:val="26"/>
          <w:szCs w:val="26"/>
        </w:rPr>
        <w:t>.</w:t>
      </w:r>
      <w:r w:rsidR="00D15B20" w:rsidRPr="00D15B20">
        <w:rPr>
          <w:sz w:val="26"/>
          <w:szCs w:val="26"/>
        </w:rPr>
        <w:t>10</w:t>
      </w:r>
      <w:r w:rsidRPr="00D15B20">
        <w:rPr>
          <w:sz w:val="26"/>
          <w:szCs w:val="26"/>
        </w:rPr>
        <w:t>.20</w:t>
      </w:r>
      <w:r w:rsidR="001A16B7" w:rsidRPr="00D15B20">
        <w:rPr>
          <w:sz w:val="26"/>
          <w:szCs w:val="26"/>
        </w:rPr>
        <w:t>20</w:t>
      </w:r>
      <w:r w:rsidRPr="009402D8">
        <w:rPr>
          <w:sz w:val="26"/>
          <w:szCs w:val="26"/>
        </w:rPr>
        <w:t>.</w:t>
      </w:r>
    </w:p>
    <w:p w:rsidR="00D53A7F" w:rsidRPr="009402D8" w:rsidRDefault="00D53A7F" w:rsidP="00D53A7F">
      <w:pPr>
        <w:ind w:firstLine="709"/>
        <w:jc w:val="both"/>
        <w:rPr>
          <w:sz w:val="26"/>
          <w:szCs w:val="26"/>
        </w:rPr>
      </w:pPr>
      <w:r w:rsidRPr="009402D8">
        <w:rPr>
          <w:sz w:val="26"/>
          <w:szCs w:val="26"/>
        </w:rPr>
        <w:t>Для осуществления контроля за исполнением бюджета МО «</w:t>
      </w:r>
      <w:r w:rsidR="00163808" w:rsidRPr="009402D8">
        <w:rPr>
          <w:sz w:val="26"/>
          <w:szCs w:val="26"/>
        </w:rPr>
        <w:t>Юшарский</w:t>
      </w:r>
      <w:r w:rsidRPr="009402D8">
        <w:rPr>
          <w:sz w:val="26"/>
          <w:szCs w:val="26"/>
        </w:rPr>
        <w:t xml:space="preserve"> сельсовет» НАО в Контрольно–счетную палату Заполярного района также пре</w:t>
      </w:r>
      <w:r w:rsidRPr="009402D8">
        <w:rPr>
          <w:sz w:val="26"/>
          <w:szCs w:val="26"/>
        </w:rPr>
        <w:t>д</w:t>
      </w:r>
      <w:r w:rsidRPr="009402D8">
        <w:rPr>
          <w:sz w:val="26"/>
          <w:szCs w:val="26"/>
        </w:rPr>
        <w:t>ставлены:</w:t>
      </w:r>
    </w:p>
    <w:p w:rsidR="00D53A7F" w:rsidRPr="009402D8" w:rsidRDefault="00D53A7F" w:rsidP="005534CF">
      <w:pPr>
        <w:numPr>
          <w:ilvl w:val="0"/>
          <w:numId w:val="6"/>
        </w:numPr>
        <w:tabs>
          <w:tab w:val="clear" w:pos="720"/>
          <w:tab w:val="num" w:pos="0"/>
        </w:tabs>
        <w:ind w:left="0" w:firstLine="709"/>
        <w:jc w:val="both"/>
        <w:rPr>
          <w:strike/>
          <w:sz w:val="26"/>
          <w:szCs w:val="26"/>
        </w:rPr>
      </w:pPr>
      <w:r w:rsidRPr="009402D8">
        <w:rPr>
          <w:sz w:val="26"/>
          <w:szCs w:val="26"/>
        </w:rPr>
        <w:t>Отчет об исполнении бюджета (ф.0503117);</w:t>
      </w:r>
    </w:p>
    <w:p w:rsidR="000C7F01" w:rsidRPr="009402D8" w:rsidRDefault="00E54C21" w:rsidP="005534CF">
      <w:pPr>
        <w:numPr>
          <w:ilvl w:val="0"/>
          <w:numId w:val="6"/>
        </w:numPr>
        <w:tabs>
          <w:tab w:val="clear" w:pos="720"/>
          <w:tab w:val="num" w:pos="0"/>
        </w:tabs>
        <w:ind w:left="0" w:firstLine="709"/>
        <w:jc w:val="both"/>
        <w:rPr>
          <w:sz w:val="26"/>
          <w:szCs w:val="26"/>
        </w:rPr>
      </w:pPr>
      <w:r w:rsidRPr="009402D8">
        <w:rPr>
          <w:sz w:val="26"/>
          <w:szCs w:val="26"/>
        </w:rPr>
        <w:t>По</w:t>
      </w:r>
      <w:r w:rsidR="00D96023" w:rsidRPr="009402D8">
        <w:rPr>
          <w:sz w:val="26"/>
          <w:szCs w:val="26"/>
        </w:rPr>
        <w:t>яснительная записка (ф.0503160);</w:t>
      </w:r>
    </w:p>
    <w:p w:rsidR="004463E8" w:rsidRPr="009402D8" w:rsidRDefault="004463E8" w:rsidP="005534CF">
      <w:pPr>
        <w:numPr>
          <w:ilvl w:val="0"/>
          <w:numId w:val="6"/>
        </w:numPr>
        <w:tabs>
          <w:tab w:val="clear" w:pos="720"/>
          <w:tab w:val="num" w:pos="0"/>
        </w:tabs>
        <w:ind w:left="0" w:firstLine="709"/>
        <w:jc w:val="both"/>
        <w:rPr>
          <w:sz w:val="26"/>
          <w:szCs w:val="26"/>
        </w:rPr>
      </w:pPr>
      <w:r w:rsidRPr="009402D8">
        <w:rPr>
          <w:sz w:val="26"/>
          <w:szCs w:val="26"/>
        </w:rPr>
        <w:t>Отчет по поступлениям и выбытиям на 01.</w:t>
      </w:r>
      <w:r w:rsidR="008565F9">
        <w:rPr>
          <w:sz w:val="26"/>
          <w:szCs w:val="26"/>
        </w:rPr>
        <w:t>10</w:t>
      </w:r>
      <w:r w:rsidRPr="009402D8">
        <w:rPr>
          <w:sz w:val="26"/>
          <w:szCs w:val="26"/>
        </w:rPr>
        <w:t>.20</w:t>
      </w:r>
      <w:r w:rsidR="001A16B7">
        <w:rPr>
          <w:sz w:val="26"/>
          <w:szCs w:val="26"/>
        </w:rPr>
        <w:t>20</w:t>
      </w:r>
      <w:r w:rsidRPr="009402D8">
        <w:rPr>
          <w:sz w:val="26"/>
          <w:szCs w:val="26"/>
        </w:rPr>
        <w:t xml:space="preserve"> (ф.0503151);</w:t>
      </w:r>
    </w:p>
    <w:p w:rsidR="00216C2F" w:rsidRDefault="00216C2F" w:rsidP="00002C20">
      <w:pPr>
        <w:numPr>
          <w:ilvl w:val="0"/>
          <w:numId w:val="6"/>
        </w:numPr>
        <w:tabs>
          <w:tab w:val="clear" w:pos="720"/>
          <w:tab w:val="num" w:pos="0"/>
        </w:tabs>
        <w:ind w:left="0" w:firstLine="709"/>
        <w:jc w:val="both"/>
        <w:rPr>
          <w:sz w:val="26"/>
          <w:szCs w:val="26"/>
        </w:rPr>
      </w:pPr>
      <w:r w:rsidRPr="00216C2F">
        <w:rPr>
          <w:sz w:val="26"/>
          <w:szCs w:val="26"/>
        </w:rPr>
        <w:t xml:space="preserve">Бюджетная роспись на </w:t>
      </w:r>
      <w:r w:rsidR="00F8613C">
        <w:rPr>
          <w:sz w:val="26"/>
          <w:szCs w:val="26"/>
        </w:rPr>
        <w:t>01.</w:t>
      </w:r>
      <w:r w:rsidR="008565F9">
        <w:rPr>
          <w:sz w:val="26"/>
          <w:szCs w:val="26"/>
        </w:rPr>
        <w:t>10</w:t>
      </w:r>
      <w:r w:rsidRPr="00216C2F">
        <w:rPr>
          <w:sz w:val="26"/>
          <w:szCs w:val="26"/>
        </w:rPr>
        <w:t>.20</w:t>
      </w:r>
      <w:r w:rsidR="001A16B7">
        <w:rPr>
          <w:sz w:val="26"/>
          <w:szCs w:val="26"/>
        </w:rPr>
        <w:t>20;</w:t>
      </w:r>
    </w:p>
    <w:p w:rsidR="001A16B7" w:rsidRDefault="001A16B7" w:rsidP="00002C20">
      <w:pPr>
        <w:numPr>
          <w:ilvl w:val="0"/>
          <w:numId w:val="6"/>
        </w:numPr>
        <w:tabs>
          <w:tab w:val="clear" w:pos="720"/>
          <w:tab w:val="num" w:pos="0"/>
        </w:tabs>
        <w:ind w:left="0" w:firstLine="709"/>
        <w:jc w:val="both"/>
        <w:rPr>
          <w:sz w:val="26"/>
          <w:szCs w:val="26"/>
        </w:rPr>
      </w:pPr>
      <w:r>
        <w:rPr>
          <w:sz w:val="26"/>
          <w:szCs w:val="26"/>
        </w:rPr>
        <w:t xml:space="preserve">Распоряжение Администрации МО «Юшарский сельсовет» НАО от 30.06.2020 № 49а-од </w:t>
      </w:r>
      <w:r w:rsidR="00D15B20">
        <w:rPr>
          <w:sz w:val="26"/>
          <w:szCs w:val="26"/>
        </w:rPr>
        <w:t>(далее – Распоряжение № 49а-од);</w:t>
      </w:r>
    </w:p>
    <w:p w:rsidR="00D15B20" w:rsidRDefault="00D15B20" w:rsidP="00002C20">
      <w:pPr>
        <w:numPr>
          <w:ilvl w:val="0"/>
          <w:numId w:val="6"/>
        </w:numPr>
        <w:tabs>
          <w:tab w:val="clear" w:pos="720"/>
          <w:tab w:val="num" w:pos="0"/>
        </w:tabs>
        <w:ind w:left="0" w:firstLine="709"/>
        <w:jc w:val="both"/>
        <w:rPr>
          <w:sz w:val="26"/>
          <w:szCs w:val="26"/>
        </w:rPr>
      </w:pPr>
      <w:r>
        <w:rPr>
          <w:sz w:val="26"/>
          <w:szCs w:val="26"/>
        </w:rPr>
        <w:t>Уведомление об изменении показателей кассового плана на 2020 год;</w:t>
      </w:r>
    </w:p>
    <w:p w:rsidR="00D15B20" w:rsidRDefault="00D15B20" w:rsidP="00002C20">
      <w:pPr>
        <w:numPr>
          <w:ilvl w:val="0"/>
          <w:numId w:val="6"/>
        </w:numPr>
        <w:tabs>
          <w:tab w:val="clear" w:pos="720"/>
          <w:tab w:val="num" w:pos="0"/>
        </w:tabs>
        <w:ind w:left="0" w:firstLine="709"/>
        <w:jc w:val="both"/>
        <w:rPr>
          <w:sz w:val="26"/>
          <w:szCs w:val="26"/>
        </w:rPr>
      </w:pPr>
      <w:r>
        <w:rPr>
          <w:sz w:val="26"/>
          <w:szCs w:val="26"/>
        </w:rPr>
        <w:t>Распоряжение Администрации МО «Юшарский сельсовет» НАО от 30.09.2020 № 65а-</w:t>
      </w:r>
      <w:r w:rsidR="00F751FE">
        <w:rPr>
          <w:sz w:val="26"/>
          <w:szCs w:val="26"/>
        </w:rPr>
        <w:t>од (далее-Распоряжение №65а-од);</w:t>
      </w:r>
    </w:p>
    <w:p w:rsidR="00F751FE" w:rsidRDefault="00F751FE" w:rsidP="00002C20">
      <w:pPr>
        <w:numPr>
          <w:ilvl w:val="0"/>
          <w:numId w:val="6"/>
        </w:numPr>
        <w:tabs>
          <w:tab w:val="clear" w:pos="720"/>
          <w:tab w:val="num" w:pos="0"/>
        </w:tabs>
        <w:ind w:left="0" w:firstLine="709"/>
        <w:jc w:val="both"/>
        <w:rPr>
          <w:sz w:val="26"/>
          <w:szCs w:val="26"/>
        </w:rPr>
      </w:pPr>
      <w:r>
        <w:rPr>
          <w:sz w:val="26"/>
          <w:szCs w:val="26"/>
        </w:rPr>
        <w:t>Справка-уведомление №790/9 об изменении бюджетных ассигнований свободной бюджетной росписи и лимитов бюджетных обязательств на 2020 год и плановый период 2021-2022 годов;</w:t>
      </w:r>
    </w:p>
    <w:p w:rsidR="00F751FE" w:rsidRDefault="00F751FE" w:rsidP="00002C20">
      <w:pPr>
        <w:numPr>
          <w:ilvl w:val="0"/>
          <w:numId w:val="6"/>
        </w:numPr>
        <w:tabs>
          <w:tab w:val="clear" w:pos="720"/>
          <w:tab w:val="num" w:pos="0"/>
        </w:tabs>
        <w:ind w:left="0" w:firstLine="709"/>
        <w:jc w:val="both"/>
        <w:rPr>
          <w:sz w:val="26"/>
          <w:szCs w:val="26"/>
        </w:rPr>
      </w:pPr>
      <w:r>
        <w:rPr>
          <w:sz w:val="26"/>
          <w:szCs w:val="26"/>
        </w:rPr>
        <w:t>Уведомление № 305 о внесение изменений в бюджетную роспись главного распорядителя и распределений кассового плана в 2020 году.</w:t>
      </w:r>
    </w:p>
    <w:p w:rsidR="002E3202" w:rsidRDefault="002E3202" w:rsidP="00002C20">
      <w:pPr>
        <w:numPr>
          <w:ilvl w:val="0"/>
          <w:numId w:val="6"/>
        </w:numPr>
        <w:tabs>
          <w:tab w:val="clear" w:pos="720"/>
          <w:tab w:val="num" w:pos="0"/>
        </w:tabs>
        <w:ind w:left="0" w:firstLine="709"/>
        <w:jc w:val="both"/>
        <w:rPr>
          <w:sz w:val="26"/>
          <w:szCs w:val="26"/>
        </w:rPr>
      </w:pPr>
      <w:r>
        <w:rPr>
          <w:sz w:val="26"/>
          <w:szCs w:val="26"/>
        </w:rPr>
        <w:t>Уведомление №318 от 22 июля 2020 года об изменении показателей кассового плана на 2020 год;</w:t>
      </w:r>
    </w:p>
    <w:p w:rsidR="002E3202" w:rsidRPr="00216C2F" w:rsidRDefault="002E3202" w:rsidP="002E3202">
      <w:pPr>
        <w:numPr>
          <w:ilvl w:val="0"/>
          <w:numId w:val="6"/>
        </w:numPr>
        <w:tabs>
          <w:tab w:val="clear" w:pos="720"/>
          <w:tab w:val="num" w:pos="0"/>
        </w:tabs>
        <w:ind w:left="0" w:firstLine="709"/>
        <w:jc w:val="both"/>
        <w:rPr>
          <w:sz w:val="26"/>
          <w:szCs w:val="26"/>
        </w:rPr>
      </w:pPr>
      <w:r>
        <w:rPr>
          <w:sz w:val="26"/>
          <w:szCs w:val="26"/>
        </w:rPr>
        <w:t>Уведомление №446 от 17 сентября 2020 года об изменении показат</w:t>
      </w:r>
      <w:r>
        <w:rPr>
          <w:sz w:val="26"/>
          <w:szCs w:val="26"/>
        </w:rPr>
        <w:t>е</w:t>
      </w:r>
      <w:r>
        <w:rPr>
          <w:sz w:val="26"/>
          <w:szCs w:val="26"/>
        </w:rPr>
        <w:t>лей кассового плана на 2020 год;</w:t>
      </w:r>
    </w:p>
    <w:p w:rsidR="002E3202" w:rsidRPr="00216C2F" w:rsidRDefault="002E3202" w:rsidP="00002C20">
      <w:pPr>
        <w:numPr>
          <w:ilvl w:val="0"/>
          <w:numId w:val="6"/>
        </w:numPr>
        <w:tabs>
          <w:tab w:val="clear" w:pos="720"/>
          <w:tab w:val="num" w:pos="0"/>
        </w:tabs>
        <w:ind w:left="0" w:firstLine="709"/>
        <w:jc w:val="both"/>
        <w:rPr>
          <w:sz w:val="26"/>
          <w:szCs w:val="26"/>
        </w:rPr>
      </w:pPr>
      <w:r>
        <w:rPr>
          <w:sz w:val="26"/>
          <w:szCs w:val="26"/>
        </w:rPr>
        <w:t>Распоряжение Администрации МО «Юшарский сельсовет» НАО от 31.07.2020 года № 58а-од (далее-Распоряжение №58а-од).</w:t>
      </w:r>
    </w:p>
    <w:p w:rsidR="004325CA" w:rsidRPr="002D4295" w:rsidRDefault="004325CA" w:rsidP="00B2364B">
      <w:pPr>
        <w:ind w:firstLine="709"/>
        <w:jc w:val="both"/>
        <w:rPr>
          <w:sz w:val="16"/>
          <w:szCs w:val="16"/>
        </w:rPr>
      </w:pPr>
    </w:p>
    <w:p w:rsidR="000C7F01" w:rsidRPr="009402D8" w:rsidRDefault="000C7F01" w:rsidP="00B2364B">
      <w:pPr>
        <w:ind w:firstLine="709"/>
        <w:jc w:val="both"/>
        <w:rPr>
          <w:sz w:val="26"/>
          <w:szCs w:val="26"/>
        </w:rPr>
      </w:pPr>
      <w:r w:rsidRPr="009402D8">
        <w:rPr>
          <w:sz w:val="26"/>
          <w:szCs w:val="26"/>
        </w:rPr>
        <w:t>Бюджет МО «</w:t>
      </w:r>
      <w:r w:rsidR="00163808" w:rsidRPr="009402D8">
        <w:rPr>
          <w:sz w:val="26"/>
          <w:szCs w:val="26"/>
        </w:rPr>
        <w:t>Юшарский</w:t>
      </w:r>
      <w:r w:rsidRPr="009402D8">
        <w:rPr>
          <w:sz w:val="26"/>
          <w:szCs w:val="26"/>
        </w:rPr>
        <w:t xml:space="preserve"> сельсовет» НАО на 20</w:t>
      </w:r>
      <w:r w:rsidR="001A16B7">
        <w:rPr>
          <w:sz w:val="26"/>
          <w:szCs w:val="26"/>
        </w:rPr>
        <w:t>20</w:t>
      </w:r>
      <w:r w:rsidRPr="009402D8">
        <w:rPr>
          <w:sz w:val="26"/>
          <w:szCs w:val="26"/>
        </w:rPr>
        <w:t xml:space="preserve"> год утверждён решением Совета депутатов МО «</w:t>
      </w:r>
      <w:r w:rsidR="00163808" w:rsidRPr="009402D8">
        <w:rPr>
          <w:sz w:val="26"/>
          <w:szCs w:val="26"/>
        </w:rPr>
        <w:t>Юшарский</w:t>
      </w:r>
      <w:r w:rsidRPr="009402D8">
        <w:rPr>
          <w:sz w:val="26"/>
          <w:szCs w:val="26"/>
        </w:rPr>
        <w:t xml:space="preserve"> сельсовет» НАО от </w:t>
      </w:r>
      <w:r w:rsidR="00B44AED">
        <w:rPr>
          <w:sz w:val="26"/>
          <w:szCs w:val="26"/>
        </w:rPr>
        <w:t>2</w:t>
      </w:r>
      <w:r w:rsidR="001A16B7">
        <w:rPr>
          <w:sz w:val="26"/>
          <w:szCs w:val="26"/>
        </w:rPr>
        <w:t>6</w:t>
      </w:r>
      <w:r w:rsidR="007A5251" w:rsidRPr="009402D8">
        <w:rPr>
          <w:sz w:val="26"/>
          <w:szCs w:val="26"/>
        </w:rPr>
        <w:t>.12.201</w:t>
      </w:r>
      <w:r w:rsidR="001A16B7">
        <w:rPr>
          <w:sz w:val="26"/>
          <w:szCs w:val="26"/>
        </w:rPr>
        <w:t>9</w:t>
      </w:r>
      <w:r w:rsidRPr="009402D8">
        <w:rPr>
          <w:sz w:val="26"/>
          <w:szCs w:val="26"/>
        </w:rPr>
        <w:t xml:space="preserve"> № </w:t>
      </w:r>
      <w:r w:rsidR="000934B5">
        <w:rPr>
          <w:sz w:val="26"/>
          <w:szCs w:val="26"/>
        </w:rPr>
        <w:t>3</w:t>
      </w:r>
      <w:r w:rsidRPr="009402D8">
        <w:rPr>
          <w:sz w:val="26"/>
          <w:szCs w:val="26"/>
        </w:rPr>
        <w:t xml:space="preserve"> «О </w:t>
      </w:r>
      <w:r w:rsidR="007A5251" w:rsidRPr="009402D8">
        <w:rPr>
          <w:sz w:val="26"/>
          <w:szCs w:val="26"/>
        </w:rPr>
        <w:t xml:space="preserve">местном </w:t>
      </w:r>
      <w:r w:rsidRPr="009402D8">
        <w:rPr>
          <w:sz w:val="26"/>
          <w:szCs w:val="26"/>
        </w:rPr>
        <w:lastRenderedPageBreak/>
        <w:t>бюджете на 20</w:t>
      </w:r>
      <w:r w:rsidR="001A16B7">
        <w:rPr>
          <w:sz w:val="26"/>
          <w:szCs w:val="26"/>
        </w:rPr>
        <w:t>20</w:t>
      </w:r>
      <w:r w:rsidRPr="009402D8">
        <w:rPr>
          <w:sz w:val="26"/>
          <w:szCs w:val="26"/>
        </w:rPr>
        <w:t xml:space="preserve"> год» (далее – Решение о бюджете) с утверждением следующих основных характ</w:t>
      </w:r>
      <w:r w:rsidR="007A5251" w:rsidRPr="009402D8">
        <w:rPr>
          <w:sz w:val="26"/>
          <w:szCs w:val="26"/>
        </w:rPr>
        <w:t>еристик местного бюджета на 20</w:t>
      </w:r>
      <w:r w:rsidR="001A16B7">
        <w:rPr>
          <w:sz w:val="26"/>
          <w:szCs w:val="26"/>
        </w:rPr>
        <w:t>20</w:t>
      </w:r>
      <w:r w:rsidR="006164BD" w:rsidRPr="009402D8">
        <w:rPr>
          <w:sz w:val="26"/>
          <w:szCs w:val="26"/>
        </w:rPr>
        <w:t xml:space="preserve"> </w:t>
      </w:r>
      <w:r w:rsidRPr="009402D8">
        <w:rPr>
          <w:sz w:val="26"/>
          <w:szCs w:val="26"/>
        </w:rPr>
        <w:t>год:</w:t>
      </w:r>
    </w:p>
    <w:p w:rsidR="000C7F01" w:rsidRPr="009402D8" w:rsidRDefault="000C7F01" w:rsidP="005534CF">
      <w:pPr>
        <w:numPr>
          <w:ilvl w:val="0"/>
          <w:numId w:val="5"/>
        </w:numPr>
        <w:tabs>
          <w:tab w:val="left" w:pos="-1276"/>
          <w:tab w:val="left" w:pos="0"/>
        </w:tabs>
        <w:ind w:left="0" w:firstLine="709"/>
        <w:jc w:val="both"/>
        <w:rPr>
          <w:sz w:val="26"/>
          <w:szCs w:val="26"/>
        </w:rPr>
      </w:pPr>
      <w:r w:rsidRPr="009402D8">
        <w:rPr>
          <w:sz w:val="26"/>
          <w:szCs w:val="26"/>
        </w:rPr>
        <w:t xml:space="preserve">прогнозируемый объём доходов местного бюджета в сумме </w:t>
      </w:r>
      <w:r w:rsidR="001A16B7">
        <w:rPr>
          <w:sz w:val="26"/>
          <w:szCs w:val="26"/>
        </w:rPr>
        <w:t>48</w:t>
      </w:r>
      <w:r w:rsidR="00743AFE" w:rsidRPr="009402D8">
        <w:rPr>
          <w:sz w:val="26"/>
          <w:szCs w:val="26"/>
        </w:rPr>
        <w:t> </w:t>
      </w:r>
      <w:r w:rsidR="001A16B7">
        <w:rPr>
          <w:sz w:val="26"/>
          <w:szCs w:val="26"/>
        </w:rPr>
        <w:t>26</w:t>
      </w:r>
      <w:r w:rsidR="000934B5">
        <w:rPr>
          <w:sz w:val="26"/>
          <w:szCs w:val="26"/>
        </w:rPr>
        <w:t>3</w:t>
      </w:r>
      <w:r w:rsidR="00743AFE" w:rsidRPr="009402D8">
        <w:rPr>
          <w:sz w:val="26"/>
          <w:szCs w:val="26"/>
        </w:rPr>
        <w:t>,</w:t>
      </w:r>
      <w:r w:rsidR="001A16B7">
        <w:rPr>
          <w:sz w:val="26"/>
          <w:szCs w:val="26"/>
        </w:rPr>
        <w:t>4</w:t>
      </w:r>
      <w:r w:rsidRPr="009402D8">
        <w:rPr>
          <w:sz w:val="26"/>
          <w:szCs w:val="26"/>
        </w:rPr>
        <w:t> тыс.руб.;</w:t>
      </w:r>
    </w:p>
    <w:p w:rsidR="000C7F01" w:rsidRPr="009402D8" w:rsidRDefault="000C7F01" w:rsidP="005534CF">
      <w:pPr>
        <w:numPr>
          <w:ilvl w:val="0"/>
          <w:numId w:val="5"/>
        </w:numPr>
        <w:tabs>
          <w:tab w:val="left" w:pos="-426"/>
          <w:tab w:val="left" w:pos="0"/>
        </w:tabs>
        <w:ind w:left="0" w:firstLine="709"/>
        <w:jc w:val="both"/>
        <w:rPr>
          <w:sz w:val="26"/>
          <w:szCs w:val="26"/>
        </w:rPr>
      </w:pPr>
      <w:r w:rsidRPr="009402D8">
        <w:rPr>
          <w:sz w:val="26"/>
          <w:szCs w:val="26"/>
        </w:rPr>
        <w:t xml:space="preserve">общий объём расходов бюджета в сумме </w:t>
      </w:r>
      <w:r w:rsidR="001A16B7">
        <w:rPr>
          <w:sz w:val="26"/>
          <w:szCs w:val="26"/>
        </w:rPr>
        <w:t>48</w:t>
      </w:r>
      <w:r w:rsidR="00743AFE" w:rsidRPr="009402D8">
        <w:rPr>
          <w:sz w:val="26"/>
          <w:szCs w:val="26"/>
        </w:rPr>
        <w:t> </w:t>
      </w:r>
      <w:r w:rsidR="001A16B7">
        <w:rPr>
          <w:sz w:val="26"/>
          <w:szCs w:val="26"/>
        </w:rPr>
        <w:t>26</w:t>
      </w:r>
      <w:r w:rsidR="000934B5">
        <w:rPr>
          <w:sz w:val="26"/>
          <w:szCs w:val="26"/>
        </w:rPr>
        <w:t>3</w:t>
      </w:r>
      <w:r w:rsidR="00743AFE" w:rsidRPr="009402D8">
        <w:rPr>
          <w:sz w:val="26"/>
          <w:szCs w:val="26"/>
        </w:rPr>
        <w:t>,</w:t>
      </w:r>
      <w:r w:rsidR="001A16B7">
        <w:rPr>
          <w:sz w:val="26"/>
          <w:szCs w:val="26"/>
        </w:rPr>
        <w:t>4</w:t>
      </w:r>
      <w:r w:rsidRPr="009402D8">
        <w:rPr>
          <w:sz w:val="26"/>
          <w:szCs w:val="26"/>
        </w:rPr>
        <w:t> тыс.руб.;</w:t>
      </w:r>
    </w:p>
    <w:p w:rsidR="00B44AED" w:rsidRDefault="000759E0" w:rsidP="005534CF">
      <w:pPr>
        <w:numPr>
          <w:ilvl w:val="0"/>
          <w:numId w:val="5"/>
        </w:numPr>
        <w:tabs>
          <w:tab w:val="left" w:pos="-426"/>
          <w:tab w:val="left" w:pos="0"/>
        </w:tabs>
        <w:ind w:left="0" w:firstLine="709"/>
        <w:jc w:val="both"/>
        <w:rPr>
          <w:sz w:val="26"/>
          <w:szCs w:val="26"/>
        </w:rPr>
      </w:pPr>
      <w:r w:rsidRPr="009402D8">
        <w:rPr>
          <w:sz w:val="26"/>
          <w:szCs w:val="26"/>
        </w:rPr>
        <w:t>дефицит местного бюджета</w:t>
      </w:r>
      <w:r w:rsidR="00743AFE" w:rsidRPr="009402D8">
        <w:rPr>
          <w:sz w:val="26"/>
          <w:szCs w:val="26"/>
        </w:rPr>
        <w:t xml:space="preserve"> </w:t>
      </w:r>
      <w:r w:rsidR="00B44AED">
        <w:rPr>
          <w:sz w:val="26"/>
          <w:szCs w:val="26"/>
        </w:rPr>
        <w:t>не планировался.</w:t>
      </w:r>
    </w:p>
    <w:p w:rsidR="000759E0" w:rsidRDefault="000759E0" w:rsidP="00743AFE">
      <w:pPr>
        <w:ind w:firstLine="709"/>
        <w:jc w:val="both"/>
        <w:rPr>
          <w:sz w:val="26"/>
          <w:szCs w:val="26"/>
        </w:rPr>
      </w:pPr>
      <w:r w:rsidRPr="009402D8">
        <w:rPr>
          <w:sz w:val="26"/>
          <w:szCs w:val="26"/>
        </w:rPr>
        <w:t>За отчетный период изменения в Решение о местном бюджете</w:t>
      </w:r>
      <w:r w:rsidR="0088255C" w:rsidRPr="009402D8">
        <w:rPr>
          <w:sz w:val="26"/>
          <w:szCs w:val="26"/>
        </w:rPr>
        <w:t xml:space="preserve"> вносились</w:t>
      </w:r>
      <w:r w:rsidR="00B44AED">
        <w:rPr>
          <w:sz w:val="26"/>
          <w:szCs w:val="26"/>
        </w:rPr>
        <w:t xml:space="preserve"> </w:t>
      </w:r>
      <w:r w:rsidR="007F1EC5">
        <w:rPr>
          <w:sz w:val="26"/>
          <w:szCs w:val="26"/>
        </w:rPr>
        <w:t>два</w:t>
      </w:r>
      <w:r w:rsidR="00B44AED">
        <w:rPr>
          <w:sz w:val="26"/>
          <w:szCs w:val="26"/>
        </w:rPr>
        <w:t xml:space="preserve"> раз</w:t>
      </w:r>
      <w:r w:rsidR="007F1EC5">
        <w:rPr>
          <w:sz w:val="26"/>
          <w:szCs w:val="26"/>
        </w:rPr>
        <w:t>а</w:t>
      </w:r>
      <w:r w:rsidR="00B44AED">
        <w:rPr>
          <w:sz w:val="26"/>
          <w:szCs w:val="26"/>
        </w:rPr>
        <w:t xml:space="preserve"> решени</w:t>
      </w:r>
      <w:r w:rsidR="007F1EC5">
        <w:rPr>
          <w:sz w:val="26"/>
          <w:szCs w:val="26"/>
        </w:rPr>
        <w:t>я</w:t>
      </w:r>
      <w:r w:rsidR="00B44AED">
        <w:rPr>
          <w:sz w:val="26"/>
          <w:szCs w:val="26"/>
        </w:rPr>
        <w:t>м</w:t>
      </w:r>
      <w:r w:rsidR="007F1EC5">
        <w:rPr>
          <w:sz w:val="26"/>
          <w:szCs w:val="26"/>
        </w:rPr>
        <w:t>и</w:t>
      </w:r>
      <w:r w:rsidR="00B44AED">
        <w:rPr>
          <w:sz w:val="26"/>
          <w:szCs w:val="26"/>
        </w:rPr>
        <w:t xml:space="preserve"> Совета депутатов МО «Юшарский сельсовет» НАО от </w:t>
      </w:r>
      <w:r w:rsidR="001A16B7">
        <w:rPr>
          <w:sz w:val="26"/>
          <w:szCs w:val="26"/>
        </w:rPr>
        <w:t>29</w:t>
      </w:r>
      <w:r w:rsidR="00B44AED">
        <w:rPr>
          <w:sz w:val="26"/>
          <w:szCs w:val="26"/>
        </w:rPr>
        <w:t>.03.20</w:t>
      </w:r>
      <w:r w:rsidR="001A16B7">
        <w:rPr>
          <w:sz w:val="26"/>
          <w:szCs w:val="26"/>
        </w:rPr>
        <w:t>20</w:t>
      </w:r>
      <w:r w:rsidR="00B44AED">
        <w:rPr>
          <w:sz w:val="26"/>
          <w:szCs w:val="26"/>
        </w:rPr>
        <w:t xml:space="preserve"> №</w:t>
      </w:r>
      <w:r w:rsidR="007F1EC5">
        <w:rPr>
          <w:sz w:val="26"/>
          <w:szCs w:val="26"/>
        </w:rPr>
        <w:t> </w:t>
      </w:r>
      <w:r w:rsidR="001A16B7">
        <w:rPr>
          <w:sz w:val="26"/>
          <w:szCs w:val="26"/>
        </w:rPr>
        <w:t>4</w:t>
      </w:r>
      <w:r w:rsidR="007F1EC5">
        <w:rPr>
          <w:sz w:val="26"/>
          <w:szCs w:val="26"/>
        </w:rPr>
        <w:t xml:space="preserve">, от </w:t>
      </w:r>
      <w:r w:rsidR="001A16B7">
        <w:rPr>
          <w:sz w:val="26"/>
          <w:szCs w:val="26"/>
        </w:rPr>
        <w:t>22</w:t>
      </w:r>
      <w:r w:rsidR="007F1EC5">
        <w:rPr>
          <w:sz w:val="26"/>
          <w:szCs w:val="26"/>
        </w:rPr>
        <w:t>.0</w:t>
      </w:r>
      <w:r w:rsidR="001A16B7">
        <w:rPr>
          <w:sz w:val="26"/>
          <w:szCs w:val="26"/>
        </w:rPr>
        <w:t>6</w:t>
      </w:r>
      <w:r w:rsidR="007F1EC5">
        <w:rPr>
          <w:sz w:val="26"/>
          <w:szCs w:val="26"/>
        </w:rPr>
        <w:t>.20</w:t>
      </w:r>
      <w:r w:rsidR="001A16B7">
        <w:rPr>
          <w:sz w:val="26"/>
          <w:szCs w:val="26"/>
        </w:rPr>
        <w:t>20</w:t>
      </w:r>
      <w:r w:rsidR="007F1EC5">
        <w:rPr>
          <w:sz w:val="26"/>
          <w:szCs w:val="26"/>
        </w:rPr>
        <w:t xml:space="preserve"> № </w:t>
      </w:r>
      <w:r w:rsidR="001A16B7">
        <w:rPr>
          <w:sz w:val="26"/>
          <w:szCs w:val="26"/>
        </w:rPr>
        <w:t>3</w:t>
      </w:r>
      <w:r w:rsidR="005534CF">
        <w:rPr>
          <w:sz w:val="26"/>
          <w:szCs w:val="26"/>
        </w:rPr>
        <w:t>.</w:t>
      </w:r>
    </w:p>
    <w:p w:rsidR="001A16B7" w:rsidRPr="001A16B7" w:rsidRDefault="001A16B7" w:rsidP="001A16B7">
      <w:pPr>
        <w:ind w:firstLine="709"/>
        <w:jc w:val="both"/>
        <w:rPr>
          <w:sz w:val="26"/>
          <w:szCs w:val="26"/>
          <w:u w:val="single"/>
        </w:rPr>
      </w:pPr>
      <w:r w:rsidRPr="001A16B7">
        <w:rPr>
          <w:sz w:val="26"/>
          <w:szCs w:val="26"/>
          <w:u w:val="single"/>
        </w:rPr>
        <w:t xml:space="preserve">Внесения изменений в местный бюджет решением от </w:t>
      </w:r>
      <w:r>
        <w:rPr>
          <w:sz w:val="26"/>
          <w:szCs w:val="26"/>
          <w:u w:val="single"/>
        </w:rPr>
        <w:t>22</w:t>
      </w:r>
      <w:r w:rsidRPr="001A16B7">
        <w:rPr>
          <w:sz w:val="26"/>
          <w:szCs w:val="26"/>
          <w:u w:val="single"/>
        </w:rPr>
        <w:t>.06.20</w:t>
      </w:r>
      <w:r w:rsidR="00E060C5">
        <w:rPr>
          <w:sz w:val="26"/>
          <w:szCs w:val="26"/>
          <w:u w:val="single"/>
        </w:rPr>
        <w:t>20</w:t>
      </w:r>
      <w:r w:rsidRPr="001A16B7">
        <w:rPr>
          <w:sz w:val="26"/>
          <w:szCs w:val="26"/>
          <w:u w:val="single"/>
        </w:rPr>
        <w:t xml:space="preserve"> № </w:t>
      </w:r>
      <w:r w:rsidR="00E060C5">
        <w:rPr>
          <w:sz w:val="26"/>
          <w:szCs w:val="26"/>
          <w:u w:val="single"/>
        </w:rPr>
        <w:t>3</w:t>
      </w:r>
      <w:r w:rsidRPr="001A16B7">
        <w:rPr>
          <w:sz w:val="26"/>
          <w:szCs w:val="26"/>
          <w:u w:val="single"/>
        </w:rPr>
        <w:t xml:space="preserve">, в нарушение </w:t>
      </w:r>
      <w:r w:rsidR="007F3C6B">
        <w:rPr>
          <w:sz w:val="26"/>
          <w:szCs w:val="26"/>
          <w:u w:val="single"/>
        </w:rPr>
        <w:t>пункта 5.1 раздела 5</w:t>
      </w:r>
      <w:r w:rsidRPr="001A16B7">
        <w:rPr>
          <w:sz w:val="26"/>
          <w:szCs w:val="26"/>
          <w:u w:val="single"/>
        </w:rPr>
        <w:t xml:space="preserve"> Положения </w:t>
      </w:r>
      <w:r w:rsidR="007F3C6B">
        <w:rPr>
          <w:sz w:val="26"/>
          <w:szCs w:val="26"/>
          <w:u w:val="single"/>
        </w:rPr>
        <w:t>«О</w:t>
      </w:r>
      <w:r w:rsidRPr="001A16B7">
        <w:rPr>
          <w:sz w:val="26"/>
          <w:szCs w:val="26"/>
          <w:u w:val="single"/>
        </w:rPr>
        <w:t xml:space="preserve"> бюджетном процессе в муниц</w:t>
      </w:r>
      <w:r w:rsidRPr="001A16B7">
        <w:rPr>
          <w:sz w:val="26"/>
          <w:szCs w:val="26"/>
          <w:u w:val="single"/>
        </w:rPr>
        <w:t>и</w:t>
      </w:r>
      <w:r w:rsidRPr="001A16B7">
        <w:rPr>
          <w:sz w:val="26"/>
          <w:szCs w:val="26"/>
          <w:u w:val="single"/>
        </w:rPr>
        <w:t>пальном образовании «</w:t>
      </w:r>
      <w:r w:rsidR="00E060C5">
        <w:rPr>
          <w:sz w:val="26"/>
          <w:szCs w:val="26"/>
          <w:u w:val="single"/>
        </w:rPr>
        <w:t>Юшар</w:t>
      </w:r>
      <w:r w:rsidRPr="001A16B7">
        <w:rPr>
          <w:sz w:val="26"/>
          <w:szCs w:val="26"/>
          <w:u w:val="single"/>
        </w:rPr>
        <w:t>ский сельсовет» Ненецкого автономного округа, утвержденного решением Совета депутатов МО «</w:t>
      </w:r>
      <w:r w:rsidR="007F3C6B">
        <w:rPr>
          <w:sz w:val="26"/>
          <w:szCs w:val="26"/>
          <w:u w:val="single"/>
        </w:rPr>
        <w:t>Юшарс</w:t>
      </w:r>
      <w:r w:rsidRPr="001A16B7">
        <w:rPr>
          <w:sz w:val="26"/>
          <w:szCs w:val="26"/>
          <w:u w:val="single"/>
        </w:rPr>
        <w:t xml:space="preserve">кий сельсовет» НАО от </w:t>
      </w:r>
      <w:r w:rsidR="00E060C5" w:rsidRPr="007F3C6B">
        <w:rPr>
          <w:sz w:val="26"/>
          <w:szCs w:val="26"/>
        </w:rPr>
        <w:t>2</w:t>
      </w:r>
      <w:r w:rsidR="007F3C6B" w:rsidRPr="007F3C6B">
        <w:rPr>
          <w:sz w:val="26"/>
          <w:szCs w:val="26"/>
        </w:rPr>
        <w:t>5</w:t>
      </w:r>
      <w:r w:rsidRPr="007F3C6B">
        <w:rPr>
          <w:sz w:val="26"/>
          <w:szCs w:val="26"/>
        </w:rPr>
        <w:t>.1</w:t>
      </w:r>
      <w:r w:rsidR="007F3C6B" w:rsidRPr="007F3C6B">
        <w:rPr>
          <w:sz w:val="26"/>
          <w:szCs w:val="26"/>
        </w:rPr>
        <w:t>2</w:t>
      </w:r>
      <w:r w:rsidRPr="007F3C6B">
        <w:rPr>
          <w:sz w:val="26"/>
          <w:szCs w:val="26"/>
        </w:rPr>
        <w:t xml:space="preserve">.2013 № </w:t>
      </w:r>
      <w:r w:rsidR="007F3C6B" w:rsidRPr="007F3C6B">
        <w:rPr>
          <w:sz w:val="26"/>
          <w:szCs w:val="26"/>
        </w:rPr>
        <w:t>7</w:t>
      </w:r>
      <w:r w:rsidRPr="007F3C6B">
        <w:rPr>
          <w:sz w:val="26"/>
          <w:szCs w:val="26"/>
        </w:rPr>
        <w:t>, принято</w:t>
      </w:r>
      <w:r w:rsidRPr="001A16B7">
        <w:rPr>
          <w:sz w:val="26"/>
          <w:szCs w:val="26"/>
          <w:u w:val="single"/>
        </w:rPr>
        <w:t xml:space="preserve"> без проведения экспертизы органом внешнего финансов</w:t>
      </w:r>
      <w:r w:rsidRPr="001A16B7">
        <w:rPr>
          <w:sz w:val="26"/>
          <w:szCs w:val="26"/>
          <w:u w:val="single"/>
        </w:rPr>
        <w:t>о</w:t>
      </w:r>
      <w:r w:rsidRPr="001A16B7">
        <w:rPr>
          <w:sz w:val="26"/>
          <w:szCs w:val="26"/>
          <w:u w:val="single"/>
        </w:rPr>
        <w:t>го контроля.</w:t>
      </w:r>
    </w:p>
    <w:p w:rsidR="001A16B7" w:rsidRDefault="001A16B7" w:rsidP="00743AFE">
      <w:pPr>
        <w:ind w:firstLine="709"/>
        <w:jc w:val="both"/>
        <w:rPr>
          <w:sz w:val="26"/>
          <w:szCs w:val="26"/>
        </w:rPr>
      </w:pPr>
    </w:p>
    <w:p w:rsidR="00A0739C" w:rsidRPr="00A0739C" w:rsidRDefault="00A0739C" w:rsidP="00A0739C">
      <w:pPr>
        <w:ind w:right="-2" w:firstLine="709"/>
        <w:jc w:val="both"/>
        <w:rPr>
          <w:sz w:val="26"/>
          <w:szCs w:val="26"/>
        </w:rPr>
      </w:pPr>
      <w:r w:rsidRPr="00A0739C">
        <w:rPr>
          <w:sz w:val="26"/>
          <w:szCs w:val="26"/>
        </w:rPr>
        <w:t>В результате внесенных изменений бюджетные назначения МО «</w:t>
      </w:r>
      <w:r w:rsidR="001D587D">
        <w:rPr>
          <w:sz w:val="26"/>
          <w:szCs w:val="26"/>
        </w:rPr>
        <w:t>Юшарский</w:t>
      </w:r>
      <w:r w:rsidRPr="00A0739C">
        <w:rPr>
          <w:sz w:val="26"/>
          <w:szCs w:val="26"/>
        </w:rPr>
        <w:t xml:space="preserve"> сельсовет» НАО на 20</w:t>
      </w:r>
      <w:r w:rsidR="008615CE">
        <w:rPr>
          <w:sz w:val="26"/>
          <w:szCs w:val="26"/>
        </w:rPr>
        <w:t>20</w:t>
      </w:r>
      <w:r w:rsidRPr="00A0739C">
        <w:rPr>
          <w:sz w:val="26"/>
          <w:szCs w:val="26"/>
        </w:rPr>
        <w:t xml:space="preserve"> год утверждены в следующих объемах:</w:t>
      </w:r>
    </w:p>
    <w:p w:rsidR="00A0739C" w:rsidRPr="00A0739C" w:rsidRDefault="00A0739C" w:rsidP="00A0739C">
      <w:pPr>
        <w:numPr>
          <w:ilvl w:val="0"/>
          <w:numId w:val="5"/>
        </w:numPr>
        <w:tabs>
          <w:tab w:val="left" w:pos="1418"/>
        </w:tabs>
        <w:ind w:left="0" w:right="-2" w:firstLine="709"/>
        <w:jc w:val="both"/>
        <w:rPr>
          <w:sz w:val="26"/>
          <w:szCs w:val="26"/>
        </w:rPr>
      </w:pPr>
      <w:r w:rsidRPr="00A0739C">
        <w:rPr>
          <w:sz w:val="26"/>
          <w:szCs w:val="26"/>
        </w:rPr>
        <w:t xml:space="preserve">прогнозируемый объём доходов местного бюджета утверждён в сумме </w:t>
      </w:r>
      <w:r w:rsidR="007F3C6B">
        <w:rPr>
          <w:sz w:val="26"/>
          <w:szCs w:val="26"/>
        </w:rPr>
        <w:t>6</w:t>
      </w:r>
      <w:r w:rsidR="008565F9">
        <w:rPr>
          <w:sz w:val="26"/>
          <w:szCs w:val="26"/>
        </w:rPr>
        <w:t>2 269,2</w:t>
      </w:r>
      <w:r w:rsidRPr="00A0739C">
        <w:rPr>
          <w:sz w:val="26"/>
          <w:szCs w:val="26"/>
        </w:rPr>
        <w:t> тыс.руб.;</w:t>
      </w:r>
    </w:p>
    <w:p w:rsidR="00A0739C" w:rsidRPr="00A0739C" w:rsidRDefault="00A0739C" w:rsidP="00A0739C">
      <w:pPr>
        <w:numPr>
          <w:ilvl w:val="0"/>
          <w:numId w:val="5"/>
        </w:numPr>
        <w:tabs>
          <w:tab w:val="left" w:pos="1418"/>
        </w:tabs>
        <w:ind w:left="0" w:right="-2" w:firstLine="709"/>
        <w:jc w:val="both"/>
        <w:rPr>
          <w:sz w:val="26"/>
          <w:szCs w:val="26"/>
        </w:rPr>
      </w:pPr>
      <w:r w:rsidRPr="00A0739C">
        <w:rPr>
          <w:sz w:val="26"/>
          <w:szCs w:val="26"/>
        </w:rPr>
        <w:t xml:space="preserve">общий объём расходов бюджета утверждён в сумме </w:t>
      </w:r>
      <w:r w:rsidR="007F3C6B">
        <w:rPr>
          <w:sz w:val="26"/>
          <w:szCs w:val="26"/>
        </w:rPr>
        <w:t>6</w:t>
      </w:r>
      <w:r w:rsidR="008565F9">
        <w:rPr>
          <w:sz w:val="26"/>
          <w:szCs w:val="26"/>
        </w:rPr>
        <w:t>3 878,3</w:t>
      </w:r>
      <w:r w:rsidRPr="00A0739C">
        <w:rPr>
          <w:sz w:val="26"/>
          <w:szCs w:val="26"/>
        </w:rPr>
        <w:t> тыс.руб.;</w:t>
      </w:r>
    </w:p>
    <w:p w:rsidR="00A0739C" w:rsidRPr="00A0739C" w:rsidRDefault="00A0739C" w:rsidP="00A0739C">
      <w:pPr>
        <w:numPr>
          <w:ilvl w:val="0"/>
          <w:numId w:val="5"/>
        </w:numPr>
        <w:tabs>
          <w:tab w:val="left" w:pos="1418"/>
        </w:tabs>
        <w:ind w:left="0" w:right="-2" w:firstLine="709"/>
        <w:jc w:val="both"/>
        <w:rPr>
          <w:sz w:val="26"/>
          <w:szCs w:val="26"/>
        </w:rPr>
      </w:pPr>
      <w:r w:rsidRPr="00A0739C">
        <w:rPr>
          <w:sz w:val="26"/>
          <w:szCs w:val="26"/>
        </w:rPr>
        <w:t xml:space="preserve">прогнозируемый дефицит местного бюджета в сумме </w:t>
      </w:r>
      <w:r w:rsidR="007F3C6B">
        <w:rPr>
          <w:sz w:val="26"/>
          <w:szCs w:val="26"/>
        </w:rPr>
        <w:t>1 609,2</w:t>
      </w:r>
      <w:r w:rsidRPr="00A0739C">
        <w:rPr>
          <w:sz w:val="26"/>
          <w:szCs w:val="26"/>
        </w:rPr>
        <w:t xml:space="preserve"> тыс.руб. или </w:t>
      </w:r>
      <w:r w:rsidR="007F3C6B">
        <w:rPr>
          <w:sz w:val="26"/>
          <w:szCs w:val="26"/>
        </w:rPr>
        <w:t>5</w:t>
      </w:r>
      <w:r w:rsidR="0061754D">
        <w:rPr>
          <w:sz w:val="26"/>
          <w:szCs w:val="26"/>
        </w:rPr>
        <w:t>5</w:t>
      </w:r>
      <w:r w:rsidRPr="00A0739C">
        <w:rPr>
          <w:sz w:val="26"/>
          <w:szCs w:val="26"/>
        </w:rPr>
        <w:t>% утвержденного общего годового объема доходов местного бюджета без учета утвержденного объема безвозмездных поступлений.</w:t>
      </w:r>
    </w:p>
    <w:p w:rsidR="00A0739C" w:rsidRDefault="00A0739C" w:rsidP="00A0739C">
      <w:pPr>
        <w:ind w:firstLine="709"/>
        <w:jc w:val="both"/>
        <w:rPr>
          <w:sz w:val="26"/>
          <w:szCs w:val="26"/>
        </w:rPr>
      </w:pPr>
      <w:r w:rsidRPr="00A0739C">
        <w:rPr>
          <w:sz w:val="26"/>
          <w:szCs w:val="26"/>
        </w:rPr>
        <w:t>Превышение предельного размера дефицита бюджета, установленного пун</w:t>
      </w:r>
      <w:r w:rsidRPr="00A0739C">
        <w:rPr>
          <w:sz w:val="26"/>
          <w:szCs w:val="26"/>
        </w:rPr>
        <w:t>к</w:t>
      </w:r>
      <w:r w:rsidRPr="00A0739C">
        <w:rPr>
          <w:sz w:val="26"/>
          <w:szCs w:val="26"/>
        </w:rPr>
        <w:t>том 3 статьи 92.1 БК РФ, покрывается остатками денежных средств (на 01.01.20</w:t>
      </w:r>
      <w:r w:rsidR="007F3C6B">
        <w:rPr>
          <w:sz w:val="26"/>
          <w:szCs w:val="26"/>
        </w:rPr>
        <w:t>20</w:t>
      </w:r>
      <w:r w:rsidRPr="00A0739C">
        <w:rPr>
          <w:sz w:val="26"/>
          <w:szCs w:val="26"/>
        </w:rPr>
        <w:t xml:space="preserve"> остаток – </w:t>
      </w:r>
      <w:r w:rsidR="001F02D3">
        <w:rPr>
          <w:sz w:val="26"/>
          <w:szCs w:val="26"/>
        </w:rPr>
        <w:t>1 609,2</w:t>
      </w:r>
      <w:r w:rsidRPr="00A0739C">
        <w:rPr>
          <w:sz w:val="26"/>
          <w:szCs w:val="26"/>
        </w:rPr>
        <w:t> тыс.руб.) на счетах по учету средств местного бюджета и не пр</w:t>
      </w:r>
      <w:r w:rsidRPr="00A0739C">
        <w:rPr>
          <w:sz w:val="26"/>
          <w:szCs w:val="26"/>
        </w:rPr>
        <w:t>о</w:t>
      </w:r>
      <w:r w:rsidRPr="00A0739C">
        <w:rPr>
          <w:sz w:val="26"/>
          <w:szCs w:val="26"/>
        </w:rPr>
        <w:t>тиворечит бюджетному законодательству</w:t>
      </w:r>
      <w:r w:rsidR="00E74A23">
        <w:rPr>
          <w:sz w:val="26"/>
          <w:szCs w:val="26"/>
        </w:rPr>
        <w:t>.</w:t>
      </w:r>
    </w:p>
    <w:p w:rsidR="006D7015" w:rsidRDefault="006D7015" w:rsidP="00FA7B42">
      <w:pPr>
        <w:ind w:firstLine="709"/>
        <w:jc w:val="both"/>
        <w:rPr>
          <w:sz w:val="26"/>
          <w:szCs w:val="26"/>
        </w:rPr>
      </w:pPr>
    </w:p>
    <w:p w:rsidR="006D7015" w:rsidRDefault="006D7015" w:rsidP="006D7015">
      <w:pPr>
        <w:ind w:firstLine="709"/>
        <w:jc w:val="both"/>
        <w:rPr>
          <w:sz w:val="26"/>
          <w:szCs w:val="26"/>
        </w:rPr>
      </w:pPr>
      <w:r w:rsidRPr="00EE0F24">
        <w:rPr>
          <w:sz w:val="26"/>
          <w:szCs w:val="26"/>
        </w:rPr>
        <w:t xml:space="preserve">В соответствии с пунктом </w:t>
      </w:r>
      <w:r w:rsidR="00DF0976" w:rsidRPr="00A240B7">
        <w:rPr>
          <w:sz w:val="26"/>
          <w:szCs w:val="26"/>
        </w:rPr>
        <w:t>2</w:t>
      </w:r>
      <w:r w:rsidRPr="00EE0F24">
        <w:rPr>
          <w:sz w:val="26"/>
          <w:szCs w:val="26"/>
        </w:rPr>
        <w:t xml:space="preserve"> статьи 217 Бюджетного кодекса внесены изм</w:t>
      </w:r>
      <w:r w:rsidRPr="00EE0F24">
        <w:rPr>
          <w:sz w:val="26"/>
          <w:szCs w:val="26"/>
        </w:rPr>
        <w:t>е</w:t>
      </w:r>
      <w:r w:rsidRPr="00EE0F24">
        <w:rPr>
          <w:sz w:val="26"/>
          <w:szCs w:val="26"/>
        </w:rPr>
        <w:t>нения в показатели сводной бюджетной росписи</w:t>
      </w:r>
      <w:r w:rsidR="002E3202">
        <w:rPr>
          <w:sz w:val="26"/>
          <w:szCs w:val="26"/>
        </w:rPr>
        <w:t xml:space="preserve"> (Распоряжение № 49а-од)</w:t>
      </w:r>
      <w:r>
        <w:rPr>
          <w:sz w:val="26"/>
          <w:szCs w:val="26"/>
        </w:rPr>
        <w:t>, а име</w:t>
      </w:r>
      <w:r>
        <w:rPr>
          <w:sz w:val="26"/>
          <w:szCs w:val="26"/>
        </w:rPr>
        <w:t>н</w:t>
      </w:r>
      <w:r>
        <w:rPr>
          <w:sz w:val="26"/>
          <w:szCs w:val="26"/>
        </w:rPr>
        <w:t>но:</w:t>
      </w:r>
    </w:p>
    <w:p w:rsidR="006D7015" w:rsidRPr="00C07432" w:rsidRDefault="006D7015" w:rsidP="006D7015">
      <w:pPr>
        <w:pStyle w:val="af2"/>
        <w:numPr>
          <w:ilvl w:val="0"/>
          <w:numId w:val="32"/>
        </w:numPr>
        <w:tabs>
          <w:tab w:val="left" w:pos="0"/>
        </w:tabs>
        <w:ind w:left="0" w:firstLine="709"/>
        <w:jc w:val="both"/>
        <w:rPr>
          <w:sz w:val="26"/>
          <w:szCs w:val="26"/>
        </w:rPr>
      </w:pPr>
      <w:r>
        <w:rPr>
          <w:sz w:val="26"/>
          <w:szCs w:val="26"/>
        </w:rPr>
        <w:t>У</w:t>
      </w:r>
      <w:r w:rsidRPr="00FA7B42">
        <w:rPr>
          <w:sz w:val="26"/>
          <w:szCs w:val="26"/>
        </w:rPr>
        <w:t xml:space="preserve">величен объем </w:t>
      </w:r>
      <w:r w:rsidR="00C07432">
        <w:rPr>
          <w:sz w:val="26"/>
          <w:szCs w:val="26"/>
        </w:rPr>
        <w:t xml:space="preserve">расходов </w:t>
      </w:r>
      <w:r w:rsidRPr="00FA7B42">
        <w:rPr>
          <w:sz w:val="26"/>
          <w:szCs w:val="26"/>
        </w:rPr>
        <w:t xml:space="preserve">за счет </w:t>
      </w:r>
      <w:r w:rsidRPr="00FA7B42">
        <w:rPr>
          <w:bCs/>
          <w:sz w:val="26"/>
          <w:szCs w:val="26"/>
        </w:rPr>
        <w:t xml:space="preserve">увеличения </w:t>
      </w:r>
      <w:r w:rsidRPr="008A4B87">
        <w:rPr>
          <w:bCs/>
          <w:sz w:val="26"/>
          <w:szCs w:val="26"/>
        </w:rPr>
        <w:t xml:space="preserve">иных межбюджетных трансфертов в рамках </w:t>
      </w:r>
      <w:r>
        <w:rPr>
          <w:bCs/>
          <w:sz w:val="26"/>
          <w:szCs w:val="26"/>
        </w:rPr>
        <w:t>МП</w:t>
      </w:r>
      <w:r w:rsidRPr="008A4B87">
        <w:rPr>
          <w:bCs/>
          <w:sz w:val="26"/>
          <w:szCs w:val="26"/>
        </w:rPr>
        <w:t xml:space="preserve"> «</w:t>
      </w:r>
      <w:r>
        <w:rPr>
          <w:bCs/>
          <w:sz w:val="26"/>
          <w:szCs w:val="26"/>
        </w:rPr>
        <w:t>Строительство (приобретение) и проведение меропри</w:t>
      </w:r>
      <w:r>
        <w:rPr>
          <w:bCs/>
          <w:sz w:val="26"/>
          <w:szCs w:val="26"/>
        </w:rPr>
        <w:t>я</w:t>
      </w:r>
      <w:r>
        <w:rPr>
          <w:bCs/>
          <w:sz w:val="26"/>
          <w:szCs w:val="26"/>
        </w:rPr>
        <w:t xml:space="preserve">тий по капитальному и текущему ремонту жилых помещений </w:t>
      </w:r>
      <w:r w:rsidRPr="008A4B87">
        <w:rPr>
          <w:bCs/>
          <w:sz w:val="26"/>
          <w:szCs w:val="26"/>
        </w:rPr>
        <w:t>муниципального района «Заполярный район» на 20</w:t>
      </w:r>
      <w:r>
        <w:rPr>
          <w:bCs/>
          <w:sz w:val="26"/>
          <w:szCs w:val="26"/>
        </w:rPr>
        <w:t>20</w:t>
      </w:r>
      <w:r w:rsidRPr="008A4B87">
        <w:rPr>
          <w:bCs/>
          <w:sz w:val="26"/>
          <w:szCs w:val="26"/>
        </w:rPr>
        <w:t>-20</w:t>
      </w:r>
      <w:r>
        <w:rPr>
          <w:bCs/>
          <w:sz w:val="26"/>
          <w:szCs w:val="26"/>
        </w:rPr>
        <w:t>30</w:t>
      </w:r>
      <w:r w:rsidRPr="008A4B87">
        <w:rPr>
          <w:bCs/>
          <w:sz w:val="26"/>
          <w:szCs w:val="26"/>
        </w:rPr>
        <w:t xml:space="preserve"> годы»</w:t>
      </w:r>
      <w:r w:rsidRPr="00FA7B42">
        <w:rPr>
          <w:bCs/>
          <w:sz w:val="26"/>
          <w:szCs w:val="26"/>
        </w:rPr>
        <w:t xml:space="preserve"> </w:t>
      </w:r>
      <w:r>
        <w:rPr>
          <w:bCs/>
          <w:sz w:val="26"/>
          <w:szCs w:val="26"/>
        </w:rPr>
        <w:t>(</w:t>
      </w:r>
      <w:r>
        <w:rPr>
          <w:sz w:val="26"/>
          <w:szCs w:val="26"/>
        </w:rPr>
        <w:t>Распоряжение № 49а-од</w:t>
      </w:r>
      <w:r w:rsidRPr="00FA7B42">
        <w:rPr>
          <w:bCs/>
          <w:sz w:val="26"/>
          <w:szCs w:val="26"/>
        </w:rPr>
        <w:t>)</w:t>
      </w:r>
      <w:r w:rsidR="00C07432">
        <w:rPr>
          <w:bCs/>
          <w:sz w:val="26"/>
          <w:szCs w:val="26"/>
        </w:rPr>
        <w:t xml:space="preserve"> по </w:t>
      </w:r>
      <w:r w:rsidR="00C07432" w:rsidRPr="00FA7B42">
        <w:rPr>
          <w:bCs/>
          <w:sz w:val="26"/>
          <w:szCs w:val="26"/>
        </w:rPr>
        <w:t>коду БК </w:t>
      </w:r>
      <w:r w:rsidR="00C07432">
        <w:rPr>
          <w:bCs/>
          <w:sz w:val="26"/>
          <w:szCs w:val="26"/>
        </w:rPr>
        <w:t>79</w:t>
      </w:r>
      <w:r w:rsidR="00C07432" w:rsidRPr="00FA7B42">
        <w:rPr>
          <w:sz w:val="26"/>
          <w:szCs w:val="26"/>
        </w:rPr>
        <w:t>0 </w:t>
      </w:r>
      <w:r w:rsidR="00C07432">
        <w:rPr>
          <w:sz w:val="26"/>
          <w:szCs w:val="26"/>
        </w:rPr>
        <w:t>05</w:t>
      </w:r>
      <w:r w:rsidR="00C07432" w:rsidRPr="00FA7B42">
        <w:rPr>
          <w:sz w:val="26"/>
          <w:szCs w:val="26"/>
        </w:rPr>
        <w:t> 0</w:t>
      </w:r>
      <w:r w:rsidR="00C07432">
        <w:rPr>
          <w:sz w:val="26"/>
          <w:szCs w:val="26"/>
        </w:rPr>
        <w:t>1</w:t>
      </w:r>
      <w:r w:rsidR="00C07432" w:rsidRPr="00FA7B42">
        <w:rPr>
          <w:sz w:val="26"/>
          <w:szCs w:val="26"/>
        </w:rPr>
        <w:t> </w:t>
      </w:r>
      <w:r w:rsidR="00C07432">
        <w:rPr>
          <w:sz w:val="26"/>
          <w:szCs w:val="26"/>
        </w:rPr>
        <w:t>35.000.89210 на сумму 773,2 тыс.руб</w:t>
      </w:r>
      <w:r>
        <w:rPr>
          <w:bCs/>
          <w:sz w:val="26"/>
          <w:szCs w:val="26"/>
        </w:rPr>
        <w:t>.</w:t>
      </w:r>
    </w:p>
    <w:p w:rsidR="006D7015" w:rsidRDefault="006D7015" w:rsidP="006D7015">
      <w:pPr>
        <w:pStyle w:val="af2"/>
        <w:numPr>
          <w:ilvl w:val="0"/>
          <w:numId w:val="32"/>
        </w:numPr>
        <w:tabs>
          <w:tab w:val="left" w:pos="0"/>
        </w:tabs>
        <w:ind w:left="0" w:firstLine="709"/>
        <w:jc w:val="both"/>
        <w:rPr>
          <w:sz w:val="26"/>
          <w:szCs w:val="26"/>
        </w:rPr>
      </w:pPr>
      <w:r w:rsidRPr="00C07432">
        <w:rPr>
          <w:sz w:val="26"/>
          <w:szCs w:val="26"/>
        </w:rPr>
        <w:t>Уменьшены бюджетные ассигнования по подразделу 01 11 «Резер</w:t>
      </w:r>
      <w:r w:rsidRPr="00C07432">
        <w:rPr>
          <w:sz w:val="26"/>
          <w:szCs w:val="26"/>
        </w:rPr>
        <w:t>в</w:t>
      </w:r>
      <w:r w:rsidRPr="00C07432">
        <w:rPr>
          <w:sz w:val="26"/>
          <w:szCs w:val="26"/>
        </w:rPr>
        <w:t>ный фонд местной администрации» и увеличены по подразделу 10 03 «Резервный фонд местной администрации» на сумму 4,0 тыс.руб.</w:t>
      </w:r>
    </w:p>
    <w:p w:rsidR="00B87CFA" w:rsidRDefault="00B87CFA" w:rsidP="006D7015">
      <w:pPr>
        <w:pStyle w:val="af2"/>
        <w:numPr>
          <w:ilvl w:val="0"/>
          <w:numId w:val="32"/>
        </w:numPr>
        <w:tabs>
          <w:tab w:val="left" w:pos="0"/>
        </w:tabs>
        <w:ind w:left="0" w:firstLine="709"/>
        <w:jc w:val="both"/>
        <w:rPr>
          <w:sz w:val="26"/>
          <w:szCs w:val="26"/>
        </w:rPr>
      </w:pPr>
      <w:r>
        <w:rPr>
          <w:sz w:val="26"/>
          <w:szCs w:val="26"/>
        </w:rPr>
        <w:t>По подразделу 02 03 «Мобилизационная и вневойсковая подготовка» по целевой статье 95.0.00.51180 согласно уведомлений уменьшены бюджетные а</w:t>
      </w:r>
      <w:r>
        <w:rPr>
          <w:sz w:val="26"/>
          <w:szCs w:val="26"/>
        </w:rPr>
        <w:t>с</w:t>
      </w:r>
      <w:r>
        <w:rPr>
          <w:sz w:val="26"/>
          <w:szCs w:val="26"/>
        </w:rPr>
        <w:t>сигнования на общую сумму 1,2 тыс</w:t>
      </w:r>
      <w:proofErr w:type="gramStart"/>
      <w:r>
        <w:rPr>
          <w:sz w:val="26"/>
          <w:szCs w:val="26"/>
        </w:rPr>
        <w:t>.р</w:t>
      </w:r>
      <w:proofErr w:type="gramEnd"/>
      <w:r>
        <w:rPr>
          <w:sz w:val="26"/>
          <w:szCs w:val="26"/>
        </w:rPr>
        <w:t>уб., в т.ч.:</w:t>
      </w:r>
    </w:p>
    <w:p w:rsidR="00B87CFA" w:rsidRDefault="00B87CFA" w:rsidP="00B87CFA">
      <w:pPr>
        <w:pStyle w:val="af2"/>
        <w:numPr>
          <w:ilvl w:val="0"/>
          <w:numId w:val="35"/>
        </w:numPr>
        <w:tabs>
          <w:tab w:val="left" w:pos="0"/>
        </w:tabs>
        <w:ind w:left="0" w:firstLine="709"/>
        <w:jc w:val="both"/>
        <w:rPr>
          <w:sz w:val="26"/>
          <w:szCs w:val="26"/>
        </w:rPr>
      </w:pPr>
      <w:r>
        <w:rPr>
          <w:sz w:val="26"/>
          <w:szCs w:val="26"/>
        </w:rPr>
        <w:t>по виду расхода «100» на сумму 0,7 тыс.руб.;</w:t>
      </w:r>
    </w:p>
    <w:p w:rsidR="00B87CFA" w:rsidRDefault="00B87CFA" w:rsidP="00B87CFA">
      <w:pPr>
        <w:pStyle w:val="af2"/>
        <w:numPr>
          <w:ilvl w:val="0"/>
          <w:numId w:val="35"/>
        </w:numPr>
        <w:tabs>
          <w:tab w:val="left" w:pos="0"/>
        </w:tabs>
        <w:ind w:left="0" w:firstLine="709"/>
        <w:jc w:val="both"/>
        <w:rPr>
          <w:sz w:val="26"/>
          <w:szCs w:val="26"/>
        </w:rPr>
      </w:pPr>
      <w:r>
        <w:rPr>
          <w:sz w:val="26"/>
          <w:szCs w:val="26"/>
        </w:rPr>
        <w:t>по виду расхода «200» на сумму 0,5 тыс.руб.</w:t>
      </w:r>
    </w:p>
    <w:p w:rsidR="00B87CFA" w:rsidRPr="00B87CFA" w:rsidRDefault="00B87CFA" w:rsidP="00B87CFA">
      <w:pPr>
        <w:pStyle w:val="af2"/>
        <w:numPr>
          <w:ilvl w:val="0"/>
          <w:numId w:val="32"/>
        </w:numPr>
        <w:tabs>
          <w:tab w:val="left" w:pos="0"/>
        </w:tabs>
        <w:ind w:left="0" w:firstLine="709"/>
        <w:jc w:val="both"/>
        <w:rPr>
          <w:sz w:val="26"/>
          <w:szCs w:val="26"/>
        </w:rPr>
      </w:pPr>
      <w:r>
        <w:rPr>
          <w:sz w:val="26"/>
          <w:szCs w:val="26"/>
        </w:rPr>
        <w:t xml:space="preserve">По подразделу 05 01 «Жилищное хозяйство» внесены уточнения в рамках МП </w:t>
      </w:r>
      <w:r w:rsidRPr="008A4B87">
        <w:rPr>
          <w:bCs/>
          <w:sz w:val="26"/>
          <w:szCs w:val="26"/>
        </w:rPr>
        <w:t>«</w:t>
      </w:r>
      <w:r>
        <w:rPr>
          <w:bCs/>
          <w:sz w:val="26"/>
          <w:szCs w:val="26"/>
        </w:rPr>
        <w:t>Строительство (приобретение) и проведение мероприятий по кап</w:t>
      </w:r>
      <w:r>
        <w:rPr>
          <w:bCs/>
          <w:sz w:val="26"/>
          <w:szCs w:val="26"/>
        </w:rPr>
        <w:t>и</w:t>
      </w:r>
      <w:r>
        <w:rPr>
          <w:bCs/>
          <w:sz w:val="26"/>
          <w:szCs w:val="26"/>
        </w:rPr>
        <w:lastRenderedPageBreak/>
        <w:t xml:space="preserve">тальному и текущему ремонту жилых помещений </w:t>
      </w:r>
      <w:r w:rsidRPr="008A4B87">
        <w:rPr>
          <w:bCs/>
          <w:sz w:val="26"/>
          <w:szCs w:val="26"/>
        </w:rPr>
        <w:t>муниципального района «Зап</w:t>
      </w:r>
      <w:r w:rsidRPr="008A4B87">
        <w:rPr>
          <w:bCs/>
          <w:sz w:val="26"/>
          <w:szCs w:val="26"/>
        </w:rPr>
        <w:t>о</w:t>
      </w:r>
      <w:r w:rsidRPr="008A4B87">
        <w:rPr>
          <w:bCs/>
          <w:sz w:val="26"/>
          <w:szCs w:val="26"/>
        </w:rPr>
        <w:t>лярный район» на 20</w:t>
      </w:r>
      <w:r>
        <w:rPr>
          <w:bCs/>
          <w:sz w:val="26"/>
          <w:szCs w:val="26"/>
        </w:rPr>
        <w:t>20</w:t>
      </w:r>
      <w:r w:rsidRPr="008A4B87">
        <w:rPr>
          <w:bCs/>
          <w:sz w:val="26"/>
          <w:szCs w:val="26"/>
        </w:rPr>
        <w:t>-20</w:t>
      </w:r>
      <w:r>
        <w:rPr>
          <w:bCs/>
          <w:sz w:val="26"/>
          <w:szCs w:val="26"/>
        </w:rPr>
        <w:t>30</w:t>
      </w:r>
      <w:r w:rsidRPr="008A4B87">
        <w:rPr>
          <w:bCs/>
          <w:sz w:val="26"/>
          <w:szCs w:val="26"/>
        </w:rPr>
        <w:t xml:space="preserve"> годы»</w:t>
      </w:r>
      <w:r>
        <w:rPr>
          <w:bCs/>
          <w:sz w:val="26"/>
          <w:szCs w:val="26"/>
        </w:rPr>
        <w:t>, а именно:</w:t>
      </w:r>
    </w:p>
    <w:p w:rsidR="00B87CFA" w:rsidRDefault="000128DE" w:rsidP="00B87CFA">
      <w:pPr>
        <w:pStyle w:val="af2"/>
        <w:numPr>
          <w:ilvl w:val="0"/>
          <w:numId w:val="37"/>
        </w:numPr>
        <w:tabs>
          <w:tab w:val="left" w:pos="0"/>
        </w:tabs>
        <w:ind w:left="0" w:firstLine="709"/>
        <w:jc w:val="both"/>
        <w:rPr>
          <w:sz w:val="26"/>
          <w:szCs w:val="26"/>
        </w:rPr>
      </w:pPr>
      <w:r>
        <w:rPr>
          <w:sz w:val="26"/>
          <w:szCs w:val="26"/>
        </w:rPr>
        <w:t>у</w:t>
      </w:r>
      <w:r w:rsidR="00724D06">
        <w:rPr>
          <w:sz w:val="26"/>
          <w:szCs w:val="26"/>
        </w:rPr>
        <w:t xml:space="preserve">меньшены бюджетные ассигнования по целевой статье </w:t>
      </w:r>
      <w:r>
        <w:rPr>
          <w:sz w:val="26"/>
          <w:szCs w:val="26"/>
        </w:rPr>
        <w:t>35.0.00.89210</w:t>
      </w:r>
      <w:r w:rsidR="00F17E5D">
        <w:rPr>
          <w:sz w:val="26"/>
          <w:szCs w:val="26"/>
        </w:rPr>
        <w:t xml:space="preserve"> на сумму 1 369,9 тыс.руб.;</w:t>
      </w:r>
    </w:p>
    <w:p w:rsidR="00D15B20" w:rsidRPr="00D15B20" w:rsidRDefault="00F17E5D" w:rsidP="00D15B20">
      <w:pPr>
        <w:pStyle w:val="af2"/>
        <w:numPr>
          <w:ilvl w:val="0"/>
          <w:numId w:val="37"/>
        </w:numPr>
        <w:tabs>
          <w:tab w:val="left" w:pos="0"/>
        </w:tabs>
        <w:ind w:left="0" w:firstLine="709"/>
        <w:jc w:val="both"/>
        <w:rPr>
          <w:sz w:val="26"/>
          <w:szCs w:val="26"/>
        </w:rPr>
      </w:pPr>
      <w:r>
        <w:rPr>
          <w:sz w:val="26"/>
          <w:szCs w:val="26"/>
        </w:rPr>
        <w:t>увеличены бюджетные ассигнования по целевой статье 98.0.00.79610 на сумму 1 369,9 тыс</w:t>
      </w:r>
      <w:proofErr w:type="gramStart"/>
      <w:r>
        <w:rPr>
          <w:sz w:val="26"/>
          <w:szCs w:val="26"/>
        </w:rPr>
        <w:t>.р</w:t>
      </w:r>
      <w:proofErr w:type="gramEnd"/>
      <w:r>
        <w:rPr>
          <w:sz w:val="26"/>
          <w:szCs w:val="26"/>
        </w:rPr>
        <w:t>уб.</w:t>
      </w:r>
    </w:p>
    <w:p w:rsidR="0005250A" w:rsidRDefault="000264E3" w:rsidP="0005250A">
      <w:pPr>
        <w:pStyle w:val="af2"/>
        <w:numPr>
          <w:ilvl w:val="0"/>
          <w:numId w:val="32"/>
        </w:numPr>
        <w:tabs>
          <w:tab w:val="left" w:pos="0"/>
        </w:tabs>
        <w:ind w:left="0" w:firstLine="709"/>
        <w:jc w:val="both"/>
        <w:rPr>
          <w:sz w:val="26"/>
          <w:szCs w:val="26"/>
        </w:rPr>
      </w:pPr>
      <w:r>
        <w:rPr>
          <w:sz w:val="26"/>
          <w:szCs w:val="26"/>
        </w:rPr>
        <w:t>По подразделу 05 03 «Благоустройство» уменьшены субсидии бюдж</w:t>
      </w:r>
      <w:r>
        <w:rPr>
          <w:sz w:val="26"/>
          <w:szCs w:val="26"/>
        </w:rPr>
        <w:t>е</w:t>
      </w:r>
      <w:r>
        <w:rPr>
          <w:sz w:val="26"/>
          <w:szCs w:val="26"/>
        </w:rPr>
        <w:t>там МО НАО на реализацию проекта по поддержке местных инициатив по целевой статье 98.0.00.79690 виду расхода 200 на сумму 11,8 тыс</w:t>
      </w:r>
      <w:proofErr w:type="gramStart"/>
      <w:r>
        <w:rPr>
          <w:sz w:val="26"/>
          <w:szCs w:val="26"/>
        </w:rPr>
        <w:t>.р</w:t>
      </w:r>
      <w:proofErr w:type="gramEnd"/>
      <w:r>
        <w:rPr>
          <w:sz w:val="26"/>
          <w:szCs w:val="26"/>
        </w:rPr>
        <w:t>уб.</w:t>
      </w:r>
    </w:p>
    <w:p w:rsidR="00D15B20" w:rsidRPr="002E3202" w:rsidRDefault="002E3202" w:rsidP="002E3202">
      <w:pPr>
        <w:tabs>
          <w:tab w:val="left" w:pos="0"/>
        </w:tabs>
        <w:jc w:val="both"/>
        <w:rPr>
          <w:sz w:val="26"/>
          <w:szCs w:val="26"/>
        </w:rPr>
      </w:pPr>
      <w:r>
        <w:rPr>
          <w:sz w:val="26"/>
          <w:szCs w:val="26"/>
        </w:rPr>
        <w:t xml:space="preserve">              </w:t>
      </w:r>
      <w:r w:rsidR="0005250A" w:rsidRPr="002E3202">
        <w:rPr>
          <w:sz w:val="26"/>
          <w:szCs w:val="26"/>
        </w:rPr>
        <w:t xml:space="preserve"> </w:t>
      </w:r>
      <w:r w:rsidR="00D15B20" w:rsidRPr="002E3202">
        <w:rPr>
          <w:sz w:val="26"/>
          <w:szCs w:val="26"/>
        </w:rPr>
        <w:t xml:space="preserve">В соответствии с пунктом </w:t>
      </w:r>
      <w:r w:rsidR="00A240B7">
        <w:rPr>
          <w:sz w:val="26"/>
          <w:szCs w:val="26"/>
        </w:rPr>
        <w:t>2</w:t>
      </w:r>
      <w:r w:rsidR="00D15B20" w:rsidRPr="002E3202">
        <w:rPr>
          <w:sz w:val="26"/>
          <w:szCs w:val="26"/>
        </w:rPr>
        <w:t xml:space="preserve"> статьи 217 Бюджетного кодекса внесены и</w:t>
      </w:r>
      <w:r w:rsidR="00D15B20" w:rsidRPr="002E3202">
        <w:rPr>
          <w:sz w:val="26"/>
          <w:szCs w:val="26"/>
        </w:rPr>
        <w:t>з</w:t>
      </w:r>
      <w:r w:rsidR="00D15B20" w:rsidRPr="002E3202">
        <w:rPr>
          <w:sz w:val="26"/>
          <w:szCs w:val="26"/>
        </w:rPr>
        <w:t>менения в показатели сводной бюджетной росписи</w:t>
      </w:r>
      <w:r w:rsidRPr="002E3202">
        <w:rPr>
          <w:sz w:val="26"/>
          <w:szCs w:val="26"/>
        </w:rPr>
        <w:t xml:space="preserve"> (Распоряжение №65а-од)</w:t>
      </w:r>
      <w:r w:rsidR="00D15B20" w:rsidRPr="002E3202">
        <w:rPr>
          <w:sz w:val="26"/>
          <w:szCs w:val="26"/>
        </w:rPr>
        <w:t>, а именно:</w:t>
      </w:r>
    </w:p>
    <w:p w:rsidR="0005250A" w:rsidRPr="00A2412C" w:rsidRDefault="0005250A" w:rsidP="0005250A">
      <w:pPr>
        <w:jc w:val="both"/>
        <w:rPr>
          <w:sz w:val="26"/>
          <w:szCs w:val="26"/>
        </w:rPr>
      </w:pPr>
      <w:r>
        <w:rPr>
          <w:sz w:val="26"/>
          <w:szCs w:val="26"/>
        </w:rPr>
        <w:t xml:space="preserve">           </w:t>
      </w:r>
      <w:r w:rsidRPr="00A2412C">
        <w:rPr>
          <w:sz w:val="26"/>
          <w:szCs w:val="26"/>
        </w:rPr>
        <w:t xml:space="preserve">- </w:t>
      </w:r>
      <w:r w:rsidR="00D15B20" w:rsidRPr="00A2412C">
        <w:rPr>
          <w:sz w:val="26"/>
          <w:szCs w:val="26"/>
        </w:rPr>
        <w:t>По доходам в сумме 25 000,0</w:t>
      </w:r>
      <w:r w:rsidRPr="00A2412C">
        <w:rPr>
          <w:sz w:val="26"/>
          <w:szCs w:val="26"/>
        </w:rPr>
        <w:t>0</w:t>
      </w:r>
      <w:r w:rsidR="00D15B20" w:rsidRPr="00A2412C">
        <w:rPr>
          <w:sz w:val="26"/>
          <w:szCs w:val="26"/>
        </w:rPr>
        <w:t xml:space="preserve"> тыс. руб.</w:t>
      </w:r>
      <w:r w:rsidRPr="00A2412C">
        <w:rPr>
          <w:sz w:val="26"/>
          <w:szCs w:val="26"/>
        </w:rPr>
        <w:t>:</w:t>
      </w:r>
    </w:p>
    <w:p w:rsidR="00D15B20" w:rsidRPr="00A2412C" w:rsidRDefault="00D15B20" w:rsidP="0005250A">
      <w:pPr>
        <w:jc w:val="both"/>
        <w:rPr>
          <w:sz w:val="26"/>
          <w:szCs w:val="26"/>
        </w:rPr>
      </w:pPr>
      <w:r w:rsidRPr="00A2412C">
        <w:rPr>
          <w:sz w:val="26"/>
          <w:szCs w:val="26"/>
        </w:rPr>
        <w:t xml:space="preserve"> </w:t>
      </w:r>
      <w:r w:rsidR="0005250A" w:rsidRPr="00A2412C">
        <w:rPr>
          <w:sz w:val="26"/>
          <w:szCs w:val="26"/>
        </w:rPr>
        <w:t>по иным межбюджетным трансфертам в рамках муниципальной программы «Строительство (приобретение) и проведение мероприятий по капитальному и т</w:t>
      </w:r>
      <w:r w:rsidR="0005250A" w:rsidRPr="00A2412C">
        <w:rPr>
          <w:sz w:val="26"/>
          <w:szCs w:val="26"/>
        </w:rPr>
        <w:t>е</w:t>
      </w:r>
      <w:r w:rsidR="0005250A" w:rsidRPr="00A2412C">
        <w:rPr>
          <w:sz w:val="26"/>
          <w:szCs w:val="26"/>
        </w:rPr>
        <w:t xml:space="preserve">кущему ремонту жилых помещений муниципального района «Заполярный район» на 2020-2030 годы» КБК 790 202 49999 10 0000 150 со знаком «минус» в сумме 25 000,00 тыс. руб. </w:t>
      </w:r>
    </w:p>
    <w:p w:rsidR="0005250A" w:rsidRPr="00A2412C" w:rsidRDefault="0005250A" w:rsidP="0005250A">
      <w:pPr>
        <w:jc w:val="both"/>
        <w:rPr>
          <w:sz w:val="26"/>
          <w:szCs w:val="26"/>
        </w:rPr>
      </w:pPr>
      <w:r w:rsidRPr="00A2412C">
        <w:rPr>
          <w:sz w:val="26"/>
          <w:szCs w:val="26"/>
        </w:rPr>
        <w:t xml:space="preserve">           - По расходам в сумме 25 000,00 тыс. руб.:</w:t>
      </w:r>
    </w:p>
    <w:p w:rsidR="0005250A" w:rsidRPr="00A2412C" w:rsidRDefault="0005250A" w:rsidP="0005250A">
      <w:pPr>
        <w:jc w:val="both"/>
        <w:rPr>
          <w:sz w:val="26"/>
          <w:szCs w:val="26"/>
        </w:rPr>
      </w:pPr>
      <w:r w:rsidRPr="00A2412C">
        <w:rPr>
          <w:sz w:val="26"/>
          <w:szCs w:val="26"/>
        </w:rPr>
        <w:t>расходы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мероприяти</w:t>
      </w:r>
      <w:proofErr w:type="gramStart"/>
      <w:r w:rsidRPr="00A2412C">
        <w:rPr>
          <w:sz w:val="26"/>
          <w:szCs w:val="26"/>
        </w:rPr>
        <w:t>я-</w:t>
      </w:r>
      <w:proofErr w:type="gramEnd"/>
      <w:r w:rsidRPr="00A2412C">
        <w:rPr>
          <w:sz w:val="26"/>
          <w:szCs w:val="26"/>
        </w:rPr>
        <w:t xml:space="preserve"> приобретение жилых помещений в п. </w:t>
      </w:r>
      <w:proofErr w:type="spellStart"/>
      <w:r w:rsidRPr="00A2412C">
        <w:rPr>
          <w:sz w:val="26"/>
          <w:szCs w:val="26"/>
        </w:rPr>
        <w:t>Варнек</w:t>
      </w:r>
      <w:proofErr w:type="spellEnd"/>
      <w:r w:rsidRPr="00A2412C">
        <w:rPr>
          <w:sz w:val="26"/>
          <w:szCs w:val="26"/>
        </w:rPr>
        <w:t xml:space="preserve"> МО «Юшарский сельсовет» НАО по статье расходов 790 05 01 35.0.00.89210 412 в сумме</w:t>
      </w:r>
      <w:r w:rsidR="00A2412C" w:rsidRPr="00A2412C">
        <w:rPr>
          <w:sz w:val="26"/>
          <w:szCs w:val="26"/>
        </w:rPr>
        <w:t xml:space="preserve"> со знаком «минус»</w:t>
      </w:r>
      <w:r w:rsidRPr="00A2412C">
        <w:rPr>
          <w:sz w:val="26"/>
          <w:szCs w:val="26"/>
        </w:rPr>
        <w:t xml:space="preserve"> 25 000,00 тыс. руб.</w:t>
      </w:r>
    </w:p>
    <w:p w:rsidR="002E3202" w:rsidRPr="0005250A" w:rsidRDefault="002E3202" w:rsidP="0005250A">
      <w:pPr>
        <w:jc w:val="both"/>
        <w:rPr>
          <w:sz w:val="26"/>
          <w:szCs w:val="26"/>
        </w:rPr>
      </w:pPr>
      <w:r w:rsidRPr="00A2412C">
        <w:rPr>
          <w:sz w:val="26"/>
          <w:szCs w:val="26"/>
        </w:rPr>
        <w:t xml:space="preserve">           В соответствии с пунктом 2 статьи 217 Бюджетного кодекса внесены изм</w:t>
      </w:r>
      <w:r w:rsidRPr="00A2412C">
        <w:rPr>
          <w:sz w:val="26"/>
          <w:szCs w:val="26"/>
        </w:rPr>
        <w:t>е</w:t>
      </w:r>
      <w:r w:rsidRPr="002E3202">
        <w:rPr>
          <w:sz w:val="26"/>
          <w:szCs w:val="26"/>
        </w:rPr>
        <w:t>нения в показатели сводной бюджетной росписи (Распоряжение №</w:t>
      </w:r>
      <w:r>
        <w:rPr>
          <w:sz w:val="26"/>
          <w:szCs w:val="26"/>
        </w:rPr>
        <w:t>58</w:t>
      </w:r>
      <w:r w:rsidRPr="002E3202">
        <w:rPr>
          <w:sz w:val="26"/>
          <w:szCs w:val="26"/>
        </w:rPr>
        <w:t>а-од), а име</w:t>
      </w:r>
      <w:r w:rsidRPr="002E3202">
        <w:rPr>
          <w:sz w:val="26"/>
          <w:szCs w:val="26"/>
        </w:rPr>
        <w:t>н</w:t>
      </w:r>
      <w:r w:rsidRPr="002E3202">
        <w:rPr>
          <w:sz w:val="26"/>
          <w:szCs w:val="26"/>
        </w:rPr>
        <w:t>но:</w:t>
      </w:r>
    </w:p>
    <w:p w:rsidR="00D15B20" w:rsidRDefault="002E3202" w:rsidP="002E3202">
      <w:pPr>
        <w:tabs>
          <w:tab w:val="left" w:pos="0"/>
        </w:tabs>
        <w:jc w:val="both"/>
        <w:rPr>
          <w:sz w:val="26"/>
          <w:szCs w:val="26"/>
        </w:rPr>
      </w:pPr>
      <w:r>
        <w:rPr>
          <w:sz w:val="26"/>
          <w:szCs w:val="26"/>
        </w:rPr>
        <w:t xml:space="preserve">           </w:t>
      </w:r>
      <w:r w:rsidRPr="002E3202">
        <w:rPr>
          <w:sz w:val="26"/>
          <w:szCs w:val="26"/>
        </w:rPr>
        <w:t>По доходам в сумме 25 000,00 тыс. руб. За счет средств окружного бюджета по межбюджетным трансфе</w:t>
      </w:r>
      <w:r>
        <w:rPr>
          <w:sz w:val="26"/>
          <w:szCs w:val="26"/>
        </w:rPr>
        <w:t>ртам:</w:t>
      </w:r>
    </w:p>
    <w:p w:rsidR="002E3202" w:rsidRDefault="002E3202" w:rsidP="002E3202">
      <w:pPr>
        <w:tabs>
          <w:tab w:val="left" w:pos="0"/>
        </w:tabs>
        <w:jc w:val="both"/>
        <w:rPr>
          <w:sz w:val="26"/>
          <w:szCs w:val="26"/>
        </w:rPr>
      </w:pPr>
      <w:r>
        <w:rPr>
          <w:sz w:val="26"/>
          <w:szCs w:val="26"/>
        </w:rPr>
        <w:t xml:space="preserve">          Увеличение по </w:t>
      </w:r>
      <w:r w:rsidR="00981C77">
        <w:rPr>
          <w:sz w:val="26"/>
          <w:szCs w:val="26"/>
        </w:rPr>
        <w:t xml:space="preserve">субсидии местным бюджетам на </w:t>
      </w:r>
      <w:proofErr w:type="spellStart"/>
      <w:r w:rsidR="00981C77">
        <w:rPr>
          <w:sz w:val="26"/>
          <w:szCs w:val="26"/>
        </w:rPr>
        <w:t>со</w:t>
      </w:r>
      <w:r>
        <w:rPr>
          <w:sz w:val="26"/>
          <w:szCs w:val="26"/>
        </w:rPr>
        <w:t>финансирование</w:t>
      </w:r>
      <w:proofErr w:type="spellEnd"/>
      <w:r>
        <w:rPr>
          <w:sz w:val="26"/>
          <w:szCs w:val="26"/>
        </w:rPr>
        <w:t xml:space="preserve"> </w:t>
      </w:r>
      <w:r w:rsidR="00C03DA4">
        <w:rPr>
          <w:sz w:val="26"/>
          <w:szCs w:val="26"/>
        </w:rPr>
        <w:t>кап</w:t>
      </w:r>
      <w:r w:rsidR="00C03DA4">
        <w:rPr>
          <w:sz w:val="26"/>
          <w:szCs w:val="26"/>
        </w:rPr>
        <w:t>и</w:t>
      </w:r>
      <w:r w:rsidR="00C03DA4">
        <w:rPr>
          <w:sz w:val="26"/>
          <w:szCs w:val="26"/>
        </w:rPr>
        <w:t>тальных вложений в объекты муниципальной собственности КБК 790 202 20077 10 0000 150 в сумме 25 000,00 тыс. руб.</w:t>
      </w:r>
    </w:p>
    <w:p w:rsidR="00C03DA4" w:rsidRDefault="00C03DA4" w:rsidP="00C03DA4">
      <w:pPr>
        <w:tabs>
          <w:tab w:val="left" w:pos="0"/>
        </w:tabs>
        <w:ind w:firstLine="709"/>
        <w:jc w:val="both"/>
        <w:rPr>
          <w:sz w:val="26"/>
          <w:szCs w:val="26"/>
        </w:rPr>
      </w:pPr>
      <w:r>
        <w:rPr>
          <w:sz w:val="26"/>
          <w:szCs w:val="26"/>
        </w:rPr>
        <w:t>По расходам в сумме 25 000,00 тыс. руб.:</w:t>
      </w:r>
    </w:p>
    <w:p w:rsidR="00C03DA4" w:rsidRPr="002E3202" w:rsidRDefault="00C03DA4" w:rsidP="00C03DA4">
      <w:pPr>
        <w:tabs>
          <w:tab w:val="left" w:pos="0"/>
        </w:tabs>
        <w:ind w:firstLine="709"/>
        <w:jc w:val="both"/>
        <w:rPr>
          <w:sz w:val="26"/>
          <w:szCs w:val="26"/>
        </w:rPr>
      </w:pPr>
      <w:r>
        <w:rPr>
          <w:sz w:val="26"/>
          <w:szCs w:val="26"/>
        </w:rPr>
        <w:t xml:space="preserve">Увеличение бюджетных ассигнований в разделе 05 подраздел 01 «Жилищное хозяйство». Расходы по </w:t>
      </w:r>
      <w:r w:rsidR="00981C77">
        <w:rPr>
          <w:sz w:val="26"/>
          <w:szCs w:val="26"/>
        </w:rPr>
        <w:t xml:space="preserve">субсидии местным бюджетам на </w:t>
      </w:r>
      <w:proofErr w:type="spellStart"/>
      <w:r w:rsidR="00981C77">
        <w:rPr>
          <w:sz w:val="26"/>
          <w:szCs w:val="26"/>
        </w:rPr>
        <w:t>со</w:t>
      </w:r>
      <w:r>
        <w:rPr>
          <w:sz w:val="26"/>
          <w:szCs w:val="26"/>
        </w:rPr>
        <w:t>финансирование</w:t>
      </w:r>
      <w:proofErr w:type="spellEnd"/>
      <w:r>
        <w:rPr>
          <w:sz w:val="26"/>
          <w:szCs w:val="26"/>
        </w:rPr>
        <w:t xml:space="preserve"> кап</w:t>
      </w:r>
      <w:r>
        <w:rPr>
          <w:sz w:val="26"/>
          <w:szCs w:val="26"/>
        </w:rPr>
        <w:t>и</w:t>
      </w:r>
      <w:r>
        <w:rPr>
          <w:sz w:val="26"/>
          <w:szCs w:val="26"/>
        </w:rPr>
        <w:t>тальных вложений в объекты муниципальной собственности, мероприятия - пр</w:t>
      </w:r>
      <w:r>
        <w:rPr>
          <w:sz w:val="26"/>
          <w:szCs w:val="26"/>
        </w:rPr>
        <w:t>и</w:t>
      </w:r>
      <w:r>
        <w:rPr>
          <w:sz w:val="26"/>
          <w:szCs w:val="26"/>
        </w:rPr>
        <w:t xml:space="preserve">обретение жилых помещений в п. </w:t>
      </w:r>
      <w:proofErr w:type="spellStart"/>
      <w:r>
        <w:rPr>
          <w:sz w:val="26"/>
          <w:szCs w:val="26"/>
        </w:rPr>
        <w:t>Варнек</w:t>
      </w:r>
      <w:proofErr w:type="spellEnd"/>
      <w:r>
        <w:rPr>
          <w:sz w:val="26"/>
          <w:szCs w:val="26"/>
        </w:rPr>
        <w:t xml:space="preserve"> МО «Юшарский сельсовет» НАО по ст</w:t>
      </w:r>
      <w:r>
        <w:rPr>
          <w:sz w:val="26"/>
          <w:szCs w:val="26"/>
        </w:rPr>
        <w:t>а</w:t>
      </w:r>
      <w:r>
        <w:rPr>
          <w:sz w:val="26"/>
          <w:szCs w:val="26"/>
        </w:rPr>
        <w:t>тье расхода 790 05 01 98.0.00.79500 412 в сумме 25 000,00 тыс. руб.</w:t>
      </w:r>
    </w:p>
    <w:p w:rsidR="00C07432" w:rsidRDefault="006D7015" w:rsidP="006D7015">
      <w:pPr>
        <w:tabs>
          <w:tab w:val="left" w:pos="-426"/>
          <w:tab w:val="left" w:pos="1134"/>
        </w:tabs>
        <w:ind w:firstLine="709"/>
        <w:jc w:val="both"/>
        <w:rPr>
          <w:sz w:val="26"/>
          <w:szCs w:val="26"/>
        </w:rPr>
      </w:pPr>
      <w:r w:rsidRPr="00DF0976">
        <w:rPr>
          <w:sz w:val="26"/>
          <w:szCs w:val="26"/>
          <w:u w:val="single"/>
        </w:rPr>
        <w:t>В нарушение статьи 217 БК РФ</w:t>
      </w:r>
      <w:r w:rsidRPr="00DF0976">
        <w:rPr>
          <w:sz w:val="26"/>
          <w:szCs w:val="26"/>
        </w:rPr>
        <w:t xml:space="preserve"> в показатели сводной бюджетной росписи внесены изменения без внесения изменений в решение о бюджете, а именно прои</w:t>
      </w:r>
      <w:r w:rsidRPr="00DF0976">
        <w:rPr>
          <w:sz w:val="26"/>
          <w:szCs w:val="26"/>
        </w:rPr>
        <w:t>з</w:t>
      </w:r>
      <w:r w:rsidRPr="00DF0976">
        <w:rPr>
          <w:sz w:val="26"/>
          <w:szCs w:val="26"/>
        </w:rPr>
        <w:t xml:space="preserve">ведено </w:t>
      </w:r>
      <w:r w:rsidR="00C07432" w:rsidRPr="00DF0976">
        <w:rPr>
          <w:sz w:val="26"/>
          <w:szCs w:val="26"/>
        </w:rPr>
        <w:t xml:space="preserve">увеличение расходов на мероприятия в области жилищного хозяйства </w:t>
      </w:r>
      <w:r w:rsidR="004B235B" w:rsidRPr="00DF0976">
        <w:rPr>
          <w:bCs/>
          <w:sz w:val="26"/>
          <w:szCs w:val="26"/>
        </w:rPr>
        <w:t>по коду БК 79</w:t>
      </w:r>
      <w:r w:rsidR="004B235B" w:rsidRPr="00DF0976">
        <w:rPr>
          <w:sz w:val="26"/>
          <w:szCs w:val="26"/>
        </w:rPr>
        <w:t xml:space="preserve">0 05 01 98.0.00.96110 200 </w:t>
      </w:r>
      <w:r w:rsidR="004B235B" w:rsidRPr="00DF0976">
        <w:rPr>
          <w:bCs/>
          <w:sz w:val="26"/>
          <w:szCs w:val="26"/>
        </w:rPr>
        <w:t>за счет поступлений от использования имущ</w:t>
      </w:r>
      <w:r w:rsidR="004B235B" w:rsidRPr="00DF0976">
        <w:rPr>
          <w:bCs/>
          <w:sz w:val="26"/>
          <w:szCs w:val="26"/>
        </w:rPr>
        <w:t>е</w:t>
      </w:r>
      <w:r w:rsidR="004B235B" w:rsidRPr="00DF0976">
        <w:rPr>
          <w:bCs/>
          <w:sz w:val="26"/>
          <w:szCs w:val="26"/>
        </w:rPr>
        <w:t xml:space="preserve">ства, находящегося в собственности сельских поселений, </w:t>
      </w:r>
      <w:r w:rsidR="004B235B" w:rsidRPr="00DF0976">
        <w:rPr>
          <w:sz w:val="26"/>
          <w:szCs w:val="26"/>
        </w:rPr>
        <w:t>на сумму 158,1 тыс</w:t>
      </w:r>
      <w:proofErr w:type="gramStart"/>
      <w:r w:rsidR="004B235B" w:rsidRPr="00DF0976">
        <w:rPr>
          <w:sz w:val="26"/>
          <w:szCs w:val="26"/>
        </w:rPr>
        <w:t>.р</w:t>
      </w:r>
      <w:proofErr w:type="gramEnd"/>
      <w:r w:rsidR="004B235B" w:rsidRPr="00DF0976">
        <w:rPr>
          <w:sz w:val="26"/>
          <w:szCs w:val="26"/>
        </w:rPr>
        <w:t>уб</w:t>
      </w:r>
      <w:r w:rsidR="004B235B" w:rsidRPr="00DF0976">
        <w:rPr>
          <w:bCs/>
          <w:sz w:val="26"/>
          <w:szCs w:val="26"/>
        </w:rPr>
        <w:t>.</w:t>
      </w:r>
    </w:p>
    <w:p w:rsidR="00F8613C" w:rsidRPr="004B235B" w:rsidRDefault="00F8613C" w:rsidP="00F8613C">
      <w:pPr>
        <w:ind w:firstLine="708"/>
        <w:jc w:val="both"/>
        <w:rPr>
          <w:sz w:val="26"/>
          <w:szCs w:val="26"/>
        </w:rPr>
      </w:pPr>
      <w:r w:rsidRPr="004B235B">
        <w:rPr>
          <w:sz w:val="26"/>
          <w:szCs w:val="26"/>
        </w:rPr>
        <w:t xml:space="preserve">Согласно бюджетной росписи </w:t>
      </w:r>
      <w:r w:rsidR="00A717B5" w:rsidRPr="004B235B">
        <w:rPr>
          <w:sz w:val="26"/>
          <w:szCs w:val="26"/>
        </w:rPr>
        <w:t>по состоянию на 01.</w:t>
      </w:r>
      <w:r w:rsidR="0061754D">
        <w:rPr>
          <w:sz w:val="26"/>
          <w:szCs w:val="26"/>
        </w:rPr>
        <w:t>10</w:t>
      </w:r>
      <w:r w:rsidR="00A717B5" w:rsidRPr="004B235B">
        <w:rPr>
          <w:sz w:val="26"/>
          <w:szCs w:val="26"/>
        </w:rPr>
        <w:t>.20</w:t>
      </w:r>
      <w:r w:rsidR="004B235B" w:rsidRPr="004B235B">
        <w:rPr>
          <w:sz w:val="26"/>
          <w:szCs w:val="26"/>
        </w:rPr>
        <w:t>20</w:t>
      </w:r>
      <w:r w:rsidR="00A717B5" w:rsidRPr="004B235B">
        <w:rPr>
          <w:sz w:val="26"/>
          <w:szCs w:val="26"/>
        </w:rPr>
        <w:t xml:space="preserve"> </w:t>
      </w:r>
      <w:r w:rsidRPr="004B235B">
        <w:rPr>
          <w:sz w:val="26"/>
          <w:szCs w:val="26"/>
        </w:rPr>
        <w:t>плановые показ</w:t>
      </w:r>
      <w:r w:rsidRPr="004B235B">
        <w:rPr>
          <w:sz w:val="26"/>
          <w:szCs w:val="26"/>
        </w:rPr>
        <w:t>а</w:t>
      </w:r>
      <w:r w:rsidRPr="004B235B">
        <w:rPr>
          <w:sz w:val="26"/>
          <w:szCs w:val="26"/>
        </w:rPr>
        <w:t xml:space="preserve">тели прогнозируемого объема доходов местного бюджета утверждены в сумме </w:t>
      </w:r>
      <w:r w:rsidR="004B235B" w:rsidRPr="004B235B">
        <w:rPr>
          <w:sz w:val="26"/>
          <w:szCs w:val="26"/>
        </w:rPr>
        <w:t>6</w:t>
      </w:r>
      <w:r w:rsidR="00A717B5" w:rsidRPr="004B235B">
        <w:rPr>
          <w:sz w:val="26"/>
          <w:szCs w:val="26"/>
        </w:rPr>
        <w:t>2</w:t>
      </w:r>
      <w:r w:rsidR="00F85ABD" w:rsidRPr="004B235B">
        <w:rPr>
          <w:sz w:val="26"/>
          <w:szCs w:val="26"/>
        </w:rPr>
        <w:t> </w:t>
      </w:r>
      <w:r w:rsidR="004B235B" w:rsidRPr="004B235B">
        <w:rPr>
          <w:sz w:val="26"/>
          <w:szCs w:val="26"/>
        </w:rPr>
        <w:t>269</w:t>
      </w:r>
      <w:r w:rsidR="00F85ABD" w:rsidRPr="004B235B">
        <w:rPr>
          <w:sz w:val="26"/>
          <w:szCs w:val="26"/>
        </w:rPr>
        <w:t>,</w:t>
      </w:r>
      <w:r w:rsidR="004B235B" w:rsidRPr="004B235B">
        <w:rPr>
          <w:sz w:val="26"/>
          <w:szCs w:val="26"/>
        </w:rPr>
        <w:t>3</w:t>
      </w:r>
      <w:r w:rsidRPr="004B235B">
        <w:rPr>
          <w:sz w:val="26"/>
          <w:szCs w:val="26"/>
        </w:rPr>
        <w:t xml:space="preserve"> тыс.руб., общего объема расходов местного бюджета в сумме </w:t>
      </w:r>
      <w:r w:rsidR="004B235B" w:rsidRPr="004B235B">
        <w:rPr>
          <w:sz w:val="26"/>
          <w:szCs w:val="26"/>
        </w:rPr>
        <w:lastRenderedPageBreak/>
        <w:t>63</w:t>
      </w:r>
      <w:r w:rsidRPr="004B235B">
        <w:rPr>
          <w:sz w:val="26"/>
          <w:szCs w:val="26"/>
        </w:rPr>
        <w:t> </w:t>
      </w:r>
      <w:r w:rsidR="00A717B5" w:rsidRPr="004B235B">
        <w:rPr>
          <w:sz w:val="26"/>
          <w:szCs w:val="26"/>
        </w:rPr>
        <w:t>8</w:t>
      </w:r>
      <w:r w:rsidR="004B235B" w:rsidRPr="004B235B">
        <w:rPr>
          <w:sz w:val="26"/>
          <w:szCs w:val="26"/>
        </w:rPr>
        <w:t>78</w:t>
      </w:r>
      <w:r w:rsidRPr="004B235B">
        <w:rPr>
          <w:sz w:val="26"/>
          <w:szCs w:val="26"/>
        </w:rPr>
        <w:t>,</w:t>
      </w:r>
      <w:r w:rsidR="000F2325">
        <w:rPr>
          <w:sz w:val="26"/>
          <w:szCs w:val="26"/>
        </w:rPr>
        <w:t>3</w:t>
      </w:r>
      <w:r w:rsidRPr="004B235B">
        <w:rPr>
          <w:sz w:val="26"/>
          <w:szCs w:val="26"/>
        </w:rPr>
        <w:t xml:space="preserve"> тыс.руб., прогнозируемый дефицит местного бюджета в сумме </w:t>
      </w:r>
      <w:r w:rsidR="004B235B" w:rsidRPr="004B235B">
        <w:rPr>
          <w:sz w:val="26"/>
          <w:szCs w:val="26"/>
        </w:rPr>
        <w:t>1 609,</w:t>
      </w:r>
      <w:r w:rsidR="000F2325">
        <w:rPr>
          <w:sz w:val="26"/>
          <w:szCs w:val="26"/>
        </w:rPr>
        <w:t>0</w:t>
      </w:r>
      <w:r w:rsidRPr="004B235B">
        <w:rPr>
          <w:sz w:val="26"/>
          <w:szCs w:val="26"/>
        </w:rPr>
        <w:t> тыс.руб.</w:t>
      </w:r>
    </w:p>
    <w:p w:rsidR="0057185F" w:rsidRPr="00635559" w:rsidRDefault="0057185F" w:rsidP="0057185F">
      <w:pPr>
        <w:tabs>
          <w:tab w:val="left" w:pos="7938"/>
        </w:tabs>
        <w:ind w:firstLine="709"/>
        <w:jc w:val="both"/>
        <w:rPr>
          <w:sz w:val="26"/>
          <w:szCs w:val="26"/>
        </w:rPr>
      </w:pPr>
      <w:r w:rsidRPr="00635559">
        <w:rPr>
          <w:sz w:val="26"/>
          <w:szCs w:val="26"/>
        </w:rPr>
        <w:t xml:space="preserve">Исполнение местного бюджета за </w:t>
      </w:r>
      <w:r w:rsidR="0061754D">
        <w:rPr>
          <w:sz w:val="26"/>
          <w:szCs w:val="26"/>
        </w:rPr>
        <w:t xml:space="preserve">девять месяцев </w:t>
      </w:r>
      <w:r w:rsidRPr="00635559">
        <w:rPr>
          <w:sz w:val="26"/>
          <w:szCs w:val="26"/>
        </w:rPr>
        <w:t>20</w:t>
      </w:r>
      <w:r w:rsidR="00F0112D" w:rsidRPr="00635559">
        <w:rPr>
          <w:sz w:val="26"/>
          <w:szCs w:val="26"/>
        </w:rPr>
        <w:t>20</w:t>
      </w:r>
      <w:r w:rsidR="00004AEA" w:rsidRPr="00635559">
        <w:rPr>
          <w:sz w:val="26"/>
          <w:szCs w:val="26"/>
        </w:rPr>
        <w:t xml:space="preserve"> </w:t>
      </w:r>
      <w:r w:rsidRPr="00635559">
        <w:rPr>
          <w:sz w:val="26"/>
          <w:szCs w:val="26"/>
        </w:rPr>
        <w:t>года рассматривается в соответствии с показателями, отраженными в бюджетной росписи на 01.</w:t>
      </w:r>
      <w:r w:rsidR="0061754D">
        <w:rPr>
          <w:sz w:val="26"/>
          <w:szCs w:val="26"/>
        </w:rPr>
        <w:t>10</w:t>
      </w:r>
      <w:r w:rsidRPr="00635559">
        <w:rPr>
          <w:sz w:val="26"/>
          <w:szCs w:val="26"/>
        </w:rPr>
        <w:t>.20</w:t>
      </w:r>
      <w:r w:rsidR="00F0112D" w:rsidRPr="00635559">
        <w:rPr>
          <w:sz w:val="26"/>
          <w:szCs w:val="26"/>
        </w:rPr>
        <w:t>20</w:t>
      </w:r>
      <w:r w:rsidRPr="00635559">
        <w:rPr>
          <w:sz w:val="26"/>
          <w:szCs w:val="26"/>
        </w:rPr>
        <w:t>.</w:t>
      </w:r>
    </w:p>
    <w:p w:rsidR="0057185F" w:rsidRPr="00635559" w:rsidRDefault="00635559" w:rsidP="0057185F">
      <w:pPr>
        <w:ind w:firstLine="709"/>
        <w:jc w:val="both"/>
        <w:rPr>
          <w:sz w:val="26"/>
          <w:szCs w:val="26"/>
        </w:rPr>
      </w:pPr>
      <w:r w:rsidRPr="00635559">
        <w:rPr>
          <w:sz w:val="26"/>
          <w:szCs w:val="26"/>
        </w:rPr>
        <w:t>Не все п</w:t>
      </w:r>
      <w:r w:rsidR="0057185F" w:rsidRPr="00635559">
        <w:rPr>
          <w:sz w:val="26"/>
          <w:szCs w:val="26"/>
        </w:rPr>
        <w:t>лановые назначения, отраженные в Постановлении № </w:t>
      </w:r>
      <w:r w:rsidRPr="00635559">
        <w:rPr>
          <w:sz w:val="26"/>
          <w:szCs w:val="26"/>
        </w:rPr>
        <w:t>6</w:t>
      </w:r>
      <w:r w:rsidR="0061754D">
        <w:rPr>
          <w:sz w:val="26"/>
          <w:szCs w:val="26"/>
        </w:rPr>
        <w:t>4</w:t>
      </w:r>
      <w:r w:rsidR="0057185F" w:rsidRPr="00635559">
        <w:rPr>
          <w:sz w:val="26"/>
          <w:szCs w:val="26"/>
        </w:rPr>
        <w:t>-п, соотве</w:t>
      </w:r>
      <w:r w:rsidR="0057185F" w:rsidRPr="00635559">
        <w:rPr>
          <w:sz w:val="26"/>
          <w:szCs w:val="26"/>
        </w:rPr>
        <w:t>т</w:t>
      </w:r>
      <w:r w:rsidR="0057185F" w:rsidRPr="00635559">
        <w:rPr>
          <w:sz w:val="26"/>
          <w:szCs w:val="26"/>
        </w:rPr>
        <w:t>ствуют плановым назначениям, отраженным в бюджетной росписи на 01.</w:t>
      </w:r>
      <w:r w:rsidR="0061754D">
        <w:rPr>
          <w:sz w:val="26"/>
          <w:szCs w:val="26"/>
        </w:rPr>
        <w:t>10</w:t>
      </w:r>
      <w:r w:rsidR="0057185F" w:rsidRPr="00635559">
        <w:rPr>
          <w:sz w:val="26"/>
          <w:szCs w:val="26"/>
        </w:rPr>
        <w:t>.20</w:t>
      </w:r>
      <w:r w:rsidR="00F0112D" w:rsidRPr="00635559">
        <w:rPr>
          <w:sz w:val="26"/>
          <w:szCs w:val="26"/>
        </w:rPr>
        <w:t>20</w:t>
      </w:r>
      <w:r w:rsidR="0057185F" w:rsidRPr="00635559">
        <w:rPr>
          <w:sz w:val="26"/>
          <w:szCs w:val="26"/>
        </w:rPr>
        <w:t>.</w:t>
      </w:r>
    </w:p>
    <w:p w:rsidR="004604DB" w:rsidRDefault="0057185F" w:rsidP="0018729A">
      <w:pPr>
        <w:ind w:firstLine="709"/>
        <w:jc w:val="both"/>
        <w:rPr>
          <w:sz w:val="26"/>
          <w:szCs w:val="26"/>
        </w:rPr>
      </w:pPr>
      <w:r w:rsidRPr="00635559">
        <w:rPr>
          <w:sz w:val="26"/>
          <w:szCs w:val="26"/>
        </w:rPr>
        <w:t>Показатели исполнения бюджета, отраженные в отчете об исполнении мес</w:t>
      </w:r>
      <w:r w:rsidRPr="00635559">
        <w:rPr>
          <w:sz w:val="26"/>
          <w:szCs w:val="26"/>
        </w:rPr>
        <w:t>т</w:t>
      </w:r>
      <w:r w:rsidRPr="00635559">
        <w:rPr>
          <w:sz w:val="26"/>
          <w:szCs w:val="26"/>
        </w:rPr>
        <w:t>ного бюджета, утвержденного Постановлением № </w:t>
      </w:r>
      <w:r w:rsidR="00635559" w:rsidRPr="00635559">
        <w:rPr>
          <w:sz w:val="26"/>
          <w:szCs w:val="26"/>
        </w:rPr>
        <w:t>6</w:t>
      </w:r>
      <w:r w:rsidR="0018729A">
        <w:rPr>
          <w:sz w:val="26"/>
          <w:szCs w:val="26"/>
        </w:rPr>
        <w:t>4</w:t>
      </w:r>
      <w:r w:rsidRPr="00635559">
        <w:rPr>
          <w:sz w:val="26"/>
          <w:szCs w:val="26"/>
        </w:rPr>
        <w:t>-п</w:t>
      </w:r>
      <w:r w:rsidR="00B63DDE" w:rsidRPr="00635559">
        <w:rPr>
          <w:sz w:val="26"/>
          <w:szCs w:val="26"/>
        </w:rPr>
        <w:t xml:space="preserve"> и </w:t>
      </w:r>
      <w:r w:rsidRPr="00635559">
        <w:rPr>
          <w:sz w:val="26"/>
          <w:szCs w:val="26"/>
        </w:rPr>
        <w:t>в отчете об исполнении бюджета по форме 0503117 «Отчет об исполнении бюджета»</w:t>
      </w:r>
      <w:r w:rsidR="00B63DDE" w:rsidRPr="00635559">
        <w:rPr>
          <w:sz w:val="26"/>
          <w:szCs w:val="26"/>
        </w:rPr>
        <w:t xml:space="preserve"> соответствуют пок</w:t>
      </w:r>
      <w:r w:rsidR="00B63DDE" w:rsidRPr="00635559">
        <w:rPr>
          <w:sz w:val="26"/>
          <w:szCs w:val="26"/>
        </w:rPr>
        <w:t>а</w:t>
      </w:r>
      <w:r w:rsidR="00B63DDE" w:rsidRPr="00635559">
        <w:rPr>
          <w:sz w:val="26"/>
          <w:szCs w:val="26"/>
        </w:rPr>
        <w:t>зателям формы 0503151 «Отчет по поступлениям и выбытиям»</w:t>
      </w:r>
      <w:r w:rsidR="00AC5FA5" w:rsidRPr="00635559">
        <w:rPr>
          <w:sz w:val="26"/>
          <w:szCs w:val="26"/>
        </w:rPr>
        <w:t>.</w:t>
      </w:r>
    </w:p>
    <w:p w:rsidR="0057185F" w:rsidRPr="008408C0" w:rsidRDefault="0057185F" w:rsidP="0057185F">
      <w:pPr>
        <w:ind w:right="-2" w:firstLine="709"/>
        <w:jc w:val="both"/>
        <w:rPr>
          <w:sz w:val="26"/>
          <w:szCs w:val="26"/>
        </w:rPr>
      </w:pPr>
      <w:r w:rsidRPr="008408C0">
        <w:rPr>
          <w:sz w:val="26"/>
          <w:szCs w:val="26"/>
        </w:rPr>
        <w:t xml:space="preserve">Отчет об исполнении бюджета за </w:t>
      </w:r>
      <w:r w:rsidR="0018729A">
        <w:rPr>
          <w:sz w:val="26"/>
          <w:szCs w:val="26"/>
        </w:rPr>
        <w:t>девять месяцев</w:t>
      </w:r>
      <w:r w:rsidRPr="008408C0">
        <w:rPr>
          <w:sz w:val="26"/>
          <w:szCs w:val="26"/>
        </w:rPr>
        <w:t xml:space="preserve"> 20</w:t>
      </w:r>
      <w:r w:rsidR="00F0112D">
        <w:rPr>
          <w:sz w:val="26"/>
          <w:szCs w:val="26"/>
        </w:rPr>
        <w:t>20</w:t>
      </w:r>
      <w:r w:rsidRPr="008408C0">
        <w:rPr>
          <w:sz w:val="26"/>
          <w:szCs w:val="26"/>
        </w:rPr>
        <w:t> года в целом соотве</w:t>
      </w:r>
      <w:r w:rsidRPr="008408C0">
        <w:rPr>
          <w:sz w:val="26"/>
          <w:szCs w:val="26"/>
        </w:rPr>
        <w:t>т</w:t>
      </w:r>
      <w:r w:rsidRPr="008408C0">
        <w:rPr>
          <w:sz w:val="26"/>
          <w:szCs w:val="26"/>
        </w:rPr>
        <w:t>ствует требованиям бюджетного законодательства Российской Федерации, в нем содержатся основные обязательные показатели.</w:t>
      </w:r>
    </w:p>
    <w:p w:rsidR="00F15536" w:rsidRPr="00BD4D78" w:rsidRDefault="0057185F" w:rsidP="00F15536">
      <w:pPr>
        <w:autoSpaceDE w:val="0"/>
        <w:autoSpaceDN w:val="0"/>
        <w:adjustRightInd w:val="0"/>
        <w:ind w:firstLine="709"/>
        <w:jc w:val="both"/>
        <w:rPr>
          <w:sz w:val="26"/>
          <w:szCs w:val="26"/>
        </w:rPr>
      </w:pPr>
      <w:r w:rsidRPr="00BD4D78">
        <w:rPr>
          <w:sz w:val="26"/>
          <w:szCs w:val="26"/>
        </w:rPr>
        <w:t xml:space="preserve">При проведении проверки отчёта об исполнении местного бюджета за </w:t>
      </w:r>
      <w:r w:rsidR="0018729A">
        <w:rPr>
          <w:sz w:val="26"/>
          <w:szCs w:val="26"/>
        </w:rPr>
        <w:t xml:space="preserve">девять месяцев </w:t>
      </w:r>
      <w:r w:rsidRPr="00BD4D78">
        <w:rPr>
          <w:sz w:val="26"/>
          <w:szCs w:val="26"/>
        </w:rPr>
        <w:t>20</w:t>
      </w:r>
      <w:r w:rsidR="00F0112D" w:rsidRPr="00BD4D78">
        <w:rPr>
          <w:sz w:val="26"/>
          <w:szCs w:val="26"/>
        </w:rPr>
        <w:t>20</w:t>
      </w:r>
      <w:r w:rsidRPr="00BD4D78">
        <w:rPr>
          <w:sz w:val="26"/>
          <w:szCs w:val="26"/>
        </w:rPr>
        <w:t xml:space="preserve"> года было установлено, </w:t>
      </w:r>
      <w:r w:rsidR="00AC0A4C" w:rsidRPr="00BD4D78">
        <w:rPr>
          <w:sz w:val="26"/>
          <w:szCs w:val="26"/>
        </w:rPr>
        <w:t xml:space="preserve">что </w:t>
      </w:r>
      <w:r w:rsidR="00F15536" w:rsidRPr="00BD4D78">
        <w:rPr>
          <w:sz w:val="26"/>
          <w:szCs w:val="26"/>
        </w:rPr>
        <w:t xml:space="preserve">при оформлении </w:t>
      </w:r>
      <w:r w:rsidR="00AC5FA5" w:rsidRPr="00BD4D78">
        <w:rPr>
          <w:sz w:val="26"/>
          <w:szCs w:val="26"/>
        </w:rPr>
        <w:t xml:space="preserve">текстовой части и </w:t>
      </w:r>
      <w:r w:rsidR="00F15536" w:rsidRPr="00BD4D78">
        <w:rPr>
          <w:sz w:val="26"/>
          <w:szCs w:val="26"/>
        </w:rPr>
        <w:t>пр</w:t>
      </w:r>
      <w:r w:rsidR="00F15536" w:rsidRPr="00BD4D78">
        <w:rPr>
          <w:sz w:val="26"/>
          <w:szCs w:val="26"/>
        </w:rPr>
        <w:t>и</w:t>
      </w:r>
      <w:r w:rsidR="00F15536" w:rsidRPr="00BD4D78">
        <w:rPr>
          <w:sz w:val="26"/>
          <w:szCs w:val="26"/>
        </w:rPr>
        <w:t xml:space="preserve">ложений к </w:t>
      </w:r>
      <w:r w:rsidR="00881CF1" w:rsidRPr="00BD4D78">
        <w:rPr>
          <w:sz w:val="26"/>
          <w:szCs w:val="26"/>
        </w:rPr>
        <w:t>Постановлению № </w:t>
      </w:r>
      <w:r w:rsidR="00635559" w:rsidRPr="00BD4D78">
        <w:rPr>
          <w:sz w:val="26"/>
          <w:szCs w:val="26"/>
        </w:rPr>
        <w:t>6</w:t>
      </w:r>
      <w:r w:rsidR="0018729A">
        <w:rPr>
          <w:sz w:val="26"/>
          <w:szCs w:val="26"/>
        </w:rPr>
        <w:t>4</w:t>
      </w:r>
      <w:r w:rsidR="00881CF1" w:rsidRPr="00BD4D78">
        <w:rPr>
          <w:sz w:val="26"/>
          <w:szCs w:val="26"/>
        </w:rPr>
        <w:t xml:space="preserve">-п </w:t>
      </w:r>
      <w:r w:rsidR="00F15536" w:rsidRPr="00BD4D78">
        <w:rPr>
          <w:sz w:val="26"/>
          <w:szCs w:val="26"/>
        </w:rPr>
        <w:t>были допущены следующие неточности и нес</w:t>
      </w:r>
      <w:r w:rsidR="00F15536" w:rsidRPr="00BD4D78">
        <w:rPr>
          <w:sz w:val="26"/>
          <w:szCs w:val="26"/>
        </w:rPr>
        <w:t>о</w:t>
      </w:r>
      <w:r w:rsidR="00F15536" w:rsidRPr="00BD4D78">
        <w:rPr>
          <w:sz w:val="26"/>
          <w:szCs w:val="26"/>
        </w:rPr>
        <w:t>ответствия:</w:t>
      </w:r>
    </w:p>
    <w:p w:rsidR="00AC5FA5" w:rsidRPr="00A95232" w:rsidRDefault="00AC5FA5" w:rsidP="00BA310B">
      <w:pPr>
        <w:pStyle w:val="af2"/>
        <w:tabs>
          <w:tab w:val="left" w:pos="1134"/>
          <w:tab w:val="left" w:pos="1276"/>
        </w:tabs>
        <w:autoSpaceDE w:val="0"/>
        <w:autoSpaceDN w:val="0"/>
        <w:adjustRightInd w:val="0"/>
        <w:ind w:left="709"/>
        <w:jc w:val="both"/>
        <w:rPr>
          <w:sz w:val="26"/>
          <w:szCs w:val="26"/>
          <w:highlight w:val="yellow"/>
          <w:u w:val="single"/>
        </w:rPr>
      </w:pPr>
    </w:p>
    <w:p w:rsidR="00F15536" w:rsidRPr="00BA310B" w:rsidRDefault="00DB0E5A" w:rsidP="00BA310B">
      <w:pPr>
        <w:pStyle w:val="af2"/>
        <w:tabs>
          <w:tab w:val="left" w:pos="1134"/>
          <w:tab w:val="left" w:pos="1276"/>
        </w:tabs>
        <w:autoSpaceDE w:val="0"/>
        <w:autoSpaceDN w:val="0"/>
        <w:adjustRightInd w:val="0"/>
        <w:ind w:left="709"/>
        <w:jc w:val="both"/>
        <w:rPr>
          <w:sz w:val="26"/>
          <w:szCs w:val="26"/>
          <w:u w:val="single"/>
        </w:rPr>
      </w:pPr>
      <w:r w:rsidRPr="00BA310B">
        <w:rPr>
          <w:sz w:val="26"/>
          <w:szCs w:val="26"/>
          <w:u w:val="single"/>
        </w:rPr>
        <w:t xml:space="preserve">Приложение </w:t>
      </w:r>
      <w:r w:rsidR="00635559" w:rsidRPr="00BA310B">
        <w:rPr>
          <w:sz w:val="26"/>
          <w:szCs w:val="26"/>
          <w:u w:val="single"/>
        </w:rPr>
        <w:t>№ </w:t>
      </w:r>
      <w:r w:rsidRPr="00BA310B">
        <w:rPr>
          <w:sz w:val="26"/>
          <w:szCs w:val="26"/>
          <w:u w:val="single"/>
        </w:rPr>
        <w:t>1</w:t>
      </w:r>
    </w:p>
    <w:p w:rsidR="00BA310B" w:rsidRPr="00BA310B" w:rsidRDefault="00BA310B" w:rsidP="00BA310B">
      <w:pPr>
        <w:pStyle w:val="af2"/>
        <w:tabs>
          <w:tab w:val="left" w:pos="1134"/>
          <w:tab w:val="left" w:pos="1276"/>
        </w:tabs>
        <w:autoSpaceDE w:val="0"/>
        <w:autoSpaceDN w:val="0"/>
        <w:adjustRightInd w:val="0"/>
        <w:ind w:left="709"/>
        <w:jc w:val="both"/>
        <w:rPr>
          <w:sz w:val="26"/>
          <w:szCs w:val="26"/>
          <w:u w:val="single"/>
        </w:rPr>
      </w:pPr>
    </w:p>
    <w:p w:rsidR="00BA310B" w:rsidRPr="00BA310B" w:rsidRDefault="00BA310B" w:rsidP="00BA310B">
      <w:pPr>
        <w:tabs>
          <w:tab w:val="left" w:pos="0"/>
        </w:tabs>
        <w:ind w:firstLine="709"/>
        <w:jc w:val="both"/>
        <w:rPr>
          <w:bCs/>
          <w:sz w:val="26"/>
          <w:szCs w:val="26"/>
        </w:rPr>
      </w:pPr>
      <w:r w:rsidRPr="00BA310B">
        <w:rPr>
          <w:bCs/>
          <w:sz w:val="26"/>
          <w:szCs w:val="26"/>
        </w:rPr>
        <w:t xml:space="preserve">1.1. </w:t>
      </w:r>
      <w:proofErr w:type="gramStart"/>
      <w:r w:rsidRPr="00BA310B">
        <w:rPr>
          <w:bCs/>
          <w:sz w:val="26"/>
          <w:szCs w:val="26"/>
        </w:rPr>
        <w:t>Плановые показатели и показатели кассового исполнения по дотации бюджетам сельских поселений на выравнивание бюджетной обеспеченности из бюджета субъекта Российской Федерации и бюджетов муниципальных районов, отраженные по кодам БК 790 2 02 15001 10 0000 150 и 790 2 02 16001 10 0000 150, не соответствуют данным бюджетной росписи, отчету по поступлениям и выбыт</w:t>
      </w:r>
      <w:r w:rsidRPr="00BA310B">
        <w:rPr>
          <w:bCs/>
          <w:sz w:val="26"/>
          <w:szCs w:val="26"/>
        </w:rPr>
        <w:t>и</w:t>
      </w:r>
      <w:r w:rsidRPr="00BA310B">
        <w:rPr>
          <w:bCs/>
          <w:sz w:val="26"/>
          <w:szCs w:val="26"/>
        </w:rPr>
        <w:t>ям (ф.0503151), отчету об исполнении бюджета (ф</w:t>
      </w:r>
      <w:proofErr w:type="gramEnd"/>
      <w:r w:rsidRPr="00BA310B">
        <w:rPr>
          <w:bCs/>
          <w:sz w:val="26"/>
          <w:szCs w:val="26"/>
        </w:rPr>
        <w:t>. 0503117)</w:t>
      </w:r>
    </w:p>
    <w:p w:rsidR="00BA310B" w:rsidRPr="00BA310B" w:rsidRDefault="00BA310B" w:rsidP="00BA310B">
      <w:pPr>
        <w:tabs>
          <w:tab w:val="left" w:pos="0"/>
        </w:tabs>
        <w:ind w:firstLine="709"/>
        <w:jc w:val="both"/>
        <w:rPr>
          <w:bCs/>
          <w:sz w:val="26"/>
          <w:szCs w:val="26"/>
        </w:rPr>
      </w:pPr>
      <w:r w:rsidRPr="00BA310B">
        <w:rPr>
          <w:bCs/>
          <w:sz w:val="26"/>
          <w:szCs w:val="26"/>
        </w:rPr>
        <w:t xml:space="preserve">1.2. В месячном отчете об исполнении бюджета (ф 0503117) строки </w:t>
      </w:r>
      <w:r w:rsidR="00EA6BDE" w:rsidRPr="00EA6BDE">
        <w:rPr>
          <w:bCs/>
          <w:sz w:val="26"/>
          <w:szCs w:val="26"/>
        </w:rPr>
        <w:t>100 1</w:t>
      </w:r>
      <w:r w:rsidR="00EA6BDE">
        <w:rPr>
          <w:bCs/>
          <w:sz w:val="26"/>
          <w:szCs w:val="26"/>
        </w:rPr>
        <w:t>03 022</w:t>
      </w:r>
      <w:r w:rsidR="00EA6BDE" w:rsidRPr="00EA6BDE">
        <w:rPr>
          <w:b/>
          <w:bCs/>
          <w:sz w:val="26"/>
          <w:szCs w:val="26"/>
        </w:rPr>
        <w:t>31</w:t>
      </w:r>
      <w:r w:rsidR="00EA6BDE" w:rsidRPr="00EA6BDE">
        <w:rPr>
          <w:bCs/>
          <w:sz w:val="26"/>
          <w:szCs w:val="26"/>
        </w:rPr>
        <w:t>01 0000 110</w:t>
      </w:r>
      <w:r w:rsidR="00EA6BDE">
        <w:rPr>
          <w:bCs/>
          <w:sz w:val="26"/>
          <w:szCs w:val="26"/>
        </w:rPr>
        <w:t>,</w:t>
      </w:r>
      <w:r w:rsidRPr="00BA310B">
        <w:rPr>
          <w:bCs/>
          <w:sz w:val="26"/>
          <w:szCs w:val="26"/>
        </w:rPr>
        <w:t>100 103 022</w:t>
      </w:r>
      <w:r w:rsidRPr="00EA6BDE">
        <w:rPr>
          <w:b/>
          <w:bCs/>
          <w:sz w:val="26"/>
          <w:szCs w:val="26"/>
        </w:rPr>
        <w:t>41</w:t>
      </w:r>
      <w:r w:rsidRPr="00BA310B">
        <w:rPr>
          <w:bCs/>
          <w:sz w:val="26"/>
          <w:szCs w:val="26"/>
        </w:rPr>
        <w:t>01 0000 110, 100 103 022</w:t>
      </w:r>
      <w:r w:rsidRPr="00EA6BDE">
        <w:rPr>
          <w:b/>
          <w:bCs/>
          <w:sz w:val="26"/>
          <w:szCs w:val="26"/>
        </w:rPr>
        <w:t>51</w:t>
      </w:r>
      <w:r w:rsidR="00EA6BDE">
        <w:rPr>
          <w:bCs/>
          <w:sz w:val="26"/>
          <w:szCs w:val="26"/>
        </w:rPr>
        <w:t>01 0000 110, 100 103 022</w:t>
      </w:r>
      <w:r w:rsidR="00EA6BDE" w:rsidRPr="00EA6BDE">
        <w:rPr>
          <w:b/>
          <w:bCs/>
          <w:sz w:val="26"/>
          <w:szCs w:val="26"/>
        </w:rPr>
        <w:t>6</w:t>
      </w:r>
      <w:r w:rsidRPr="00EA6BDE">
        <w:rPr>
          <w:b/>
          <w:bCs/>
          <w:sz w:val="26"/>
          <w:szCs w:val="26"/>
        </w:rPr>
        <w:t>1</w:t>
      </w:r>
      <w:r w:rsidRPr="00BA310B">
        <w:rPr>
          <w:bCs/>
          <w:sz w:val="26"/>
          <w:szCs w:val="26"/>
        </w:rPr>
        <w:t>01 0000 110 не соответствуют строкам в приложении № 1 к Постановлению Администрации МО «Юшарский сельсовет НАО № 64-п от 19.10.2020.</w:t>
      </w:r>
    </w:p>
    <w:p w:rsidR="00BA310B" w:rsidRPr="00BA310B" w:rsidRDefault="00BA310B" w:rsidP="00BA310B">
      <w:pPr>
        <w:tabs>
          <w:tab w:val="left" w:pos="0"/>
        </w:tabs>
        <w:ind w:firstLine="709"/>
        <w:jc w:val="both"/>
        <w:rPr>
          <w:bCs/>
          <w:sz w:val="26"/>
          <w:szCs w:val="26"/>
        </w:rPr>
      </w:pPr>
      <w:r w:rsidRPr="00BA310B">
        <w:rPr>
          <w:bCs/>
          <w:sz w:val="26"/>
          <w:szCs w:val="26"/>
        </w:rPr>
        <w:t xml:space="preserve"> 1.3. В месячном отчете об исполнении бюджета (ф 0503117) по строке с к</w:t>
      </w:r>
      <w:r w:rsidRPr="00BA310B">
        <w:rPr>
          <w:bCs/>
          <w:sz w:val="26"/>
          <w:szCs w:val="26"/>
        </w:rPr>
        <w:t>о</w:t>
      </w:r>
      <w:r w:rsidRPr="00BA310B">
        <w:rPr>
          <w:bCs/>
          <w:sz w:val="26"/>
          <w:szCs w:val="26"/>
        </w:rPr>
        <w:t xml:space="preserve">дом 790 207 05000 </w:t>
      </w:r>
      <w:r w:rsidRPr="00BA310B">
        <w:rPr>
          <w:b/>
          <w:bCs/>
          <w:sz w:val="26"/>
          <w:szCs w:val="26"/>
          <w:u w:val="single"/>
        </w:rPr>
        <w:t>00</w:t>
      </w:r>
      <w:r w:rsidRPr="00BA310B">
        <w:rPr>
          <w:bCs/>
          <w:sz w:val="26"/>
          <w:szCs w:val="26"/>
        </w:rPr>
        <w:t xml:space="preserve"> 0000 000 «Прочие безвозмездные поступления в бюджеты сельских поселений» не соответствует коду установленным Порядком формиров</w:t>
      </w:r>
      <w:r w:rsidRPr="00BA310B">
        <w:rPr>
          <w:bCs/>
          <w:sz w:val="26"/>
          <w:szCs w:val="26"/>
        </w:rPr>
        <w:t>а</w:t>
      </w:r>
      <w:r w:rsidRPr="00BA310B">
        <w:rPr>
          <w:bCs/>
          <w:sz w:val="26"/>
          <w:szCs w:val="26"/>
        </w:rPr>
        <w:t xml:space="preserve">ния и применения кодов бюджетной классификации РФ их структур и принципам назначения, утвержденным приказом Минфина России от 06.06.2019 № 85н. </w:t>
      </w:r>
    </w:p>
    <w:p w:rsidR="00BA310B" w:rsidRPr="00BA310B" w:rsidRDefault="00BA310B" w:rsidP="00BA310B">
      <w:pPr>
        <w:tabs>
          <w:tab w:val="left" w:pos="0"/>
        </w:tabs>
        <w:ind w:firstLine="709"/>
        <w:jc w:val="both"/>
        <w:rPr>
          <w:b/>
          <w:bCs/>
          <w:sz w:val="26"/>
          <w:szCs w:val="26"/>
        </w:rPr>
      </w:pPr>
      <w:r w:rsidRPr="00BA310B">
        <w:rPr>
          <w:bCs/>
          <w:sz w:val="26"/>
          <w:szCs w:val="26"/>
        </w:rPr>
        <w:t xml:space="preserve"> 1.4. В месячном отчете об исполнении бюджета (ф 0503117) по строке 000 101 02000 01 0000 110 по графе </w:t>
      </w:r>
      <w:r w:rsidR="00A2412C" w:rsidRPr="00F96ECD">
        <w:rPr>
          <w:bCs/>
          <w:sz w:val="26"/>
          <w:szCs w:val="26"/>
        </w:rPr>
        <w:t>«</w:t>
      </w:r>
      <w:r w:rsidRPr="00F96ECD">
        <w:rPr>
          <w:bCs/>
          <w:sz w:val="26"/>
          <w:szCs w:val="26"/>
        </w:rPr>
        <w:t>Исполнено</w:t>
      </w:r>
      <w:r w:rsidR="00A2412C" w:rsidRPr="00F96ECD">
        <w:rPr>
          <w:bCs/>
          <w:sz w:val="26"/>
          <w:szCs w:val="26"/>
        </w:rPr>
        <w:t>»</w:t>
      </w:r>
      <w:r w:rsidRPr="00BA310B">
        <w:rPr>
          <w:bCs/>
          <w:sz w:val="26"/>
          <w:szCs w:val="26"/>
        </w:rPr>
        <w:t xml:space="preserve"> указана </w:t>
      </w:r>
      <w:proofErr w:type="gramStart"/>
      <w:r w:rsidRPr="00BA310B">
        <w:rPr>
          <w:bCs/>
          <w:sz w:val="26"/>
          <w:szCs w:val="26"/>
        </w:rPr>
        <w:t>не верная</w:t>
      </w:r>
      <w:proofErr w:type="gramEnd"/>
      <w:r w:rsidRPr="00BA310B">
        <w:rPr>
          <w:bCs/>
          <w:sz w:val="26"/>
          <w:szCs w:val="26"/>
        </w:rPr>
        <w:t xml:space="preserve"> сумма строк </w:t>
      </w:r>
      <w:r w:rsidRPr="00BA310B">
        <w:rPr>
          <w:b/>
          <w:bCs/>
          <w:sz w:val="26"/>
          <w:szCs w:val="26"/>
        </w:rPr>
        <w:t>«793 062,17»</w:t>
      </w:r>
    </w:p>
    <w:p w:rsidR="00BA310B" w:rsidRPr="00BA310B" w:rsidRDefault="00BA310B" w:rsidP="00BA310B">
      <w:pPr>
        <w:tabs>
          <w:tab w:val="left" w:pos="0"/>
        </w:tabs>
        <w:ind w:firstLine="709"/>
        <w:jc w:val="both"/>
        <w:rPr>
          <w:bCs/>
          <w:sz w:val="26"/>
          <w:szCs w:val="26"/>
          <w:highlight w:val="yellow"/>
        </w:rPr>
      </w:pPr>
    </w:p>
    <w:p w:rsidR="0057185F" w:rsidRPr="00436EA7" w:rsidRDefault="002160FF" w:rsidP="00436EA7">
      <w:pPr>
        <w:tabs>
          <w:tab w:val="left" w:pos="0"/>
        </w:tabs>
        <w:jc w:val="both"/>
        <w:rPr>
          <w:sz w:val="26"/>
          <w:szCs w:val="26"/>
          <w:u w:val="single"/>
        </w:rPr>
      </w:pPr>
      <w:r w:rsidRPr="00436EA7">
        <w:rPr>
          <w:sz w:val="26"/>
          <w:szCs w:val="26"/>
        </w:rPr>
        <w:tab/>
      </w:r>
      <w:r w:rsidR="0057185F" w:rsidRPr="00436EA7">
        <w:rPr>
          <w:sz w:val="26"/>
          <w:szCs w:val="26"/>
          <w:u w:val="single"/>
        </w:rPr>
        <w:t>Приложение № </w:t>
      </w:r>
      <w:r w:rsidR="009E71BD" w:rsidRPr="00436EA7">
        <w:rPr>
          <w:sz w:val="26"/>
          <w:szCs w:val="26"/>
          <w:u w:val="single"/>
        </w:rPr>
        <w:t>2</w:t>
      </w:r>
    </w:p>
    <w:p w:rsidR="00436EA7" w:rsidRPr="00A95232" w:rsidRDefault="00436EA7" w:rsidP="00436EA7">
      <w:pPr>
        <w:tabs>
          <w:tab w:val="left" w:pos="0"/>
        </w:tabs>
        <w:jc w:val="both"/>
        <w:rPr>
          <w:sz w:val="26"/>
          <w:szCs w:val="26"/>
          <w:highlight w:val="yellow"/>
          <w:u w:val="single"/>
        </w:rPr>
      </w:pPr>
    </w:p>
    <w:p w:rsidR="00436EA7" w:rsidRPr="00436EA7" w:rsidRDefault="00436EA7" w:rsidP="00436EA7">
      <w:pPr>
        <w:ind w:firstLine="709"/>
        <w:jc w:val="both"/>
        <w:rPr>
          <w:sz w:val="26"/>
          <w:szCs w:val="26"/>
        </w:rPr>
      </w:pPr>
      <w:r w:rsidRPr="00436EA7">
        <w:rPr>
          <w:sz w:val="26"/>
          <w:szCs w:val="26"/>
        </w:rPr>
        <w:t>2</w:t>
      </w:r>
      <w:r w:rsidR="000F2325" w:rsidRPr="00436EA7">
        <w:rPr>
          <w:sz w:val="26"/>
          <w:szCs w:val="26"/>
        </w:rPr>
        <w:t>.1</w:t>
      </w:r>
      <w:r>
        <w:rPr>
          <w:sz w:val="26"/>
          <w:szCs w:val="26"/>
        </w:rPr>
        <w:t>. П</w:t>
      </w:r>
      <w:r w:rsidRPr="00436EA7">
        <w:rPr>
          <w:sz w:val="26"/>
          <w:szCs w:val="26"/>
        </w:rPr>
        <w:t>о подразделу 01 13 «Другие общегосударственные вопросы» код цел</w:t>
      </w:r>
      <w:r w:rsidRPr="00436EA7">
        <w:rPr>
          <w:sz w:val="26"/>
          <w:szCs w:val="26"/>
        </w:rPr>
        <w:t>е</w:t>
      </w:r>
      <w:r w:rsidRPr="00436EA7">
        <w:rPr>
          <w:sz w:val="26"/>
          <w:szCs w:val="26"/>
        </w:rPr>
        <w:t>вой статьи 98.0.00.910</w:t>
      </w:r>
      <w:r w:rsidRPr="00436EA7">
        <w:rPr>
          <w:sz w:val="26"/>
          <w:szCs w:val="26"/>
          <w:u w:val="single"/>
        </w:rPr>
        <w:t>90</w:t>
      </w:r>
      <w:r w:rsidRPr="00436EA7">
        <w:rPr>
          <w:sz w:val="26"/>
          <w:szCs w:val="26"/>
        </w:rPr>
        <w:t xml:space="preserve"> не соответствует данным форм 0503151 и 0503117 и П</w:t>
      </w:r>
      <w:r w:rsidRPr="00436EA7">
        <w:rPr>
          <w:sz w:val="26"/>
          <w:szCs w:val="26"/>
        </w:rPr>
        <w:t>о</w:t>
      </w:r>
      <w:r w:rsidRPr="00436EA7">
        <w:rPr>
          <w:sz w:val="26"/>
          <w:szCs w:val="26"/>
        </w:rPr>
        <w:t>рядку применения целевых статей расходов Администрации МО «Юшарский сел</w:t>
      </w:r>
      <w:r w:rsidRPr="00436EA7">
        <w:rPr>
          <w:sz w:val="26"/>
          <w:szCs w:val="26"/>
        </w:rPr>
        <w:t>ь</w:t>
      </w:r>
      <w:r w:rsidRPr="00436EA7">
        <w:rPr>
          <w:sz w:val="26"/>
          <w:szCs w:val="26"/>
        </w:rPr>
        <w:t xml:space="preserve">совет» НАО, утвержденному постановлением Администрации МО «Юшарский сельсовет» НАО от </w:t>
      </w:r>
      <w:smartTag w:uri="urn:schemas-microsoft-com:office:smarttags" w:element="date">
        <w:smartTagPr>
          <w:attr w:name="Year" w:val="2018"/>
          <w:attr w:name="Day" w:val="27"/>
          <w:attr w:name="Month" w:val="12"/>
          <w:attr w:name="ls" w:val="trans"/>
        </w:smartTagPr>
        <w:r w:rsidRPr="00436EA7">
          <w:rPr>
            <w:sz w:val="26"/>
            <w:szCs w:val="26"/>
          </w:rPr>
          <w:t>27.12.2018</w:t>
        </w:r>
      </w:smartTag>
      <w:r w:rsidRPr="00436EA7">
        <w:rPr>
          <w:sz w:val="26"/>
          <w:szCs w:val="26"/>
        </w:rPr>
        <w:t xml:space="preserve"> № 114-п (далее – Порядок применения БК) (98.0.00.910</w:t>
      </w:r>
      <w:r w:rsidRPr="00436EA7">
        <w:rPr>
          <w:sz w:val="26"/>
          <w:szCs w:val="26"/>
          <w:u w:val="single"/>
        </w:rPr>
        <w:t>80</w:t>
      </w:r>
      <w:r w:rsidRPr="00436EA7">
        <w:rPr>
          <w:sz w:val="26"/>
          <w:szCs w:val="26"/>
        </w:rPr>
        <w:t>);</w:t>
      </w:r>
    </w:p>
    <w:p w:rsidR="00436EA7" w:rsidRPr="00436EA7" w:rsidRDefault="00436EA7" w:rsidP="00436EA7">
      <w:pPr>
        <w:ind w:firstLine="709"/>
        <w:jc w:val="both"/>
        <w:rPr>
          <w:sz w:val="26"/>
          <w:szCs w:val="26"/>
        </w:rPr>
      </w:pPr>
      <w:r w:rsidRPr="00436EA7">
        <w:rPr>
          <w:sz w:val="26"/>
          <w:szCs w:val="26"/>
        </w:rPr>
        <w:lastRenderedPageBreak/>
        <w:t>2.2</w:t>
      </w:r>
      <w:r>
        <w:rPr>
          <w:sz w:val="26"/>
          <w:szCs w:val="26"/>
        </w:rPr>
        <w:t>. П</w:t>
      </w:r>
      <w:r w:rsidRPr="00436EA7">
        <w:rPr>
          <w:sz w:val="26"/>
          <w:szCs w:val="26"/>
        </w:rPr>
        <w:t>о подразделу 03 10 «Обеспечение пожарной безопасности» наименов</w:t>
      </w:r>
      <w:r w:rsidRPr="00436EA7">
        <w:rPr>
          <w:sz w:val="26"/>
          <w:szCs w:val="26"/>
        </w:rPr>
        <w:t>а</w:t>
      </w:r>
      <w:r w:rsidRPr="00436EA7">
        <w:rPr>
          <w:sz w:val="26"/>
          <w:szCs w:val="26"/>
        </w:rPr>
        <w:t>ние целевой статьи 98.0.00.92010 «Обеспечение пожарной безопасности» не соо</w:t>
      </w:r>
      <w:r w:rsidRPr="00436EA7">
        <w:rPr>
          <w:sz w:val="26"/>
          <w:szCs w:val="26"/>
        </w:rPr>
        <w:t>т</w:t>
      </w:r>
      <w:r w:rsidRPr="00436EA7">
        <w:rPr>
          <w:sz w:val="26"/>
          <w:szCs w:val="26"/>
        </w:rPr>
        <w:t>ветствует Порядку применения БК;</w:t>
      </w:r>
    </w:p>
    <w:p w:rsidR="00436EA7" w:rsidRPr="00436EA7" w:rsidRDefault="00436EA7" w:rsidP="00436EA7">
      <w:pPr>
        <w:ind w:firstLine="709"/>
        <w:jc w:val="both"/>
        <w:rPr>
          <w:sz w:val="26"/>
          <w:szCs w:val="26"/>
        </w:rPr>
      </w:pPr>
      <w:r w:rsidRPr="00436EA7">
        <w:rPr>
          <w:sz w:val="26"/>
          <w:szCs w:val="26"/>
        </w:rPr>
        <w:t>2.3</w:t>
      </w:r>
      <w:r>
        <w:rPr>
          <w:sz w:val="26"/>
          <w:szCs w:val="26"/>
        </w:rPr>
        <w:t>. П</w:t>
      </w:r>
      <w:r w:rsidRPr="00436EA7">
        <w:rPr>
          <w:sz w:val="26"/>
          <w:szCs w:val="26"/>
        </w:rPr>
        <w:t>орядком применения БК не утверждена целевая статья 98.0.00.97000;</w:t>
      </w:r>
    </w:p>
    <w:p w:rsidR="00436EA7" w:rsidRPr="00436EA7" w:rsidRDefault="00436EA7" w:rsidP="00436EA7">
      <w:pPr>
        <w:ind w:firstLine="709"/>
        <w:jc w:val="both"/>
        <w:rPr>
          <w:sz w:val="26"/>
          <w:szCs w:val="26"/>
        </w:rPr>
      </w:pPr>
      <w:r w:rsidRPr="00436EA7">
        <w:rPr>
          <w:sz w:val="26"/>
          <w:szCs w:val="26"/>
        </w:rPr>
        <w:t>2.4</w:t>
      </w:r>
      <w:r>
        <w:rPr>
          <w:sz w:val="26"/>
          <w:szCs w:val="26"/>
        </w:rPr>
        <w:t xml:space="preserve">. </w:t>
      </w:r>
      <w:proofErr w:type="gramStart"/>
      <w:r>
        <w:rPr>
          <w:sz w:val="26"/>
          <w:szCs w:val="26"/>
        </w:rPr>
        <w:t>П</w:t>
      </w:r>
      <w:r w:rsidRPr="00436EA7">
        <w:rPr>
          <w:sz w:val="26"/>
          <w:szCs w:val="26"/>
        </w:rPr>
        <w:t xml:space="preserve">лановый показатель и </w:t>
      </w:r>
      <w:r w:rsidRPr="00436EA7">
        <w:rPr>
          <w:bCs/>
          <w:sz w:val="26"/>
          <w:szCs w:val="26"/>
        </w:rPr>
        <w:t xml:space="preserve">показатель кассового исполнения </w:t>
      </w:r>
      <w:r w:rsidRPr="00436EA7">
        <w:rPr>
          <w:sz w:val="26"/>
          <w:szCs w:val="26"/>
        </w:rPr>
        <w:t>по коду БК 790 01 13 95.0.00.</w:t>
      </w:r>
      <w:r w:rsidRPr="00436EA7">
        <w:rPr>
          <w:sz w:val="26"/>
          <w:szCs w:val="26"/>
          <w:u w:val="single"/>
        </w:rPr>
        <w:t>79210</w:t>
      </w:r>
      <w:r w:rsidRPr="00436EA7">
        <w:rPr>
          <w:sz w:val="26"/>
          <w:szCs w:val="26"/>
        </w:rPr>
        <w:t xml:space="preserve"> 200 по субвенции местным бюджетам на осуществление о</w:t>
      </w:r>
      <w:r w:rsidRPr="00436EA7">
        <w:rPr>
          <w:sz w:val="26"/>
          <w:szCs w:val="26"/>
        </w:rPr>
        <w:t>т</w:t>
      </w:r>
      <w:r w:rsidRPr="00436EA7">
        <w:rPr>
          <w:sz w:val="26"/>
          <w:szCs w:val="26"/>
        </w:rPr>
        <w:t>дельных государственных полномочий НАО в сфере административных правон</w:t>
      </w:r>
      <w:r w:rsidRPr="00436EA7">
        <w:rPr>
          <w:sz w:val="26"/>
          <w:szCs w:val="26"/>
        </w:rPr>
        <w:t>а</w:t>
      </w:r>
      <w:r w:rsidRPr="00436EA7">
        <w:rPr>
          <w:sz w:val="26"/>
          <w:szCs w:val="26"/>
        </w:rPr>
        <w:t xml:space="preserve">рушений соответствует данным </w:t>
      </w:r>
      <w:r w:rsidRPr="00436EA7">
        <w:rPr>
          <w:bCs/>
          <w:sz w:val="26"/>
          <w:szCs w:val="26"/>
        </w:rPr>
        <w:t xml:space="preserve">отчета по поступлениям и выбытиям (ф.0503151), отчета об исполнении бюджета (ф. 0503117), но не </w:t>
      </w:r>
      <w:r w:rsidRPr="00436EA7">
        <w:rPr>
          <w:sz w:val="26"/>
          <w:szCs w:val="26"/>
        </w:rPr>
        <w:t>соответствует данным бюдже</w:t>
      </w:r>
      <w:r w:rsidRPr="00436EA7">
        <w:rPr>
          <w:sz w:val="26"/>
          <w:szCs w:val="26"/>
        </w:rPr>
        <w:t>т</w:t>
      </w:r>
      <w:r w:rsidRPr="00436EA7">
        <w:rPr>
          <w:sz w:val="26"/>
          <w:szCs w:val="26"/>
        </w:rPr>
        <w:t>ной росписи (код БК 790 01 13 95.0.00.</w:t>
      </w:r>
      <w:r w:rsidRPr="00436EA7">
        <w:rPr>
          <w:sz w:val="26"/>
          <w:szCs w:val="26"/>
          <w:u w:val="single"/>
        </w:rPr>
        <w:t>91010</w:t>
      </w:r>
      <w:r w:rsidRPr="00436EA7">
        <w:rPr>
          <w:sz w:val="26"/>
          <w:szCs w:val="26"/>
        </w:rPr>
        <w:t xml:space="preserve"> 200);</w:t>
      </w:r>
      <w:proofErr w:type="gramEnd"/>
    </w:p>
    <w:p w:rsidR="00436EA7" w:rsidRPr="00436EA7" w:rsidRDefault="00436EA7" w:rsidP="00436EA7">
      <w:pPr>
        <w:ind w:firstLine="709"/>
        <w:jc w:val="both"/>
        <w:rPr>
          <w:sz w:val="26"/>
          <w:szCs w:val="26"/>
        </w:rPr>
      </w:pPr>
      <w:r w:rsidRPr="00436EA7">
        <w:rPr>
          <w:sz w:val="26"/>
          <w:szCs w:val="26"/>
        </w:rPr>
        <w:t>2.5</w:t>
      </w:r>
      <w:r>
        <w:rPr>
          <w:sz w:val="26"/>
          <w:szCs w:val="26"/>
        </w:rPr>
        <w:t>. В</w:t>
      </w:r>
      <w:r w:rsidRPr="00436EA7">
        <w:rPr>
          <w:sz w:val="26"/>
          <w:szCs w:val="26"/>
        </w:rPr>
        <w:t xml:space="preserve">ид расхода «800» по строке с кодом БК 790 01 13 98.0.00.91040 по уплате членских взносов в ассоциацию «Совет муниципальных образований НАО» соответствует данным </w:t>
      </w:r>
      <w:r w:rsidRPr="00436EA7">
        <w:rPr>
          <w:bCs/>
          <w:sz w:val="26"/>
          <w:szCs w:val="26"/>
        </w:rPr>
        <w:t xml:space="preserve">отчета по поступлениям и выбытиям (ф.0503151), отчета об исполнении бюджета (ф. 0503117), но не </w:t>
      </w:r>
      <w:r w:rsidRPr="00436EA7">
        <w:rPr>
          <w:sz w:val="26"/>
          <w:szCs w:val="26"/>
        </w:rPr>
        <w:t>соответствует данным бюджетной росп</w:t>
      </w:r>
      <w:r w:rsidRPr="00436EA7">
        <w:rPr>
          <w:sz w:val="26"/>
          <w:szCs w:val="26"/>
        </w:rPr>
        <w:t>и</w:t>
      </w:r>
      <w:r w:rsidRPr="00436EA7">
        <w:rPr>
          <w:sz w:val="26"/>
          <w:szCs w:val="26"/>
        </w:rPr>
        <w:t>си (вид расхода «200»);</w:t>
      </w:r>
    </w:p>
    <w:p w:rsidR="00436EA7" w:rsidRPr="00436EA7" w:rsidRDefault="00436EA7" w:rsidP="00436EA7">
      <w:pPr>
        <w:ind w:firstLine="709"/>
        <w:jc w:val="both"/>
        <w:rPr>
          <w:sz w:val="26"/>
          <w:szCs w:val="26"/>
        </w:rPr>
      </w:pPr>
      <w:r w:rsidRPr="00436EA7">
        <w:rPr>
          <w:sz w:val="26"/>
          <w:szCs w:val="26"/>
        </w:rPr>
        <w:t>2.6.</w:t>
      </w:r>
      <w:r>
        <w:rPr>
          <w:sz w:val="26"/>
          <w:szCs w:val="26"/>
        </w:rPr>
        <w:t xml:space="preserve"> В</w:t>
      </w:r>
      <w:r w:rsidRPr="00436EA7">
        <w:rPr>
          <w:sz w:val="26"/>
          <w:szCs w:val="26"/>
        </w:rPr>
        <w:t>ид расхода «100» по строке с кодом БК 790 03 14 33.0.00.89300 в ра</w:t>
      </w:r>
      <w:r w:rsidRPr="00436EA7">
        <w:rPr>
          <w:sz w:val="26"/>
          <w:szCs w:val="26"/>
        </w:rPr>
        <w:t>м</w:t>
      </w:r>
      <w:r w:rsidRPr="00436EA7">
        <w:rPr>
          <w:sz w:val="26"/>
          <w:szCs w:val="26"/>
        </w:rPr>
        <w:t xml:space="preserve">ках МП «Безопасность на территории муниципального района «Заполярный район» на 2019-2030 годы» на выплату денежного поощрения членам добровольных народных дружин соответствует данным </w:t>
      </w:r>
      <w:r w:rsidRPr="00436EA7">
        <w:rPr>
          <w:bCs/>
          <w:sz w:val="26"/>
          <w:szCs w:val="26"/>
        </w:rPr>
        <w:t xml:space="preserve">отчета об исполнении бюджета (ф. 0503117), но не </w:t>
      </w:r>
      <w:r w:rsidRPr="00436EA7">
        <w:rPr>
          <w:sz w:val="26"/>
          <w:szCs w:val="26"/>
        </w:rPr>
        <w:t>соответствует данным бюджетной росписи (вид расхода «200»);</w:t>
      </w:r>
    </w:p>
    <w:p w:rsidR="00436EA7" w:rsidRPr="00436EA7" w:rsidRDefault="00436EA7" w:rsidP="00436EA7">
      <w:pPr>
        <w:ind w:firstLine="709"/>
        <w:jc w:val="both"/>
        <w:rPr>
          <w:sz w:val="26"/>
          <w:szCs w:val="26"/>
        </w:rPr>
      </w:pPr>
      <w:r w:rsidRPr="00436EA7">
        <w:rPr>
          <w:sz w:val="26"/>
          <w:szCs w:val="26"/>
        </w:rPr>
        <w:t>2.7.</w:t>
      </w:r>
      <w:r>
        <w:rPr>
          <w:sz w:val="26"/>
          <w:szCs w:val="26"/>
        </w:rPr>
        <w:t xml:space="preserve"> </w:t>
      </w:r>
      <w:proofErr w:type="gramStart"/>
      <w:r>
        <w:rPr>
          <w:sz w:val="26"/>
          <w:szCs w:val="26"/>
        </w:rPr>
        <w:t>П</w:t>
      </w:r>
      <w:r w:rsidRPr="00436EA7">
        <w:rPr>
          <w:sz w:val="26"/>
          <w:szCs w:val="26"/>
        </w:rPr>
        <w:t xml:space="preserve">лановый показатель и </w:t>
      </w:r>
      <w:r w:rsidRPr="00436EA7">
        <w:rPr>
          <w:bCs/>
          <w:sz w:val="26"/>
          <w:szCs w:val="26"/>
        </w:rPr>
        <w:t xml:space="preserve">показатель кассового исполнения </w:t>
      </w:r>
      <w:r w:rsidRPr="00436EA7">
        <w:rPr>
          <w:sz w:val="26"/>
          <w:szCs w:val="26"/>
        </w:rPr>
        <w:t>по коду БК 790 03 14 98.0.00.</w:t>
      </w:r>
      <w:r w:rsidRPr="00436EA7">
        <w:rPr>
          <w:sz w:val="26"/>
          <w:szCs w:val="26"/>
          <w:u w:val="single"/>
        </w:rPr>
        <w:t>92060</w:t>
      </w:r>
      <w:r w:rsidRPr="00436EA7">
        <w:rPr>
          <w:sz w:val="26"/>
          <w:szCs w:val="26"/>
        </w:rPr>
        <w:t xml:space="preserve"> 200 на оказание поддержки гражданам и их объединениям, участвующим в охране общественного порядка соответствует данным </w:t>
      </w:r>
      <w:r w:rsidRPr="00436EA7">
        <w:rPr>
          <w:bCs/>
          <w:sz w:val="26"/>
          <w:szCs w:val="26"/>
        </w:rPr>
        <w:t xml:space="preserve">отчета по поступлениям и выбытиям (ф.0503151), отчета об исполнении бюджета (ф. 0503117), но не </w:t>
      </w:r>
      <w:r w:rsidRPr="00436EA7">
        <w:rPr>
          <w:sz w:val="26"/>
          <w:szCs w:val="26"/>
        </w:rPr>
        <w:t>соответствует данным бюджетной росписи (код БК 790 03 14 98.0.00.</w:t>
      </w:r>
      <w:r w:rsidRPr="00436EA7">
        <w:rPr>
          <w:sz w:val="26"/>
          <w:szCs w:val="26"/>
          <w:u w:val="single"/>
        </w:rPr>
        <w:t>92010</w:t>
      </w:r>
      <w:r w:rsidRPr="00436EA7">
        <w:rPr>
          <w:sz w:val="26"/>
          <w:szCs w:val="26"/>
        </w:rPr>
        <w:t xml:space="preserve"> 200).</w:t>
      </w:r>
      <w:proofErr w:type="gramEnd"/>
      <w:r w:rsidRPr="00436EA7">
        <w:rPr>
          <w:sz w:val="26"/>
          <w:szCs w:val="26"/>
        </w:rPr>
        <w:t xml:space="preserve"> </w:t>
      </w:r>
      <w:proofErr w:type="gramStart"/>
      <w:r w:rsidRPr="00436EA7">
        <w:rPr>
          <w:sz w:val="26"/>
          <w:szCs w:val="26"/>
        </w:rPr>
        <w:t>Наименование целевой статьи 98.0.00.92060 «Оказание и по</w:t>
      </w:r>
      <w:r w:rsidRPr="00436EA7">
        <w:rPr>
          <w:sz w:val="26"/>
          <w:szCs w:val="26"/>
        </w:rPr>
        <w:t>д</w:t>
      </w:r>
      <w:r w:rsidRPr="00436EA7">
        <w:rPr>
          <w:sz w:val="26"/>
          <w:szCs w:val="26"/>
        </w:rPr>
        <w:t>держка гражданам и их объединениям, участвующим в охране общественного п</w:t>
      </w:r>
      <w:r w:rsidRPr="00436EA7">
        <w:rPr>
          <w:sz w:val="26"/>
          <w:szCs w:val="26"/>
        </w:rPr>
        <w:t>о</w:t>
      </w:r>
      <w:r w:rsidRPr="00436EA7">
        <w:rPr>
          <w:sz w:val="26"/>
          <w:szCs w:val="26"/>
        </w:rPr>
        <w:t xml:space="preserve">рядка» по приложению № 2 и по бюджетной росписи не соответствует Порядку применения целевых статей расходов Администрации МО «Юшарский сельсовет» НАО, утвержденному постановлением Администрации МО «Юшарский сельсовет» НАО от </w:t>
      </w:r>
      <w:smartTag w:uri="urn:schemas-microsoft-com:office:smarttags" w:element="date">
        <w:smartTagPr>
          <w:attr w:name="Year" w:val="2018"/>
          <w:attr w:name="Day" w:val="27"/>
          <w:attr w:name="Month" w:val="12"/>
          <w:attr w:name="ls" w:val="trans"/>
        </w:smartTagPr>
        <w:r w:rsidRPr="00436EA7">
          <w:rPr>
            <w:sz w:val="26"/>
            <w:szCs w:val="26"/>
          </w:rPr>
          <w:t>27.12.2018</w:t>
        </w:r>
      </w:smartTag>
      <w:r w:rsidRPr="00436EA7">
        <w:rPr>
          <w:sz w:val="26"/>
          <w:szCs w:val="26"/>
        </w:rPr>
        <w:t xml:space="preserve"> № 114-п (оказание поддержки гражданам и их объединениям, участвующим в охране общественного порядка).</w:t>
      </w:r>
      <w:proofErr w:type="gramEnd"/>
    </w:p>
    <w:p w:rsidR="00436EA7" w:rsidRPr="00436EA7" w:rsidRDefault="00436EA7" w:rsidP="00436EA7">
      <w:pPr>
        <w:ind w:firstLine="709"/>
        <w:jc w:val="both"/>
        <w:rPr>
          <w:sz w:val="26"/>
          <w:szCs w:val="26"/>
        </w:rPr>
      </w:pPr>
      <w:r w:rsidRPr="00436EA7">
        <w:rPr>
          <w:sz w:val="26"/>
          <w:szCs w:val="26"/>
        </w:rPr>
        <w:t>2.8.</w:t>
      </w:r>
      <w:r>
        <w:rPr>
          <w:sz w:val="26"/>
          <w:szCs w:val="26"/>
        </w:rPr>
        <w:t xml:space="preserve"> П</w:t>
      </w:r>
      <w:r w:rsidRPr="00436EA7">
        <w:rPr>
          <w:sz w:val="26"/>
          <w:szCs w:val="26"/>
        </w:rPr>
        <w:t>лановый показатель по коду БК 790 04 09 32.</w:t>
      </w:r>
      <w:r w:rsidRPr="00436EA7">
        <w:rPr>
          <w:sz w:val="26"/>
          <w:szCs w:val="26"/>
          <w:u w:val="single"/>
        </w:rPr>
        <w:t>2</w:t>
      </w:r>
      <w:r w:rsidRPr="00436EA7">
        <w:rPr>
          <w:sz w:val="26"/>
          <w:szCs w:val="26"/>
        </w:rPr>
        <w:t>.00.89220 200 по иным межбюджетным трансфертам в рамках подпрограммы 2 «Развитие транспортной инфраструктуры муниципального района «Заполярный район» соответствует да</w:t>
      </w:r>
      <w:r w:rsidRPr="00436EA7">
        <w:rPr>
          <w:sz w:val="26"/>
          <w:szCs w:val="26"/>
        </w:rPr>
        <w:t>н</w:t>
      </w:r>
      <w:r w:rsidRPr="00436EA7">
        <w:rPr>
          <w:sz w:val="26"/>
          <w:szCs w:val="26"/>
        </w:rPr>
        <w:t xml:space="preserve">ным </w:t>
      </w:r>
      <w:r w:rsidRPr="00436EA7">
        <w:rPr>
          <w:bCs/>
          <w:sz w:val="26"/>
          <w:szCs w:val="26"/>
        </w:rPr>
        <w:t xml:space="preserve">отчета об исполнении бюджета (ф. 0503117), но не </w:t>
      </w:r>
      <w:r w:rsidRPr="00436EA7">
        <w:rPr>
          <w:sz w:val="26"/>
          <w:szCs w:val="26"/>
        </w:rPr>
        <w:t>соответствует данным бюджетной росписи (код БК 790 04 09 32.</w:t>
      </w:r>
      <w:r w:rsidRPr="00436EA7">
        <w:rPr>
          <w:sz w:val="26"/>
          <w:szCs w:val="26"/>
          <w:u w:val="single"/>
        </w:rPr>
        <w:t>0</w:t>
      </w:r>
      <w:r w:rsidRPr="00436EA7">
        <w:rPr>
          <w:sz w:val="26"/>
          <w:szCs w:val="26"/>
        </w:rPr>
        <w:t>.00.89220 200);</w:t>
      </w:r>
    </w:p>
    <w:p w:rsidR="00436EA7" w:rsidRPr="00436EA7" w:rsidRDefault="00436EA7" w:rsidP="00436EA7">
      <w:pPr>
        <w:ind w:firstLine="709"/>
        <w:jc w:val="both"/>
        <w:rPr>
          <w:sz w:val="26"/>
          <w:szCs w:val="26"/>
        </w:rPr>
      </w:pPr>
      <w:r w:rsidRPr="00436EA7">
        <w:rPr>
          <w:sz w:val="26"/>
          <w:szCs w:val="26"/>
        </w:rPr>
        <w:t>2.9.</w:t>
      </w:r>
      <w:r>
        <w:rPr>
          <w:sz w:val="26"/>
          <w:szCs w:val="26"/>
        </w:rPr>
        <w:t xml:space="preserve"> </w:t>
      </w:r>
      <w:proofErr w:type="gramStart"/>
      <w:r>
        <w:rPr>
          <w:sz w:val="26"/>
          <w:szCs w:val="26"/>
        </w:rPr>
        <w:t>П</w:t>
      </w:r>
      <w:r w:rsidRPr="00436EA7">
        <w:rPr>
          <w:sz w:val="26"/>
          <w:szCs w:val="26"/>
        </w:rPr>
        <w:t xml:space="preserve">лановый показатель и </w:t>
      </w:r>
      <w:r w:rsidRPr="00436EA7">
        <w:rPr>
          <w:bCs/>
          <w:sz w:val="26"/>
          <w:szCs w:val="26"/>
        </w:rPr>
        <w:t xml:space="preserve">показатель кассового исполнения </w:t>
      </w:r>
      <w:r w:rsidRPr="00436EA7">
        <w:rPr>
          <w:sz w:val="26"/>
          <w:szCs w:val="26"/>
        </w:rPr>
        <w:t xml:space="preserve">по коду БК 790 10 01 </w:t>
      </w:r>
      <w:r w:rsidRPr="00436EA7">
        <w:rPr>
          <w:sz w:val="26"/>
          <w:szCs w:val="26"/>
          <w:u w:val="single"/>
        </w:rPr>
        <w:t>31.6.00.89400</w:t>
      </w:r>
      <w:r w:rsidRPr="00436EA7">
        <w:rPr>
          <w:sz w:val="26"/>
          <w:szCs w:val="26"/>
        </w:rPr>
        <w:t xml:space="preserve"> 300 по иным межбюджетным трансфертам в рамках подпр</w:t>
      </w:r>
      <w:r w:rsidRPr="00436EA7">
        <w:rPr>
          <w:sz w:val="26"/>
          <w:szCs w:val="26"/>
        </w:rPr>
        <w:t>о</w:t>
      </w:r>
      <w:r w:rsidRPr="00436EA7">
        <w:rPr>
          <w:sz w:val="26"/>
          <w:szCs w:val="26"/>
        </w:rPr>
        <w:t xml:space="preserve">граммы 6 «Возмещение части затрат органов местного самоуправления поселений НАО» соответствует данным </w:t>
      </w:r>
      <w:r w:rsidRPr="00436EA7">
        <w:rPr>
          <w:bCs/>
          <w:sz w:val="26"/>
          <w:szCs w:val="26"/>
        </w:rPr>
        <w:t xml:space="preserve">отчета об исполнении бюджета (ф. 0503117), </w:t>
      </w:r>
      <w:r w:rsidRPr="00436EA7">
        <w:rPr>
          <w:sz w:val="26"/>
          <w:szCs w:val="26"/>
        </w:rPr>
        <w:t xml:space="preserve">данным </w:t>
      </w:r>
      <w:r w:rsidRPr="00436EA7">
        <w:rPr>
          <w:bCs/>
          <w:sz w:val="26"/>
          <w:szCs w:val="26"/>
        </w:rPr>
        <w:t xml:space="preserve">отчета по поступлениям и выбытиям (ф.0503151), но не </w:t>
      </w:r>
      <w:r w:rsidRPr="00436EA7">
        <w:rPr>
          <w:sz w:val="26"/>
          <w:szCs w:val="26"/>
        </w:rPr>
        <w:t xml:space="preserve">соответствует данным бюджетной росписи (код БК 790 10 01 </w:t>
      </w:r>
      <w:r w:rsidRPr="00436EA7">
        <w:rPr>
          <w:sz w:val="26"/>
          <w:szCs w:val="26"/>
          <w:u w:val="single"/>
        </w:rPr>
        <w:t>98.0.00.94010</w:t>
      </w:r>
      <w:r w:rsidRPr="00436EA7">
        <w:rPr>
          <w:sz w:val="26"/>
          <w:szCs w:val="26"/>
        </w:rPr>
        <w:t xml:space="preserve"> 300);</w:t>
      </w:r>
      <w:proofErr w:type="gramEnd"/>
    </w:p>
    <w:p w:rsidR="00436EA7" w:rsidRPr="00436EA7" w:rsidRDefault="00436EA7" w:rsidP="00436EA7">
      <w:pPr>
        <w:ind w:firstLine="709"/>
        <w:jc w:val="both"/>
        <w:rPr>
          <w:sz w:val="26"/>
          <w:szCs w:val="26"/>
        </w:rPr>
      </w:pPr>
      <w:r w:rsidRPr="00436EA7">
        <w:rPr>
          <w:sz w:val="26"/>
          <w:szCs w:val="26"/>
        </w:rPr>
        <w:t>2.10.</w:t>
      </w:r>
      <w:r>
        <w:rPr>
          <w:sz w:val="26"/>
          <w:szCs w:val="26"/>
        </w:rPr>
        <w:t xml:space="preserve"> </w:t>
      </w:r>
      <w:proofErr w:type="gramStart"/>
      <w:r>
        <w:rPr>
          <w:sz w:val="26"/>
          <w:szCs w:val="26"/>
        </w:rPr>
        <w:t>П</w:t>
      </w:r>
      <w:r w:rsidRPr="00436EA7">
        <w:rPr>
          <w:sz w:val="26"/>
          <w:szCs w:val="26"/>
        </w:rPr>
        <w:t xml:space="preserve">лановый показатель и </w:t>
      </w:r>
      <w:r w:rsidRPr="00436EA7">
        <w:rPr>
          <w:bCs/>
          <w:sz w:val="26"/>
          <w:szCs w:val="26"/>
        </w:rPr>
        <w:t xml:space="preserve">показатель кассового исполнения </w:t>
      </w:r>
      <w:r w:rsidRPr="00436EA7">
        <w:rPr>
          <w:sz w:val="26"/>
          <w:szCs w:val="26"/>
        </w:rPr>
        <w:t>по коду БК 790 10 03 41.0.00.</w:t>
      </w:r>
      <w:r w:rsidRPr="00436EA7">
        <w:rPr>
          <w:sz w:val="26"/>
          <w:szCs w:val="26"/>
          <w:u w:val="single"/>
        </w:rPr>
        <w:t>95010</w:t>
      </w:r>
      <w:r w:rsidRPr="00436EA7">
        <w:rPr>
          <w:sz w:val="26"/>
          <w:szCs w:val="26"/>
        </w:rPr>
        <w:t xml:space="preserve"> 200 в рамках МП «Старшее поколение на 2020 год» соо</w:t>
      </w:r>
      <w:r w:rsidRPr="00436EA7">
        <w:rPr>
          <w:sz w:val="26"/>
          <w:szCs w:val="26"/>
        </w:rPr>
        <w:t>т</w:t>
      </w:r>
      <w:r w:rsidRPr="00436EA7">
        <w:rPr>
          <w:sz w:val="26"/>
          <w:szCs w:val="26"/>
        </w:rPr>
        <w:t xml:space="preserve">ветствует данным </w:t>
      </w:r>
      <w:r w:rsidRPr="00436EA7">
        <w:rPr>
          <w:bCs/>
          <w:sz w:val="26"/>
          <w:szCs w:val="26"/>
        </w:rPr>
        <w:t xml:space="preserve">отчета об исполнении бюджета (ф. 0503117), </w:t>
      </w:r>
      <w:r w:rsidRPr="00436EA7">
        <w:rPr>
          <w:sz w:val="26"/>
          <w:szCs w:val="26"/>
        </w:rPr>
        <w:t xml:space="preserve">данным </w:t>
      </w:r>
      <w:r w:rsidRPr="00436EA7">
        <w:rPr>
          <w:bCs/>
          <w:sz w:val="26"/>
          <w:szCs w:val="26"/>
        </w:rPr>
        <w:t xml:space="preserve">отчета по поступлениям и выбытиям (ф.0503151), но не </w:t>
      </w:r>
      <w:r w:rsidRPr="00436EA7">
        <w:rPr>
          <w:sz w:val="26"/>
          <w:szCs w:val="26"/>
        </w:rPr>
        <w:t>соответствует данным бюджетной росписи (код БК 790 10 03 41.0.00.</w:t>
      </w:r>
      <w:r w:rsidRPr="00436EA7">
        <w:rPr>
          <w:sz w:val="26"/>
          <w:szCs w:val="26"/>
          <w:u w:val="single"/>
        </w:rPr>
        <w:t>00000</w:t>
      </w:r>
      <w:r w:rsidRPr="00436EA7">
        <w:rPr>
          <w:sz w:val="26"/>
          <w:szCs w:val="26"/>
        </w:rPr>
        <w:t xml:space="preserve"> 200)</w:t>
      </w:r>
      <w:proofErr w:type="gramEnd"/>
    </w:p>
    <w:p w:rsidR="00436EA7" w:rsidRPr="00436EA7" w:rsidRDefault="00436EA7" w:rsidP="00436EA7">
      <w:pPr>
        <w:ind w:firstLine="709"/>
        <w:jc w:val="both"/>
        <w:rPr>
          <w:sz w:val="26"/>
          <w:szCs w:val="26"/>
        </w:rPr>
      </w:pPr>
      <w:r w:rsidRPr="009A0FF0">
        <w:rPr>
          <w:sz w:val="26"/>
          <w:szCs w:val="26"/>
        </w:rPr>
        <w:lastRenderedPageBreak/>
        <w:t xml:space="preserve">2.11. </w:t>
      </w:r>
      <w:proofErr w:type="gramStart"/>
      <w:r w:rsidRPr="009A0FF0">
        <w:rPr>
          <w:sz w:val="26"/>
          <w:szCs w:val="26"/>
        </w:rPr>
        <w:t>В бюджетной росписи и кассовому плану на 2020 год, а так же в Пр</w:t>
      </w:r>
      <w:r w:rsidRPr="009A0FF0">
        <w:rPr>
          <w:sz w:val="26"/>
          <w:szCs w:val="26"/>
        </w:rPr>
        <w:t>и</w:t>
      </w:r>
      <w:r w:rsidRPr="009A0FF0">
        <w:rPr>
          <w:sz w:val="26"/>
          <w:szCs w:val="26"/>
        </w:rPr>
        <w:t>ложении №2 к Постановлению Администрации МО «Юшарский сельсов</w:t>
      </w:r>
      <w:r w:rsidR="00F96ECD">
        <w:rPr>
          <w:sz w:val="26"/>
          <w:szCs w:val="26"/>
        </w:rPr>
        <w:t xml:space="preserve">ет» НАО №64-п от 19.10.2020 г. </w:t>
      </w:r>
      <w:r w:rsidRPr="009A0FF0">
        <w:rPr>
          <w:sz w:val="26"/>
          <w:szCs w:val="26"/>
        </w:rPr>
        <w:t xml:space="preserve">по строке 790 05 01 35 000 00000 </w:t>
      </w:r>
      <w:r w:rsidR="009A0FF0" w:rsidRPr="009A0FF0">
        <w:rPr>
          <w:sz w:val="26"/>
          <w:szCs w:val="26"/>
        </w:rPr>
        <w:t>наименование</w:t>
      </w:r>
      <w:r w:rsidRPr="009A0FF0">
        <w:rPr>
          <w:sz w:val="26"/>
          <w:szCs w:val="26"/>
        </w:rPr>
        <w:t xml:space="preserve"> </w:t>
      </w:r>
      <w:r w:rsidR="009A0FF0" w:rsidRPr="009A0FF0">
        <w:rPr>
          <w:sz w:val="26"/>
          <w:szCs w:val="26"/>
        </w:rPr>
        <w:t>м</w:t>
      </w:r>
      <w:r w:rsidRPr="009A0FF0">
        <w:rPr>
          <w:sz w:val="26"/>
          <w:szCs w:val="26"/>
        </w:rPr>
        <w:t>униц</w:t>
      </w:r>
      <w:r w:rsidRPr="009A0FF0">
        <w:rPr>
          <w:sz w:val="26"/>
          <w:szCs w:val="26"/>
        </w:rPr>
        <w:t>и</w:t>
      </w:r>
      <w:r w:rsidRPr="009A0FF0">
        <w:rPr>
          <w:sz w:val="26"/>
          <w:szCs w:val="26"/>
        </w:rPr>
        <w:t>пальн</w:t>
      </w:r>
      <w:r w:rsidR="009A0FF0" w:rsidRPr="009A0FF0">
        <w:rPr>
          <w:sz w:val="26"/>
          <w:szCs w:val="26"/>
        </w:rPr>
        <w:t>ой</w:t>
      </w:r>
      <w:r w:rsidRPr="009A0FF0">
        <w:rPr>
          <w:sz w:val="26"/>
          <w:szCs w:val="26"/>
        </w:rPr>
        <w:t xml:space="preserve"> программ</w:t>
      </w:r>
      <w:r w:rsidR="009A0FF0" w:rsidRPr="009A0FF0">
        <w:rPr>
          <w:sz w:val="26"/>
          <w:szCs w:val="26"/>
        </w:rPr>
        <w:t>ы</w:t>
      </w:r>
      <w:r w:rsidRPr="009A0FF0">
        <w:rPr>
          <w:sz w:val="26"/>
          <w:szCs w:val="26"/>
        </w:rPr>
        <w:t xml:space="preserve"> «Строительство (приобретение) и проведение мероприятий по </w:t>
      </w:r>
      <w:r w:rsidRPr="009A0FF0">
        <w:rPr>
          <w:b/>
          <w:sz w:val="26"/>
          <w:szCs w:val="26"/>
          <w:u w:val="single"/>
        </w:rPr>
        <w:t>капитальному</w:t>
      </w:r>
      <w:r w:rsidRPr="009A0FF0">
        <w:rPr>
          <w:sz w:val="26"/>
          <w:szCs w:val="26"/>
        </w:rPr>
        <w:t xml:space="preserve"> и текущему ремонту жилых помещений муниципальн</w:t>
      </w:r>
      <w:r w:rsidRPr="009A0FF0">
        <w:rPr>
          <w:b/>
          <w:sz w:val="26"/>
          <w:szCs w:val="26"/>
          <w:u w:val="single"/>
        </w:rPr>
        <w:t>ого</w:t>
      </w:r>
      <w:r w:rsidRPr="009A0FF0">
        <w:rPr>
          <w:sz w:val="26"/>
          <w:szCs w:val="26"/>
        </w:rPr>
        <w:t xml:space="preserve"> район</w:t>
      </w:r>
      <w:r w:rsidRPr="009A0FF0">
        <w:rPr>
          <w:b/>
          <w:sz w:val="26"/>
          <w:szCs w:val="26"/>
          <w:u w:val="single"/>
        </w:rPr>
        <w:t>а</w:t>
      </w:r>
      <w:r w:rsidRPr="009A0FF0">
        <w:rPr>
          <w:sz w:val="26"/>
          <w:szCs w:val="26"/>
        </w:rPr>
        <w:t xml:space="preserve"> «Заполярный район» на 2017-2022 гг.»</w:t>
      </w:r>
      <w:r w:rsidR="009A0FF0">
        <w:rPr>
          <w:sz w:val="26"/>
          <w:szCs w:val="26"/>
        </w:rPr>
        <w:t xml:space="preserve"> </w:t>
      </w:r>
      <w:r w:rsidR="009A0FF0" w:rsidRPr="009A0FF0">
        <w:rPr>
          <w:sz w:val="26"/>
          <w:szCs w:val="26"/>
        </w:rPr>
        <w:t xml:space="preserve">не соответствует </w:t>
      </w:r>
      <w:r w:rsidR="00F96ECD">
        <w:rPr>
          <w:sz w:val="26"/>
          <w:szCs w:val="26"/>
        </w:rPr>
        <w:t>наименованию</w:t>
      </w:r>
      <w:r w:rsidR="009A0FF0" w:rsidRPr="009A0FF0">
        <w:rPr>
          <w:sz w:val="26"/>
          <w:szCs w:val="26"/>
        </w:rPr>
        <w:t>, устано</w:t>
      </w:r>
      <w:r w:rsidR="009A0FF0" w:rsidRPr="009A0FF0">
        <w:rPr>
          <w:sz w:val="26"/>
          <w:szCs w:val="26"/>
        </w:rPr>
        <w:t>в</w:t>
      </w:r>
      <w:r w:rsidR="009A0FF0" w:rsidRPr="009A0FF0">
        <w:rPr>
          <w:sz w:val="26"/>
          <w:szCs w:val="26"/>
        </w:rPr>
        <w:t>ленному</w:t>
      </w:r>
      <w:proofErr w:type="gramEnd"/>
      <w:r w:rsidR="009A0FF0" w:rsidRPr="009A0FF0">
        <w:rPr>
          <w:sz w:val="26"/>
          <w:szCs w:val="26"/>
        </w:rPr>
        <w:t xml:space="preserve"> решением Совета муниципального района «Заполярный район» от 19.12.2019 № 19-р «О районном бюджете на 2020 год и плановый период 2021-2022 годов» (ред. от 24.09.2020)</w:t>
      </w:r>
    </w:p>
    <w:p w:rsidR="00436EA7" w:rsidRPr="00436EA7" w:rsidRDefault="00436EA7" w:rsidP="00436EA7">
      <w:pPr>
        <w:ind w:firstLine="709"/>
        <w:jc w:val="both"/>
        <w:rPr>
          <w:sz w:val="26"/>
          <w:szCs w:val="26"/>
        </w:rPr>
      </w:pPr>
      <w:r w:rsidRPr="00436EA7">
        <w:rPr>
          <w:sz w:val="26"/>
          <w:szCs w:val="26"/>
        </w:rPr>
        <w:t xml:space="preserve">2.12. </w:t>
      </w:r>
      <w:proofErr w:type="gramStart"/>
      <w:r w:rsidRPr="00436EA7">
        <w:rPr>
          <w:sz w:val="26"/>
          <w:szCs w:val="26"/>
        </w:rPr>
        <w:t xml:space="preserve">Плановый показатель и </w:t>
      </w:r>
      <w:r w:rsidRPr="00436EA7">
        <w:rPr>
          <w:bCs/>
          <w:sz w:val="26"/>
          <w:szCs w:val="26"/>
        </w:rPr>
        <w:t xml:space="preserve">показатель кассового исполнения </w:t>
      </w:r>
      <w:r w:rsidRPr="00436EA7">
        <w:rPr>
          <w:sz w:val="26"/>
          <w:szCs w:val="26"/>
        </w:rPr>
        <w:t xml:space="preserve">по коду БК 790 10 01 31.6.00.89400 300 в рамках МП «Развитие административной системы местного самоуправления муниципального района «Заполярный район» на 2017-2022 годы» соответствует данным </w:t>
      </w:r>
      <w:r w:rsidRPr="00436EA7">
        <w:rPr>
          <w:bCs/>
          <w:sz w:val="26"/>
          <w:szCs w:val="26"/>
        </w:rPr>
        <w:t xml:space="preserve">отчета об исполнении бюджета (ф. 0503117), </w:t>
      </w:r>
      <w:r w:rsidRPr="00436EA7">
        <w:rPr>
          <w:sz w:val="26"/>
          <w:szCs w:val="26"/>
        </w:rPr>
        <w:t xml:space="preserve">данным </w:t>
      </w:r>
      <w:r w:rsidRPr="00436EA7">
        <w:rPr>
          <w:bCs/>
          <w:sz w:val="26"/>
          <w:szCs w:val="26"/>
        </w:rPr>
        <w:t xml:space="preserve">отчета по поступлениям и выбытиям (ф.0503151), но не </w:t>
      </w:r>
      <w:r w:rsidRPr="00436EA7">
        <w:rPr>
          <w:sz w:val="26"/>
          <w:szCs w:val="26"/>
        </w:rPr>
        <w:t>соответствует да</w:t>
      </w:r>
      <w:r w:rsidRPr="00436EA7">
        <w:rPr>
          <w:sz w:val="26"/>
          <w:szCs w:val="26"/>
        </w:rPr>
        <w:t>н</w:t>
      </w:r>
      <w:r w:rsidRPr="00436EA7">
        <w:rPr>
          <w:sz w:val="26"/>
          <w:szCs w:val="26"/>
        </w:rPr>
        <w:t xml:space="preserve">ным бюджетной росписи (код БК 790 10 01 </w:t>
      </w:r>
      <w:r w:rsidRPr="00436EA7">
        <w:rPr>
          <w:sz w:val="26"/>
          <w:szCs w:val="26"/>
          <w:u w:val="single"/>
        </w:rPr>
        <w:t>98.0.00.94010 300</w:t>
      </w:r>
      <w:r w:rsidRPr="00436EA7">
        <w:rPr>
          <w:sz w:val="26"/>
          <w:szCs w:val="26"/>
        </w:rPr>
        <w:t>)</w:t>
      </w:r>
      <w:proofErr w:type="gramEnd"/>
    </w:p>
    <w:p w:rsidR="00F8613C" w:rsidRPr="00A95232" w:rsidRDefault="00F8613C" w:rsidP="00436EA7">
      <w:pPr>
        <w:ind w:firstLine="709"/>
        <w:jc w:val="both"/>
        <w:rPr>
          <w:sz w:val="16"/>
          <w:szCs w:val="16"/>
          <w:highlight w:val="yellow"/>
        </w:rPr>
      </w:pPr>
    </w:p>
    <w:p w:rsidR="000C7F01" w:rsidRPr="0018729A" w:rsidRDefault="000C7F01" w:rsidP="00EE76C1">
      <w:pPr>
        <w:pStyle w:val="af2"/>
        <w:tabs>
          <w:tab w:val="left" w:pos="1134"/>
        </w:tabs>
        <w:ind w:left="0" w:firstLine="709"/>
        <w:jc w:val="both"/>
        <w:rPr>
          <w:sz w:val="26"/>
          <w:szCs w:val="26"/>
        </w:rPr>
      </w:pPr>
      <w:r w:rsidRPr="0018729A">
        <w:rPr>
          <w:sz w:val="26"/>
          <w:szCs w:val="26"/>
        </w:rPr>
        <w:t xml:space="preserve">Бюджет исполнен по доходам в сумме </w:t>
      </w:r>
      <w:r w:rsidR="0018729A">
        <w:rPr>
          <w:sz w:val="26"/>
          <w:szCs w:val="26"/>
        </w:rPr>
        <w:t>40 721,4</w:t>
      </w:r>
      <w:r w:rsidRPr="0018729A">
        <w:rPr>
          <w:sz w:val="26"/>
          <w:szCs w:val="26"/>
        </w:rPr>
        <w:t> тыс.руб</w:t>
      </w:r>
      <w:r w:rsidR="005A5E69" w:rsidRPr="0018729A">
        <w:rPr>
          <w:sz w:val="26"/>
          <w:szCs w:val="26"/>
        </w:rPr>
        <w:t>.</w:t>
      </w:r>
      <w:r w:rsidRPr="0018729A">
        <w:rPr>
          <w:sz w:val="26"/>
          <w:szCs w:val="26"/>
        </w:rPr>
        <w:t xml:space="preserve"> или </w:t>
      </w:r>
      <w:r w:rsidR="002A10E8" w:rsidRPr="0018729A">
        <w:rPr>
          <w:sz w:val="26"/>
          <w:szCs w:val="26"/>
        </w:rPr>
        <w:t xml:space="preserve">на </w:t>
      </w:r>
      <w:r w:rsidR="0018729A">
        <w:rPr>
          <w:sz w:val="26"/>
          <w:szCs w:val="26"/>
        </w:rPr>
        <w:t>72,2</w:t>
      </w:r>
      <w:r w:rsidRPr="0018729A">
        <w:rPr>
          <w:sz w:val="26"/>
          <w:szCs w:val="26"/>
        </w:rPr>
        <w:t>%</w:t>
      </w:r>
      <w:r w:rsidR="007258AF" w:rsidRPr="0018729A">
        <w:rPr>
          <w:sz w:val="26"/>
          <w:szCs w:val="26"/>
        </w:rPr>
        <w:t xml:space="preserve"> при плане </w:t>
      </w:r>
      <w:r w:rsidR="0018729A">
        <w:rPr>
          <w:sz w:val="26"/>
          <w:szCs w:val="26"/>
        </w:rPr>
        <w:t>56 372,1</w:t>
      </w:r>
      <w:r w:rsidR="007258AF" w:rsidRPr="0018729A">
        <w:rPr>
          <w:sz w:val="26"/>
          <w:szCs w:val="26"/>
        </w:rPr>
        <w:t> тыс.руб.</w:t>
      </w:r>
      <w:r w:rsidRPr="0018729A">
        <w:rPr>
          <w:sz w:val="26"/>
          <w:szCs w:val="26"/>
        </w:rPr>
        <w:t xml:space="preserve">, по расходам в сумме </w:t>
      </w:r>
      <w:r w:rsidR="0018729A">
        <w:rPr>
          <w:sz w:val="26"/>
          <w:szCs w:val="26"/>
        </w:rPr>
        <w:t>39 637,9</w:t>
      </w:r>
      <w:r w:rsidRPr="0018729A">
        <w:rPr>
          <w:sz w:val="26"/>
          <w:szCs w:val="26"/>
        </w:rPr>
        <w:t> тыс.руб</w:t>
      </w:r>
      <w:r w:rsidR="005A5E69" w:rsidRPr="0018729A">
        <w:rPr>
          <w:sz w:val="26"/>
          <w:szCs w:val="26"/>
        </w:rPr>
        <w:t xml:space="preserve">. или на </w:t>
      </w:r>
      <w:r w:rsidR="0018729A">
        <w:rPr>
          <w:sz w:val="26"/>
          <w:szCs w:val="26"/>
        </w:rPr>
        <w:t>68,4</w:t>
      </w:r>
      <w:r w:rsidR="007258AF" w:rsidRPr="0018729A">
        <w:rPr>
          <w:sz w:val="26"/>
          <w:szCs w:val="26"/>
        </w:rPr>
        <w:t xml:space="preserve">% при плане </w:t>
      </w:r>
      <w:r w:rsidR="0018729A">
        <w:rPr>
          <w:sz w:val="26"/>
          <w:szCs w:val="26"/>
        </w:rPr>
        <w:t>57 981,3</w:t>
      </w:r>
      <w:r w:rsidRPr="0018729A">
        <w:rPr>
          <w:sz w:val="26"/>
          <w:szCs w:val="26"/>
        </w:rPr>
        <w:t> тыс.руб</w:t>
      </w:r>
      <w:r w:rsidR="005A5E69" w:rsidRPr="0018729A">
        <w:rPr>
          <w:sz w:val="26"/>
          <w:szCs w:val="26"/>
        </w:rPr>
        <w:t>.</w:t>
      </w:r>
    </w:p>
    <w:p w:rsidR="000C7F01" w:rsidRDefault="000C7F01" w:rsidP="00B2364B">
      <w:pPr>
        <w:ind w:firstLine="709"/>
        <w:jc w:val="both"/>
        <w:rPr>
          <w:sz w:val="26"/>
          <w:szCs w:val="26"/>
        </w:rPr>
      </w:pPr>
      <w:r w:rsidRPr="0018729A">
        <w:rPr>
          <w:sz w:val="26"/>
          <w:szCs w:val="26"/>
        </w:rPr>
        <w:t xml:space="preserve">Превышение </w:t>
      </w:r>
      <w:r w:rsidR="001E4047" w:rsidRPr="0018729A">
        <w:rPr>
          <w:sz w:val="26"/>
          <w:szCs w:val="26"/>
        </w:rPr>
        <w:t xml:space="preserve">доходов над </w:t>
      </w:r>
      <w:r w:rsidR="00E76BC7" w:rsidRPr="0018729A">
        <w:rPr>
          <w:sz w:val="26"/>
          <w:szCs w:val="26"/>
        </w:rPr>
        <w:t>рас</w:t>
      </w:r>
      <w:r w:rsidRPr="0018729A">
        <w:rPr>
          <w:sz w:val="26"/>
          <w:szCs w:val="26"/>
        </w:rPr>
        <w:t>ход</w:t>
      </w:r>
      <w:r w:rsidR="001E4047" w:rsidRPr="0018729A">
        <w:rPr>
          <w:sz w:val="26"/>
          <w:szCs w:val="26"/>
        </w:rPr>
        <w:t>ами</w:t>
      </w:r>
      <w:r w:rsidRPr="0018729A">
        <w:rPr>
          <w:sz w:val="26"/>
          <w:szCs w:val="26"/>
        </w:rPr>
        <w:t xml:space="preserve"> на отчетную дату (</w:t>
      </w:r>
      <w:r w:rsidR="001E4047" w:rsidRPr="0018729A">
        <w:rPr>
          <w:sz w:val="26"/>
          <w:szCs w:val="26"/>
        </w:rPr>
        <w:t>про</w:t>
      </w:r>
      <w:r w:rsidRPr="0018729A">
        <w:rPr>
          <w:sz w:val="26"/>
          <w:szCs w:val="26"/>
        </w:rPr>
        <w:t>фицит) составл</w:t>
      </w:r>
      <w:r w:rsidRPr="0018729A">
        <w:rPr>
          <w:sz w:val="26"/>
          <w:szCs w:val="26"/>
        </w:rPr>
        <w:t>я</w:t>
      </w:r>
      <w:r w:rsidRPr="0018729A">
        <w:rPr>
          <w:sz w:val="26"/>
          <w:szCs w:val="26"/>
        </w:rPr>
        <w:t xml:space="preserve">ет </w:t>
      </w:r>
      <w:r w:rsidR="00805D06" w:rsidRPr="0018729A">
        <w:rPr>
          <w:sz w:val="26"/>
          <w:szCs w:val="26"/>
        </w:rPr>
        <w:t>1</w:t>
      </w:r>
      <w:r w:rsidR="0018729A">
        <w:rPr>
          <w:sz w:val="26"/>
          <w:szCs w:val="26"/>
        </w:rPr>
        <w:t> 083,5</w:t>
      </w:r>
      <w:r w:rsidRPr="0018729A">
        <w:rPr>
          <w:sz w:val="26"/>
          <w:szCs w:val="26"/>
        </w:rPr>
        <w:t> </w:t>
      </w:r>
      <w:r w:rsidR="005A5E69" w:rsidRPr="0018729A">
        <w:rPr>
          <w:sz w:val="26"/>
          <w:szCs w:val="26"/>
        </w:rPr>
        <w:t>тыс.</w:t>
      </w:r>
      <w:r w:rsidRPr="0018729A">
        <w:rPr>
          <w:sz w:val="26"/>
          <w:szCs w:val="26"/>
        </w:rPr>
        <w:t>руб</w:t>
      </w:r>
      <w:r w:rsidR="005A5E69" w:rsidRPr="0018729A">
        <w:rPr>
          <w:sz w:val="26"/>
          <w:szCs w:val="26"/>
        </w:rPr>
        <w:t>.</w:t>
      </w:r>
      <w:r w:rsidR="002B76EF" w:rsidRPr="0018729A">
        <w:rPr>
          <w:sz w:val="26"/>
          <w:szCs w:val="26"/>
        </w:rPr>
        <w:t xml:space="preserve"> (таблица № </w:t>
      </w:r>
      <w:r w:rsidR="008D6C2D" w:rsidRPr="0018729A">
        <w:rPr>
          <w:sz w:val="26"/>
          <w:szCs w:val="26"/>
        </w:rPr>
        <w:t>1</w:t>
      </w:r>
      <w:r w:rsidR="005A5E69" w:rsidRPr="0018729A">
        <w:rPr>
          <w:sz w:val="26"/>
          <w:szCs w:val="26"/>
        </w:rPr>
        <w:t>).</w:t>
      </w:r>
    </w:p>
    <w:p w:rsidR="00A40595" w:rsidRDefault="00A40595" w:rsidP="00B2364B">
      <w:pPr>
        <w:ind w:firstLine="709"/>
        <w:jc w:val="right"/>
        <w:rPr>
          <w:sz w:val="20"/>
          <w:szCs w:val="20"/>
        </w:rPr>
      </w:pPr>
    </w:p>
    <w:p w:rsidR="000C7F01" w:rsidRPr="009402D8" w:rsidRDefault="00BD4D78" w:rsidP="00B2364B">
      <w:pPr>
        <w:ind w:firstLine="709"/>
        <w:jc w:val="right"/>
        <w:rPr>
          <w:sz w:val="20"/>
          <w:szCs w:val="20"/>
        </w:rPr>
      </w:pPr>
      <w:r>
        <w:rPr>
          <w:sz w:val="20"/>
          <w:szCs w:val="20"/>
        </w:rPr>
        <w:t>т</w:t>
      </w:r>
      <w:r w:rsidR="000C7F01" w:rsidRPr="009402D8">
        <w:rPr>
          <w:sz w:val="20"/>
          <w:szCs w:val="20"/>
        </w:rPr>
        <w:t>аблица № </w:t>
      </w:r>
      <w:r w:rsidR="008D6C2D">
        <w:rPr>
          <w:sz w:val="20"/>
          <w:szCs w:val="20"/>
        </w:rPr>
        <w:t>1</w:t>
      </w:r>
      <w:r w:rsidR="000C7F01" w:rsidRPr="009402D8">
        <w:rPr>
          <w:sz w:val="20"/>
          <w:szCs w:val="20"/>
        </w:rPr>
        <w:t xml:space="preserve"> (тыс. руб</w:t>
      </w:r>
      <w:r w:rsidR="005A5E69" w:rsidRPr="009402D8">
        <w:rPr>
          <w:sz w:val="20"/>
          <w:szCs w:val="20"/>
        </w:rPr>
        <w:t>.</w:t>
      </w:r>
      <w:r w:rsidR="000C7F01" w:rsidRPr="009402D8">
        <w:rPr>
          <w:sz w:val="20"/>
          <w:szCs w:val="20"/>
        </w:rPr>
        <w:t>)</w:t>
      </w:r>
    </w:p>
    <w:bookmarkStart w:id="0" w:name="_MON_1665654832"/>
    <w:bookmarkEnd w:id="0"/>
    <w:p w:rsidR="000C7F01" w:rsidRPr="009402D8" w:rsidRDefault="00A40595" w:rsidP="00B2364B">
      <w:pPr>
        <w:jc w:val="both"/>
        <w:rPr>
          <w:sz w:val="10"/>
          <w:szCs w:val="10"/>
        </w:rPr>
      </w:pPr>
      <w:r w:rsidRPr="00A40595">
        <w:rPr>
          <w:sz w:val="18"/>
          <w:szCs w:val="18"/>
        </w:rPr>
        <w:object w:dxaOrig="10156" w:dyaOrig="1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80.3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8" ShapeID="_x0000_i1025" DrawAspect="Content" ObjectID="_1666530015" r:id="rId11"/>
        </w:object>
      </w:r>
    </w:p>
    <w:p w:rsidR="009B6DBE" w:rsidRPr="009B6DBE" w:rsidRDefault="009B6DBE" w:rsidP="009B6DBE">
      <w:pPr>
        <w:spacing w:before="120"/>
        <w:ind w:firstLine="709"/>
        <w:jc w:val="both"/>
        <w:rPr>
          <w:sz w:val="26"/>
          <w:szCs w:val="26"/>
        </w:rPr>
      </w:pPr>
      <w:r w:rsidRPr="009B6DBE">
        <w:rPr>
          <w:sz w:val="26"/>
          <w:szCs w:val="26"/>
        </w:rPr>
        <w:t xml:space="preserve">Согласно пояснительной записке, остаток средств на отчетную дату составил </w:t>
      </w:r>
      <w:r w:rsidR="006D5524">
        <w:rPr>
          <w:sz w:val="26"/>
          <w:szCs w:val="26"/>
        </w:rPr>
        <w:t>2 692</w:t>
      </w:r>
      <w:r>
        <w:rPr>
          <w:sz w:val="26"/>
          <w:szCs w:val="26"/>
        </w:rPr>
        <w:t>,</w:t>
      </w:r>
      <w:r w:rsidR="006D5524">
        <w:rPr>
          <w:sz w:val="26"/>
          <w:szCs w:val="26"/>
        </w:rPr>
        <w:t>7</w:t>
      </w:r>
      <w:r w:rsidRPr="009B6DBE">
        <w:rPr>
          <w:sz w:val="26"/>
          <w:szCs w:val="26"/>
        </w:rPr>
        <w:t> тыс</w:t>
      </w:r>
      <w:proofErr w:type="gramStart"/>
      <w:r w:rsidRPr="009B6DBE">
        <w:rPr>
          <w:sz w:val="26"/>
          <w:szCs w:val="26"/>
        </w:rPr>
        <w:t>.р</w:t>
      </w:r>
      <w:proofErr w:type="gramEnd"/>
      <w:r w:rsidRPr="009B6DBE">
        <w:rPr>
          <w:sz w:val="26"/>
          <w:szCs w:val="26"/>
        </w:rPr>
        <w:t>уб., из них:</w:t>
      </w:r>
    </w:p>
    <w:p w:rsidR="009B6DBE" w:rsidRPr="009B6DBE" w:rsidRDefault="009B6DBE" w:rsidP="009B6DBE">
      <w:pPr>
        <w:numPr>
          <w:ilvl w:val="0"/>
          <w:numId w:val="8"/>
        </w:numPr>
        <w:tabs>
          <w:tab w:val="left" w:pos="0"/>
        </w:tabs>
        <w:ind w:left="0" w:firstLine="709"/>
        <w:jc w:val="both"/>
        <w:rPr>
          <w:sz w:val="26"/>
          <w:szCs w:val="26"/>
        </w:rPr>
      </w:pPr>
      <w:r w:rsidRPr="009245A6">
        <w:rPr>
          <w:sz w:val="26"/>
          <w:szCs w:val="26"/>
        </w:rPr>
        <w:t>собственные средства</w:t>
      </w:r>
      <w:r w:rsidRPr="009B6DBE">
        <w:rPr>
          <w:sz w:val="26"/>
          <w:szCs w:val="26"/>
        </w:rPr>
        <w:t xml:space="preserve"> – </w:t>
      </w:r>
      <w:r>
        <w:rPr>
          <w:sz w:val="26"/>
          <w:szCs w:val="26"/>
        </w:rPr>
        <w:t>1</w:t>
      </w:r>
      <w:r w:rsidR="006D5524">
        <w:rPr>
          <w:sz w:val="26"/>
          <w:szCs w:val="26"/>
        </w:rPr>
        <w:t> 311,5</w:t>
      </w:r>
      <w:r w:rsidRPr="009B6DBE">
        <w:rPr>
          <w:sz w:val="26"/>
          <w:szCs w:val="26"/>
        </w:rPr>
        <w:t> тыс.руб.;</w:t>
      </w:r>
    </w:p>
    <w:p w:rsidR="00ED08E5" w:rsidRDefault="009B6DBE" w:rsidP="00ED08E5">
      <w:pPr>
        <w:pStyle w:val="af2"/>
        <w:numPr>
          <w:ilvl w:val="0"/>
          <w:numId w:val="23"/>
        </w:numPr>
        <w:tabs>
          <w:tab w:val="left" w:pos="0"/>
        </w:tabs>
        <w:ind w:left="0" w:firstLine="709"/>
        <w:jc w:val="both"/>
        <w:rPr>
          <w:sz w:val="26"/>
          <w:szCs w:val="26"/>
        </w:rPr>
      </w:pPr>
      <w:r w:rsidRPr="00ED08E5">
        <w:rPr>
          <w:sz w:val="26"/>
          <w:szCs w:val="26"/>
        </w:rPr>
        <w:t xml:space="preserve">целевые средства – </w:t>
      </w:r>
      <w:r w:rsidR="006D5524">
        <w:rPr>
          <w:sz w:val="26"/>
          <w:szCs w:val="26"/>
        </w:rPr>
        <w:t>1 381,1</w:t>
      </w:r>
      <w:r w:rsidRPr="00ED08E5">
        <w:rPr>
          <w:sz w:val="26"/>
          <w:szCs w:val="26"/>
        </w:rPr>
        <w:t> тыс.руб.</w:t>
      </w:r>
      <w:r w:rsidR="003008DD" w:rsidRPr="00ED08E5">
        <w:rPr>
          <w:sz w:val="26"/>
          <w:szCs w:val="26"/>
        </w:rPr>
        <w:t xml:space="preserve"> </w:t>
      </w:r>
      <w:r w:rsidR="00ED08E5">
        <w:rPr>
          <w:sz w:val="26"/>
          <w:szCs w:val="26"/>
        </w:rPr>
        <w:t>(</w:t>
      </w:r>
      <w:r w:rsidR="00ED08E5" w:rsidRPr="00ED08E5">
        <w:rPr>
          <w:sz w:val="26"/>
          <w:szCs w:val="26"/>
        </w:rPr>
        <w:t>средств</w:t>
      </w:r>
      <w:r w:rsidR="00ED08E5">
        <w:rPr>
          <w:sz w:val="26"/>
          <w:szCs w:val="26"/>
        </w:rPr>
        <w:t>а</w:t>
      </w:r>
      <w:r w:rsidR="00ED08E5" w:rsidRPr="00ED08E5">
        <w:rPr>
          <w:sz w:val="26"/>
          <w:szCs w:val="26"/>
        </w:rPr>
        <w:t xml:space="preserve"> окружного бюджета</w:t>
      </w:r>
      <w:r w:rsidR="00ED08E5">
        <w:rPr>
          <w:sz w:val="26"/>
          <w:szCs w:val="26"/>
        </w:rPr>
        <w:t>), в т.ч.:</w:t>
      </w:r>
    </w:p>
    <w:p w:rsidR="00ED08E5" w:rsidRPr="00ED08E5" w:rsidRDefault="00ED08E5" w:rsidP="00ED08E5">
      <w:pPr>
        <w:pStyle w:val="af2"/>
        <w:numPr>
          <w:ilvl w:val="0"/>
          <w:numId w:val="24"/>
        </w:numPr>
        <w:tabs>
          <w:tab w:val="left" w:pos="0"/>
        </w:tabs>
        <w:ind w:left="0" w:firstLine="709"/>
        <w:jc w:val="both"/>
        <w:rPr>
          <w:sz w:val="26"/>
          <w:szCs w:val="26"/>
        </w:rPr>
      </w:pPr>
      <w:r w:rsidRPr="00ED08E5">
        <w:rPr>
          <w:sz w:val="26"/>
          <w:szCs w:val="26"/>
        </w:rPr>
        <w:t xml:space="preserve">на осуществление отдельных государственных полномочий НАО в </w:t>
      </w:r>
      <w:r w:rsidR="006D5524">
        <w:rPr>
          <w:sz w:val="26"/>
          <w:szCs w:val="26"/>
        </w:rPr>
        <w:t xml:space="preserve">    </w:t>
      </w:r>
      <w:r w:rsidRPr="00ED08E5">
        <w:rPr>
          <w:sz w:val="26"/>
          <w:szCs w:val="26"/>
        </w:rPr>
        <w:t>сфере административных правонарушений в сумме 2,1</w:t>
      </w:r>
      <w:r>
        <w:rPr>
          <w:sz w:val="26"/>
          <w:szCs w:val="26"/>
        </w:rPr>
        <w:t> </w:t>
      </w:r>
      <w:r w:rsidRPr="00ED08E5">
        <w:rPr>
          <w:sz w:val="26"/>
          <w:szCs w:val="26"/>
        </w:rPr>
        <w:t>т</w:t>
      </w:r>
      <w:r>
        <w:rPr>
          <w:sz w:val="26"/>
          <w:szCs w:val="26"/>
        </w:rPr>
        <w:t>ыс</w:t>
      </w:r>
      <w:r w:rsidRPr="00ED08E5">
        <w:rPr>
          <w:sz w:val="26"/>
          <w:szCs w:val="26"/>
        </w:rPr>
        <w:t>.р</w:t>
      </w:r>
      <w:r>
        <w:rPr>
          <w:sz w:val="26"/>
          <w:szCs w:val="26"/>
        </w:rPr>
        <w:t>уб</w:t>
      </w:r>
      <w:r w:rsidRPr="00ED08E5">
        <w:rPr>
          <w:sz w:val="26"/>
          <w:szCs w:val="26"/>
        </w:rPr>
        <w:t>.;</w:t>
      </w:r>
    </w:p>
    <w:p w:rsidR="006D5524" w:rsidRPr="006D5524" w:rsidRDefault="006D5524" w:rsidP="006D5524">
      <w:pPr>
        <w:pStyle w:val="af2"/>
        <w:numPr>
          <w:ilvl w:val="0"/>
          <w:numId w:val="24"/>
        </w:numPr>
        <w:tabs>
          <w:tab w:val="left" w:pos="0"/>
        </w:tabs>
        <w:ind w:left="0" w:firstLine="709"/>
        <w:jc w:val="both"/>
        <w:rPr>
          <w:sz w:val="26"/>
          <w:szCs w:val="26"/>
        </w:rPr>
      </w:pPr>
      <w:r>
        <w:rPr>
          <w:rFonts w:eastAsia="Calibri"/>
          <w:sz w:val="26"/>
          <w:szCs w:val="26"/>
          <w:lang w:bidi="he-IL"/>
        </w:rPr>
        <w:t>субвенции местным бюджетам поселений на осуществление перви</w:t>
      </w:r>
      <w:r>
        <w:rPr>
          <w:rFonts w:eastAsia="Calibri"/>
          <w:sz w:val="26"/>
          <w:szCs w:val="26"/>
          <w:lang w:bidi="he-IL"/>
        </w:rPr>
        <w:t>ч</w:t>
      </w:r>
      <w:r>
        <w:rPr>
          <w:rFonts w:eastAsia="Calibri"/>
          <w:sz w:val="26"/>
          <w:szCs w:val="26"/>
          <w:lang w:bidi="he-IL"/>
        </w:rPr>
        <w:t>ного воинского учета на территориях, где отсутствуют военные комиссариаты 3,4 тыс. руб.</w:t>
      </w:r>
      <w:r w:rsidR="00AA2124">
        <w:rPr>
          <w:rFonts w:eastAsia="Calibri"/>
          <w:sz w:val="26"/>
          <w:szCs w:val="26"/>
          <w:lang w:bidi="he-IL"/>
        </w:rPr>
        <w:t>;</w:t>
      </w:r>
    </w:p>
    <w:p w:rsidR="00BC7107" w:rsidRPr="006D5524" w:rsidRDefault="006D5524" w:rsidP="006D5524">
      <w:pPr>
        <w:pStyle w:val="af2"/>
        <w:numPr>
          <w:ilvl w:val="0"/>
          <w:numId w:val="24"/>
        </w:numPr>
        <w:tabs>
          <w:tab w:val="left" w:pos="0"/>
        </w:tabs>
        <w:ind w:left="0" w:firstLine="709"/>
        <w:jc w:val="both"/>
        <w:rPr>
          <w:sz w:val="26"/>
          <w:szCs w:val="26"/>
        </w:rPr>
      </w:pPr>
      <w:r>
        <w:rPr>
          <w:sz w:val="26"/>
          <w:szCs w:val="26"/>
        </w:rPr>
        <w:t>с</w:t>
      </w:r>
      <w:r w:rsidRPr="006D5524">
        <w:rPr>
          <w:sz w:val="26"/>
          <w:szCs w:val="26"/>
        </w:rPr>
        <w:t>убсидии местным бюджетам для обеспечения со финансирование м</w:t>
      </w:r>
      <w:r w:rsidRPr="006D5524">
        <w:rPr>
          <w:sz w:val="26"/>
          <w:szCs w:val="26"/>
        </w:rPr>
        <w:t>е</w:t>
      </w:r>
      <w:r w:rsidRPr="006D5524">
        <w:rPr>
          <w:sz w:val="26"/>
          <w:szCs w:val="26"/>
        </w:rPr>
        <w:t>роприятий по организации содержания муниципального жилищного фонда в сумме 1 375,6 тыс. руб.</w:t>
      </w:r>
    </w:p>
    <w:p w:rsidR="000C7F01" w:rsidRPr="009402D8" w:rsidRDefault="000C7F01" w:rsidP="008B1796">
      <w:pPr>
        <w:numPr>
          <w:ilvl w:val="0"/>
          <w:numId w:val="2"/>
        </w:numPr>
        <w:ind w:left="0" w:firstLine="0"/>
        <w:jc w:val="center"/>
        <w:rPr>
          <w:b/>
          <w:bCs/>
          <w:sz w:val="26"/>
          <w:szCs w:val="26"/>
        </w:rPr>
      </w:pPr>
      <w:r w:rsidRPr="009402D8">
        <w:rPr>
          <w:b/>
          <w:bCs/>
          <w:sz w:val="26"/>
          <w:szCs w:val="26"/>
        </w:rPr>
        <w:t>Доходы бюджета поселения</w:t>
      </w:r>
    </w:p>
    <w:p w:rsidR="007258AF" w:rsidRPr="00B0723F" w:rsidRDefault="000C7F01" w:rsidP="008B1796">
      <w:pPr>
        <w:ind w:firstLine="709"/>
        <w:jc w:val="both"/>
        <w:rPr>
          <w:sz w:val="26"/>
          <w:szCs w:val="26"/>
        </w:rPr>
      </w:pPr>
      <w:r w:rsidRPr="00B0723F">
        <w:rPr>
          <w:sz w:val="26"/>
          <w:szCs w:val="26"/>
        </w:rPr>
        <w:t xml:space="preserve">Исполнение местного бюджета за отчетный период по доходам составляет </w:t>
      </w:r>
      <w:r w:rsidR="000C3102">
        <w:rPr>
          <w:sz w:val="26"/>
          <w:szCs w:val="26"/>
        </w:rPr>
        <w:t xml:space="preserve">40 721,4 </w:t>
      </w:r>
      <w:r w:rsidRPr="00B0723F">
        <w:rPr>
          <w:sz w:val="26"/>
          <w:szCs w:val="26"/>
        </w:rPr>
        <w:t>тыс</w:t>
      </w:r>
      <w:proofErr w:type="gramStart"/>
      <w:r w:rsidRPr="00B0723F">
        <w:rPr>
          <w:sz w:val="26"/>
          <w:szCs w:val="26"/>
        </w:rPr>
        <w:t>.р</w:t>
      </w:r>
      <w:proofErr w:type="gramEnd"/>
      <w:r w:rsidRPr="00B0723F">
        <w:rPr>
          <w:sz w:val="26"/>
          <w:szCs w:val="26"/>
        </w:rPr>
        <w:t>уб</w:t>
      </w:r>
      <w:r w:rsidR="00920F3A" w:rsidRPr="00B0723F">
        <w:rPr>
          <w:sz w:val="26"/>
          <w:szCs w:val="26"/>
        </w:rPr>
        <w:t>.</w:t>
      </w:r>
      <w:r w:rsidRPr="00B0723F">
        <w:rPr>
          <w:sz w:val="26"/>
          <w:szCs w:val="26"/>
        </w:rPr>
        <w:t xml:space="preserve"> или </w:t>
      </w:r>
      <w:r w:rsidR="000C3102">
        <w:rPr>
          <w:sz w:val="26"/>
          <w:szCs w:val="26"/>
        </w:rPr>
        <w:t>72,2</w:t>
      </w:r>
      <w:r w:rsidR="007258AF" w:rsidRPr="00B0723F">
        <w:rPr>
          <w:sz w:val="26"/>
          <w:szCs w:val="26"/>
        </w:rPr>
        <w:t xml:space="preserve">% при плане </w:t>
      </w:r>
      <w:r w:rsidR="000C3102">
        <w:rPr>
          <w:sz w:val="26"/>
          <w:szCs w:val="26"/>
        </w:rPr>
        <w:t>56 372,1</w:t>
      </w:r>
      <w:r w:rsidR="007258AF" w:rsidRPr="00B0723F">
        <w:rPr>
          <w:sz w:val="26"/>
          <w:szCs w:val="26"/>
        </w:rPr>
        <w:t> тыс.руб</w:t>
      </w:r>
      <w:r w:rsidRPr="00B0723F">
        <w:rPr>
          <w:sz w:val="26"/>
          <w:szCs w:val="26"/>
        </w:rPr>
        <w:t>, в том числе по налоговым и неналоговым доходам</w:t>
      </w:r>
      <w:r w:rsidR="000C3102">
        <w:rPr>
          <w:sz w:val="26"/>
          <w:szCs w:val="26"/>
        </w:rPr>
        <w:t xml:space="preserve"> 1 706,3 </w:t>
      </w:r>
      <w:r w:rsidRPr="00B0723F">
        <w:rPr>
          <w:sz w:val="26"/>
          <w:szCs w:val="26"/>
        </w:rPr>
        <w:t> тыс.руб</w:t>
      </w:r>
      <w:r w:rsidR="00920F3A" w:rsidRPr="00B0723F">
        <w:rPr>
          <w:sz w:val="26"/>
          <w:szCs w:val="26"/>
        </w:rPr>
        <w:t>.</w:t>
      </w:r>
      <w:r w:rsidRPr="00B0723F">
        <w:rPr>
          <w:sz w:val="26"/>
          <w:szCs w:val="26"/>
        </w:rPr>
        <w:t xml:space="preserve">, по безвозмездным поступлениям </w:t>
      </w:r>
      <w:r w:rsidR="000C3102">
        <w:rPr>
          <w:sz w:val="26"/>
          <w:szCs w:val="26"/>
        </w:rPr>
        <w:t>39 015,1</w:t>
      </w:r>
      <w:r w:rsidRPr="00B0723F">
        <w:rPr>
          <w:sz w:val="26"/>
          <w:szCs w:val="26"/>
        </w:rPr>
        <w:t> тыс.руб</w:t>
      </w:r>
      <w:r w:rsidR="00920F3A" w:rsidRPr="00B0723F">
        <w:rPr>
          <w:sz w:val="26"/>
          <w:szCs w:val="26"/>
        </w:rPr>
        <w:t>.</w:t>
      </w:r>
    </w:p>
    <w:p w:rsidR="007258AF" w:rsidRPr="008C007E" w:rsidRDefault="007258AF" w:rsidP="007258AF">
      <w:pPr>
        <w:ind w:firstLine="709"/>
        <w:jc w:val="both"/>
        <w:rPr>
          <w:sz w:val="26"/>
          <w:szCs w:val="26"/>
        </w:rPr>
      </w:pPr>
      <w:r>
        <w:rPr>
          <w:sz w:val="26"/>
          <w:szCs w:val="26"/>
        </w:rPr>
        <w:t xml:space="preserve">Годовые бюджетные назначения исполнены на </w:t>
      </w:r>
      <w:r w:rsidR="000C3102">
        <w:rPr>
          <w:sz w:val="26"/>
          <w:szCs w:val="26"/>
        </w:rPr>
        <w:t>65,4</w:t>
      </w:r>
      <w:r>
        <w:rPr>
          <w:sz w:val="26"/>
          <w:szCs w:val="26"/>
        </w:rPr>
        <w:t>%.</w:t>
      </w:r>
    </w:p>
    <w:p w:rsidR="000C7F01" w:rsidRPr="009402D8" w:rsidRDefault="000C7F01" w:rsidP="007258AF">
      <w:pPr>
        <w:ind w:firstLine="709"/>
        <w:jc w:val="both"/>
        <w:rPr>
          <w:sz w:val="26"/>
          <w:szCs w:val="26"/>
        </w:rPr>
      </w:pPr>
      <w:r w:rsidRPr="009402D8">
        <w:rPr>
          <w:sz w:val="26"/>
          <w:szCs w:val="26"/>
        </w:rPr>
        <w:lastRenderedPageBreak/>
        <w:t xml:space="preserve">Сравнительная таблица по доходам бюджета за </w:t>
      </w:r>
      <w:r w:rsidR="000C3102">
        <w:rPr>
          <w:sz w:val="26"/>
          <w:szCs w:val="26"/>
        </w:rPr>
        <w:t>девять месяцев</w:t>
      </w:r>
      <w:r w:rsidR="007258AF">
        <w:rPr>
          <w:sz w:val="26"/>
          <w:szCs w:val="26"/>
        </w:rPr>
        <w:t xml:space="preserve"> 20</w:t>
      </w:r>
      <w:r w:rsidR="00CE3AA4">
        <w:rPr>
          <w:sz w:val="26"/>
          <w:szCs w:val="26"/>
        </w:rPr>
        <w:t>20</w:t>
      </w:r>
      <w:r w:rsidR="00A111D4" w:rsidRPr="009402D8">
        <w:rPr>
          <w:sz w:val="26"/>
          <w:szCs w:val="26"/>
        </w:rPr>
        <w:t xml:space="preserve"> года</w:t>
      </w:r>
      <w:r w:rsidR="00841F72" w:rsidRPr="009402D8">
        <w:rPr>
          <w:sz w:val="26"/>
          <w:szCs w:val="26"/>
        </w:rPr>
        <w:t xml:space="preserve"> представлена в Приложении № </w:t>
      </w:r>
      <w:r w:rsidR="00282DA5" w:rsidRPr="009402D8">
        <w:rPr>
          <w:sz w:val="26"/>
          <w:szCs w:val="26"/>
        </w:rPr>
        <w:t>1</w:t>
      </w:r>
      <w:r w:rsidRPr="009402D8">
        <w:rPr>
          <w:sz w:val="26"/>
          <w:szCs w:val="26"/>
        </w:rPr>
        <w:t xml:space="preserve"> к настоящему заключению.</w:t>
      </w:r>
    </w:p>
    <w:p w:rsidR="000C7F01" w:rsidRPr="009402D8" w:rsidRDefault="000C7F01" w:rsidP="00B2364B">
      <w:pPr>
        <w:ind w:firstLine="708"/>
        <w:jc w:val="both"/>
        <w:rPr>
          <w:sz w:val="26"/>
          <w:szCs w:val="26"/>
        </w:rPr>
      </w:pPr>
      <w:r w:rsidRPr="009402D8">
        <w:rPr>
          <w:sz w:val="26"/>
          <w:szCs w:val="26"/>
        </w:rPr>
        <w:t>Относительно соответствующего периода прошлого года исполнение мес</w:t>
      </w:r>
      <w:r w:rsidRPr="009402D8">
        <w:rPr>
          <w:sz w:val="26"/>
          <w:szCs w:val="26"/>
        </w:rPr>
        <w:t>т</w:t>
      </w:r>
      <w:r w:rsidRPr="009402D8">
        <w:rPr>
          <w:sz w:val="26"/>
          <w:szCs w:val="26"/>
        </w:rPr>
        <w:t xml:space="preserve">ного бюджета в отчётном периоде по доходам </w:t>
      </w:r>
      <w:r w:rsidR="007D09DE" w:rsidRPr="009402D8">
        <w:rPr>
          <w:sz w:val="26"/>
          <w:szCs w:val="26"/>
        </w:rPr>
        <w:t>у</w:t>
      </w:r>
      <w:r w:rsidR="003008DD">
        <w:rPr>
          <w:sz w:val="26"/>
          <w:szCs w:val="26"/>
        </w:rPr>
        <w:t>в</w:t>
      </w:r>
      <w:r w:rsidR="006669B7" w:rsidRPr="009402D8">
        <w:rPr>
          <w:sz w:val="26"/>
          <w:szCs w:val="26"/>
        </w:rPr>
        <w:t>е</w:t>
      </w:r>
      <w:r w:rsidR="003008DD">
        <w:rPr>
          <w:sz w:val="26"/>
          <w:szCs w:val="26"/>
        </w:rPr>
        <w:t>лич</w:t>
      </w:r>
      <w:r w:rsidR="007D09DE" w:rsidRPr="009402D8">
        <w:rPr>
          <w:sz w:val="26"/>
          <w:szCs w:val="26"/>
        </w:rPr>
        <w:t>илось</w:t>
      </w:r>
      <w:r w:rsidRPr="009402D8">
        <w:rPr>
          <w:sz w:val="26"/>
          <w:szCs w:val="26"/>
        </w:rPr>
        <w:t xml:space="preserve"> на сумму </w:t>
      </w:r>
      <w:r w:rsidR="000C3102">
        <w:rPr>
          <w:sz w:val="26"/>
          <w:szCs w:val="26"/>
        </w:rPr>
        <w:t xml:space="preserve">25 166,7 </w:t>
      </w:r>
      <w:r w:rsidRPr="009402D8">
        <w:rPr>
          <w:sz w:val="26"/>
          <w:szCs w:val="26"/>
        </w:rPr>
        <w:t>тыс.руб</w:t>
      </w:r>
      <w:r w:rsidR="00D52D34" w:rsidRPr="009402D8">
        <w:rPr>
          <w:sz w:val="26"/>
          <w:szCs w:val="26"/>
        </w:rPr>
        <w:t>.</w:t>
      </w:r>
    </w:p>
    <w:p w:rsidR="000C7F01" w:rsidRPr="009402D8" w:rsidRDefault="000C7F01" w:rsidP="007258AF">
      <w:pPr>
        <w:pStyle w:val="af2"/>
        <w:spacing w:before="120" w:after="120"/>
        <w:ind w:left="0"/>
        <w:jc w:val="center"/>
        <w:rPr>
          <w:b/>
          <w:bCs/>
          <w:sz w:val="26"/>
          <w:szCs w:val="26"/>
        </w:rPr>
      </w:pPr>
      <w:r w:rsidRPr="009402D8">
        <w:rPr>
          <w:b/>
          <w:bCs/>
          <w:sz w:val="26"/>
          <w:szCs w:val="26"/>
        </w:rPr>
        <w:t>Налоговые и неналоговые доходы местного бюджета</w:t>
      </w:r>
    </w:p>
    <w:p w:rsidR="000C7F01" w:rsidRPr="009402D8" w:rsidRDefault="007B087A" w:rsidP="003874C4">
      <w:pPr>
        <w:ind w:firstLine="708"/>
        <w:jc w:val="both"/>
        <w:rPr>
          <w:sz w:val="26"/>
          <w:szCs w:val="26"/>
        </w:rPr>
      </w:pPr>
      <w:r w:rsidRPr="007B087A">
        <w:rPr>
          <w:sz w:val="26"/>
          <w:szCs w:val="26"/>
        </w:rPr>
        <w:t>Доля налоговых и неналоговых доходов в отчетном периоде в общей сумме доходов бюджета МО «</w:t>
      </w:r>
      <w:r>
        <w:rPr>
          <w:sz w:val="26"/>
          <w:szCs w:val="26"/>
        </w:rPr>
        <w:t>Юшарс</w:t>
      </w:r>
      <w:r w:rsidRPr="007B087A">
        <w:rPr>
          <w:sz w:val="26"/>
          <w:szCs w:val="26"/>
        </w:rPr>
        <w:t xml:space="preserve">кий сельсовет» НАО составила </w:t>
      </w:r>
      <w:r w:rsidR="003008DD">
        <w:rPr>
          <w:sz w:val="26"/>
          <w:szCs w:val="26"/>
        </w:rPr>
        <w:t>1</w:t>
      </w:r>
      <w:r w:rsidR="00CE3AA4">
        <w:rPr>
          <w:sz w:val="26"/>
          <w:szCs w:val="26"/>
        </w:rPr>
        <w:t>1</w:t>
      </w:r>
      <w:r w:rsidR="001B5DDD">
        <w:rPr>
          <w:sz w:val="26"/>
          <w:szCs w:val="26"/>
        </w:rPr>
        <w:t>,</w:t>
      </w:r>
      <w:r w:rsidR="00CE3AA4">
        <w:rPr>
          <w:sz w:val="26"/>
          <w:szCs w:val="26"/>
        </w:rPr>
        <w:t>5</w:t>
      </w:r>
      <w:r w:rsidRPr="007B087A">
        <w:rPr>
          <w:sz w:val="26"/>
          <w:szCs w:val="26"/>
        </w:rPr>
        <w:t>%.</w:t>
      </w:r>
      <w:r>
        <w:rPr>
          <w:sz w:val="26"/>
          <w:szCs w:val="26"/>
        </w:rPr>
        <w:t xml:space="preserve"> </w:t>
      </w:r>
      <w:r w:rsidR="000C7F01" w:rsidRPr="009402D8">
        <w:rPr>
          <w:sz w:val="26"/>
          <w:szCs w:val="26"/>
        </w:rPr>
        <w:t>В местный бюджет за отчетный период поступило</w:t>
      </w:r>
      <w:r w:rsidR="001B5DDD">
        <w:rPr>
          <w:sz w:val="26"/>
          <w:szCs w:val="26"/>
        </w:rPr>
        <w:t xml:space="preserve"> </w:t>
      </w:r>
      <w:r w:rsidR="003E3281">
        <w:rPr>
          <w:sz w:val="26"/>
          <w:szCs w:val="26"/>
        </w:rPr>
        <w:t>1 </w:t>
      </w:r>
      <w:r w:rsidR="004D4E3B">
        <w:rPr>
          <w:sz w:val="26"/>
          <w:szCs w:val="26"/>
        </w:rPr>
        <w:t>2</w:t>
      </w:r>
      <w:r w:rsidR="00CE3AA4">
        <w:rPr>
          <w:sz w:val="26"/>
          <w:szCs w:val="26"/>
        </w:rPr>
        <w:t>36</w:t>
      </w:r>
      <w:r w:rsidR="003E3281">
        <w:rPr>
          <w:sz w:val="26"/>
          <w:szCs w:val="26"/>
        </w:rPr>
        <w:t>,</w:t>
      </w:r>
      <w:r w:rsidR="00CE3AA4">
        <w:rPr>
          <w:sz w:val="26"/>
          <w:szCs w:val="26"/>
        </w:rPr>
        <w:t>4</w:t>
      </w:r>
      <w:r w:rsidR="000C7F01" w:rsidRPr="009402D8">
        <w:rPr>
          <w:sz w:val="26"/>
          <w:szCs w:val="26"/>
        </w:rPr>
        <w:t> тыс.руб</w:t>
      </w:r>
      <w:r w:rsidR="00125590" w:rsidRPr="009402D8">
        <w:rPr>
          <w:sz w:val="26"/>
          <w:szCs w:val="26"/>
        </w:rPr>
        <w:t>.</w:t>
      </w:r>
      <w:r w:rsidR="000C7F01" w:rsidRPr="009402D8">
        <w:rPr>
          <w:sz w:val="26"/>
          <w:szCs w:val="26"/>
        </w:rPr>
        <w:t xml:space="preserve"> налоговых и неналоговых платежей</w:t>
      </w:r>
      <w:r w:rsidR="00CE3AA4">
        <w:rPr>
          <w:sz w:val="26"/>
          <w:szCs w:val="26"/>
        </w:rPr>
        <w:t xml:space="preserve"> при плане 1 360,7 тыс.руб.</w:t>
      </w:r>
      <w:r w:rsidR="000C7F01" w:rsidRPr="009402D8">
        <w:rPr>
          <w:sz w:val="26"/>
          <w:szCs w:val="26"/>
        </w:rPr>
        <w:t xml:space="preserve"> Выполнение составило </w:t>
      </w:r>
      <w:r w:rsidR="00CE3AA4">
        <w:rPr>
          <w:sz w:val="26"/>
          <w:szCs w:val="26"/>
        </w:rPr>
        <w:t>90</w:t>
      </w:r>
      <w:r w:rsidR="001B5DDD">
        <w:rPr>
          <w:sz w:val="26"/>
          <w:szCs w:val="26"/>
        </w:rPr>
        <w:t>,</w:t>
      </w:r>
      <w:r w:rsidR="00CE3AA4">
        <w:rPr>
          <w:sz w:val="26"/>
          <w:szCs w:val="26"/>
        </w:rPr>
        <w:t>9</w:t>
      </w:r>
      <w:r>
        <w:rPr>
          <w:sz w:val="26"/>
          <w:szCs w:val="26"/>
        </w:rPr>
        <w:t>%,</w:t>
      </w:r>
      <w:r w:rsidR="000C7F01" w:rsidRPr="009402D8">
        <w:rPr>
          <w:sz w:val="26"/>
          <w:szCs w:val="26"/>
        </w:rPr>
        <w:t xml:space="preserve"> </w:t>
      </w:r>
      <w:r w:rsidRPr="007B087A">
        <w:rPr>
          <w:sz w:val="26"/>
          <w:szCs w:val="26"/>
        </w:rPr>
        <w:t>годовые бю</w:t>
      </w:r>
      <w:r w:rsidRPr="007B087A">
        <w:rPr>
          <w:sz w:val="26"/>
          <w:szCs w:val="26"/>
        </w:rPr>
        <w:t>д</w:t>
      </w:r>
      <w:r w:rsidRPr="007B087A">
        <w:rPr>
          <w:sz w:val="26"/>
          <w:szCs w:val="26"/>
        </w:rPr>
        <w:t xml:space="preserve">жетные назначения исполнены на </w:t>
      </w:r>
      <w:r w:rsidR="00CE3AA4">
        <w:rPr>
          <w:sz w:val="26"/>
          <w:szCs w:val="26"/>
        </w:rPr>
        <w:t>42</w:t>
      </w:r>
      <w:r w:rsidR="001B5DDD">
        <w:rPr>
          <w:sz w:val="26"/>
          <w:szCs w:val="26"/>
        </w:rPr>
        <w:t>,</w:t>
      </w:r>
      <w:r w:rsidR="00CE3AA4">
        <w:rPr>
          <w:sz w:val="26"/>
          <w:szCs w:val="26"/>
        </w:rPr>
        <w:t>2</w:t>
      </w:r>
      <w:r w:rsidRPr="007B087A">
        <w:rPr>
          <w:sz w:val="26"/>
          <w:szCs w:val="26"/>
        </w:rPr>
        <w:t>%.</w:t>
      </w:r>
    </w:p>
    <w:p w:rsidR="000C7F01" w:rsidRPr="009402D8" w:rsidRDefault="000C7F01" w:rsidP="003874C4">
      <w:pPr>
        <w:pStyle w:val="af2"/>
        <w:numPr>
          <w:ilvl w:val="0"/>
          <w:numId w:val="12"/>
        </w:numPr>
        <w:ind w:left="0" w:firstLine="0"/>
        <w:jc w:val="center"/>
        <w:rPr>
          <w:b/>
          <w:bCs/>
          <w:sz w:val="26"/>
          <w:szCs w:val="26"/>
        </w:rPr>
      </w:pPr>
      <w:r w:rsidRPr="009402D8">
        <w:rPr>
          <w:b/>
          <w:bCs/>
          <w:sz w:val="26"/>
          <w:szCs w:val="26"/>
        </w:rPr>
        <w:t>Налоговые доходы бюджета</w:t>
      </w:r>
    </w:p>
    <w:p w:rsidR="000C7F01" w:rsidRPr="009402D8" w:rsidRDefault="000C7F01" w:rsidP="004D4E3B">
      <w:pPr>
        <w:ind w:firstLine="708"/>
        <w:jc w:val="both"/>
        <w:rPr>
          <w:sz w:val="26"/>
          <w:szCs w:val="26"/>
        </w:rPr>
      </w:pPr>
      <w:r w:rsidRPr="009402D8">
        <w:rPr>
          <w:sz w:val="26"/>
          <w:szCs w:val="26"/>
        </w:rPr>
        <w:t xml:space="preserve">На отчетную дату налоговые доходы поступили в сумме </w:t>
      </w:r>
      <w:r w:rsidR="000C3102">
        <w:rPr>
          <w:sz w:val="26"/>
          <w:szCs w:val="26"/>
        </w:rPr>
        <w:t>1 528,2</w:t>
      </w:r>
      <w:r w:rsidRPr="009402D8">
        <w:rPr>
          <w:sz w:val="26"/>
          <w:szCs w:val="26"/>
        </w:rPr>
        <w:t> тыс.руб</w:t>
      </w:r>
      <w:r w:rsidR="006E4908" w:rsidRPr="009402D8">
        <w:rPr>
          <w:sz w:val="26"/>
          <w:szCs w:val="26"/>
        </w:rPr>
        <w:t>.</w:t>
      </w:r>
      <w:r w:rsidRPr="009402D8">
        <w:rPr>
          <w:sz w:val="26"/>
          <w:szCs w:val="26"/>
        </w:rPr>
        <w:t xml:space="preserve"> при плане </w:t>
      </w:r>
      <w:r w:rsidR="003E3281">
        <w:rPr>
          <w:sz w:val="26"/>
          <w:szCs w:val="26"/>
        </w:rPr>
        <w:t>1</w:t>
      </w:r>
      <w:r w:rsidR="000C3102">
        <w:rPr>
          <w:sz w:val="26"/>
          <w:szCs w:val="26"/>
        </w:rPr>
        <w:t> 813,9</w:t>
      </w:r>
      <w:r w:rsidRPr="009402D8">
        <w:rPr>
          <w:sz w:val="26"/>
          <w:szCs w:val="26"/>
        </w:rPr>
        <w:t xml:space="preserve"> тыс.руб. Выполнение составило </w:t>
      </w:r>
      <w:r w:rsidR="00CE3AA4">
        <w:rPr>
          <w:sz w:val="26"/>
          <w:szCs w:val="26"/>
        </w:rPr>
        <w:t>8</w:t>
      </w:r>
      <w:r w:rsidR="000C3102">
        <w:rPr>
          <w:sz w:val="26"/>
          <w:szCs w:val="26"/>
        </w:rPr>
        <w:t>4</w:t>
      </w:r>
      <w:r w:rsidR="001B5DDD">
        <w:rPr>
          <w:sz w:val="26"/>
          <w:szCs w:val="26"/>
        </w:rPr>
        <w:t>,</w:t>
      </w:r>
      <w:r w:rsidR="000C3102">
        <w:rPr>
          <w:sz w:val="26"/>
          <w:szCs w:val="26"/>
        </w:rPr>
        <w:t>2</w:t>
      </w:r>
      <w:r w:rsidRPr="009402D8">
        <w:rPr>
          <w:sz w:val="26"/>
          <w:szCs w:val="26"/>
        </w:rPr>
        <w:t xml:space="preserve">% от плана и </w:t>
      </w:r>
      <w:r w:rsidR="000C3102">
        <w:rPr>
          <w:sz w:val="26"/>
          <w:szCs w:val="26"/>
        </w:rPr>
        <w:t>61,1</w:t>
      </w:r>
      <w:r w:rsidRPr="009402D8">
        <w:rPr>
          <w:sz w:val="26"/>
          <w:szCs w:val="26"/>
        </w:rPr>
        <w:t>% по отнош</w:t>
      </w:r>
      <w:r w:rsidRPr="009402D8">
        <w:rPr>
          <w:sz w:val="26"/>
          <w:szCs w:val="26"/>
        </w:rPr>
        <w:t>е</w:t>
      </w:r>
      <w:r w:rsidRPr="009402D8">
        <w:rPr>
          <w:sz w:val="26"/>
          <w:szCs w:val="26"/>
        </w:rPr>
        <w:t>нию к годовым назначениям.</w:t>
      </w:r>
    </w:p>
    <w:p w:rsidR="001B5DDD" w:rsidRDefault="000C7F01" w:rsidP="004D4E3B">
      <w:pPr>
        <w:numPr>
          <w:ilvl w:val="1"/>
          <w:numId w:val="3"/>
        </w:numPr>
        <w:ind w:left="0" w:firstLine="709"/>
        <w:jc w:val="both"/>
        <w:rPr>
          <w:sz w:val="26"/>
          <w:szCs w:val="26"/>
        </w:rPr>
      </w:pPr>
      <w:r w:rsidRPr="001B5DDD">
        <w:rPr>
          <w:sz w:val="26"/>
          <w:szCs w:val="26"/>
        </w:rPr>
        <w:t xml:space="preserve">Поступление </w:t>
      </w:r>
      <w:r w:rsidRPr="001B5DDD">
        <w:rPr>
          <w:b/>
          <w:sz w:val="26"/>
          <w:szCs w:val="26"/>
        </w:rPr>
        <w:t>налога на доходы физических лиц</w:t>
      </w:r>
      <w:r w:rsidRPr="001B5DDD">
        <w:rPr>
          <w:sz w:val="26"/>
          <w:szCs w:val="26"/>
        </w:rPr>
        <w:t xml:space="preserve"> (далее – НДФЛ) с</w:t>
      </w:r>
      <w:r w:rsidRPr="001B5DDD">
        <w:rPr>
          <w:sz w:val="26"/>
          <w:szCs w:val="26"/>
        </w:rPr>
        <w:t>о</w:t>
      </w:r>
      <w:r w:rsidRPr="001B5DDD">
        <w:rPr>
          <w:sz w:val="26"/>
          <w:szCs w:val="26"/>
        </w:rPr>
        <w:t xml:space="preserve">ставило </w:t>
      </w:r>
      <w:r w:rsidR="000C3102">
        <w:rPr>
          <w:sz w:val="26"/>
          <w:szCs w:val="26"/>
        </w:rPr>
        <w:t>793,3</w:t>
      </w:r>
      <w:r w:rsidRPr="001B5DDD">
        <w:rPr>
          <w:sz w:val="26"/>
          <w:szCs w:val="26"/>
        </w:rPr>
        <w:t> тыс.руб</w:t>
      </w:r>
      <w:r w:rsidR="006E4908" w:rsidRPr="001B5DDD">
        <w:rPr>
          <w:sz w:val="26"/>
          <w:szCs w:val="26"/>
        </w:rPr>
        <w:t>.</w:t>
      </w:r>
      <w:r w:rsidRPr="001B5DDD">
        <w:rPr>
          <w:sz w:val="26"/>
          <w:szCs w:val="26"/>
        </w:rPr>
        <w:t xml:space="preserve"> или </w:t>
      </w:r>
      <w:r w:rsidR="000C3102">
        <w:rPr>
          <w:sz w:val="26"/>
          <w:szCs w:val="26"/>
        </w:rPr>
        <w:t>96,7</w:t>
      </w:r>
      <w:r w:rsidR="00007FB2" w:rsidRPr="001B5DDD">
        <w:rPr>
          <w:sz w:val="26"/>
          <w:szCs w:val="26"/>
        </w:rPr>
        <w:t>%</w:t>
      </w:r>
      <w:r w:rsidR="003E3281">
        <w:rPr>
          <w:sz w:val="26"/>
          <w:szCs w:val="26"/>
        </w:rPr>
        <w:t xml:space="preserve"> от плановых назначений.</w:t>
      </w:r>
      <w:r w:rsidRPr="001B5DDD">
        <w:rPr>
          <w:sz w:val="26"/>
          <w:szCs w:val="26"/>
        </w:rPr>
        <w:t xml:space="preserve"> </w:t>
      </w:r>
      <w:r w:rsidR="001B5DDD">
        <w:rPr>
          <w:sz w:val="26"/>
          <w:szCs w:val="26"/>
        </w:rPr>
        <w:t>П</w:t>
      </w:r>
      <w:r w:rsidR="001B5DDD" w:rsidRPr="008408C0">
        <w:rPr>
          <w:sz w:val="26"/>
          <w:szCs w:val="26"/>
        </w:rPr>
        <w:t>о отношению к год</w:t>
      </w:r>
      <w:r w:rsidR="001B5DDD" w:rsidRPr="008408C0">
        <w:rPr>
          <w:sz w:val="26"/>
          <w:szCs w:val="26"/>
        </w:rPr>
        <w:t>о</w:t>
      </w:r>
      <w:r w:rsidR="001B5DDD" w:rsidRPr="008408C0">
        <w:rPr>
          <w:sz w:val="26"/>
          <w:szCs w:val="26"/>
        </w:rPr>
        <w:t>вым назначениям</w:t>
      </w:r>
      <w:r w:rsidR="001B5DDD">
        <w:rPr>
          <w:sz w:val="26"/>
          <w:szCs w:val="26"/>
        </w:rPr>
        <w:t xml:space="preserve"> исполнение составило </w:t>
      </w:r>
      <w:r w:rsidR="000C3102">
        <w:rPr>
          <w:sz w:val="26"/>
          <w:szCs w:val="26"/>
        </w:rPr>
        <w:t>69,8</w:t>
      </w:r>
      <w:r w:rsidR="001B5DDD">
        <w:rPr>
          <w:sz w:val="26"/>
          <w:szCs w:val="26"/>
        </w:rPr>
        <w:t>%</w:t>
      </w:r>
      <w:r w:rsidR="001B5DDD" w:rsidRPr="008408C0">
        <w:rPr>
          <w:sz w:val="26"/>
          <w:szCs w:val="26"/>
        </w:rPr>
        <w:t>.</w:t>
      </w:r>
    </w:p>
    <w:p w:rsidR="001B5DDD" w:rsidRDefault="001B5DDD" w:rsidP="001B5DDD">
      <w:pPr>
        <w:ind w:firstLine="709"/>
        <w:jc w:val="both"/>
        <w:rPr>
          <w:sz w:val="26"/>
          <w:szCs w:val="26"/>
        </w:rPr>
      </w:pPr>
      <w:r w:rsidRPr="001B5DDD">
        <w:rPr>
          <w:sz w:val="26"/>
          <w:szCs w:val="26"/>
        </w:rPr>
        <w:t>НДФЛ является одним из основных источников поступления налоговых и неналоговых доходов в местный бюджет. Доля налога в общем объеме налоговых и неналоговых поступлений в доход местного бюджета за отчетный период состав</w:t>
      </w:r>
      <w:r w:rsidRPr="001B5DDD">
        <w:rPr>
          <w:sz w:val="26"/>
          <w:szCs w:val="26"/>
        </w:rPr>
        <w:t>и</w:t>
      </w:r>
      <w:r w:rsidRPr="001B5DDD">
        <w:rPr>
          <w:sz w:val="26"/>
          <w:szCs w:val="26"/>
        </w:rPr>
        <w:t xml:space="preserve">ла </w:t>
      </w:r>
      <w:r w:rsidR="00CE3AA4">
        <w:rPr>
          <w:sz w:val="26"/>
          <w:szCs w:val="26"/>
        </w:rPr>
        <w:t>4</w:t>
      </w:r>
      <w:r w:rsidR="000C3102">
        <w:rPr>
          <w:sz w:val="26"/>
          <w:szCs w:val="26"/>
        </w:rPr>
        <w:t>6,5</w:t>
      </w:r>
      <w:r w:rsidRPr="001B5DDD">
        <w:rPr>
          <w:sz w:val="26"/>
          <w:szCs w:val="26"/>
        </w:rPr>
        <w:t>%.</w:t>
      </w:r>
    </w:p>
    <w:p w:rsidR="0052264E" w:rsidRPr="0052264E" w:rsidRDefault="001B5DDD" w:rsidP="0052264E">
      <w:pPr>
        <w:ind w:firstLine="709"/>
        <w:jc w:val="both"/>
        <w:rPr>
          <w:sz w:val="26"/>
          <w:szCs w:val="26"/>
        </w:rPr>
      </w:pPr>
      <w:r w:rsidRPr="001B5DDD">
        <w:rPr>
          <w:sz w:val="26"/>
          <w:szCs w:val="26"/>
        </w:rPr>
        <w:t xml:space="preserve">По сравнению с аналогичным периодом прошлого года поступление данного </w:t>
      </w:r>
      <w:r w:rsidRPr="00C54D54">
        <w:rPr>
          <w:sz w:val="26"/>
          <w:szCs w:val="26"/>
        </w:rPr>
        <w:t xml:space="preserve">налога </w:t>
      </w:r>
      <w:r w:rsidR="000C3102" w:rsidRPr="00C54D54">
        <w:rPr>
          <w:sz w:val="26"/>
          <w:szCs w:val="26"/>
        </w:rPr>
        <w:t>увеличилось</w:t>
      </w:r>
      <w:r w:rsidRPr="00C54D54">
        <w:rPr>
          <w:sz w:val="26"/>
          <w:szCs w:val="26"/>
        </w:rPr>
        <w:t xml:space="preserve"> на </w:t>
      </w:r>
      <w:r w:rsidR="006B5677" w:rsidRPr="00C54D54">
        <w:rPr>
          <w:sz w:val="26"/>
          <w:szCs w:val="26"/>
        </w:rPr>
        <w:t>12</w:t>
      </w:r>
      <w:r w:rsidRPr="00C54D54">
        <w:rPr>
          <w:sz w:val="26"/>
          <w:szCs w:val="26"/>
        </w:rPr>
        <w:t>,</w:t>
      </w:r>
      <w:r w:rsidR="000C3102" w:rsidRPr="00C54D54">
        <w:rPr>
          <w:sz w:val="26"/>
          <w:szCs w:val="26"/>
        </w:rPr>
        <w:t>2</w:t>
      </w:r>
      <w:r w:rsidRPr="00C54D54">
        <w:rPr>
          <w:sz w:val="26"/>
          <w:szCs w:val="26"/>
        </w:rPr>
        <w:t> тыс.руб.</w:t>
      </w:r>
    </w:p>
    <w:p w:rsidR="001B5DDD" w:rsidRDefault="001B5DDD" w:rsidP="002D4295">
      <w:pPr>
        <w:ind w:firstLine="709"/>
        <w:jc w:val="both"/>
        <w:rPr>
          <w:sz w:val="26"/>
          <w:szCs w:val="26"/>
        </w:rPr>
      </w:pPr>
      <w:r w:rsidRPr="001B5DDD">
        <w:rPr>
          <w:sz w:val="26"/>
          <w:szCs w:val="26"/>
        </w:rPr>
        <w:t>Администратором данного налога является Управление Федеральной нал</w:t>
      </w:r>
      <w:r w:rsidRPr="001B5DDD">
        <w:rPr>
          <w:sz w:val="26"/>
          <w:szCs w:val="26"/>
        </w:rPr>
        <w:t>о</w:t>
      </w:r>
      <w:r w:rsidRPr="001B5DDD">
        <w:rPr>
          <w:sz w:val="26"/>
          <w:szCs w:val="26"/>
        </w:rPr>
        <w:t>говой службы по Архангельской области и Ненецкому автономному округу.</w:t>
      </w:r>
    </w:p>
    <w:p w:rsidR="001B5DDD" w:rsidRPr="00E14B22" w:rsidRDefault="001B5DDD" w:rsidP="002D4295">
      <w:pPr>
        <w:pStyle w:val="af2"/>
        <w:numPr>
          <w:ilvl w:val="1"/>
          <w:numId w:val="3"/>
        </w:numPr>
        <w:ind w:left="0" w:firstLine="709"/>
        <w:jc w:val="both"/>
        <w:rPr>
          <w:sz w:val="26"/>
          <w:szCs w:val="26"/>
        </w:rPr>
      </w:pPr>
      <w:r w:rsidRPr="00E14B22">
        <w:rPr>
          <w:sz w:val="26"/>
          <w:szCs w:val="26"/>
        </w:rPr>
        <w:t xml:space="preserve">Поступление </w:t>
      </w:r>
      <w:r w:rsidRPr="003A16DD">
        <w:rPr>
          <w:b/>
          <w:sz w:val="26"/>
          <w:szCs w:val="26"/>
        </w:rPr>
        <w:t>а</w:t>
      </w:r>
      <w:r w:rsidRPr="00E14B22">
        <w:rPr>
          <w:b/>
          <w:sz w:val="26"/>
          <w:szCs w:val="26"/>
        </w:rPr>
        <w:t>кцизов по подакцизным товарам (продукции), прои</w:t>
      </w:r>
      <w:r w:rsidRPr="00E14B22">
        <w:rPr>
          <w:b/>
          <w:sz w:val="26"/>
          <w:szCs w:val="26"/>
        </w:rPr>
        <w:t>з</w:t>
      </w:r>
      <w:r w:rsidRPr="00E14B22">
        <w:rPr>
          <w:b/>
          <w:sz w:val="26"/>
          <w:szCs w:val="26"/>
        </w:rPr>
        <w:t>водимым на территории Российской Федерации</w:t>
      </w:r>
      <w:r w:rsidRPr="00E14B22">
        <w:rPr>
          <w:sz w:val="26"/>
          <w:szCs w:val="26"/>
        </w:rPr>
        <w:t xml:space="preserve"> в отчетном периоде </w:t>
      </w:r>
      <w:r>
        <w:rPr>
          <w:sz w:val="26"/>
          <w:szCs w:val="26"/>
        </w:rPr>
        <w:t>за</w:t>
      </w:r>
      <w:r w:rsidRPr="00E14B22">
        <w:rPr>
          <w:sz w:val="26"/>
          <w:szCs w:val="26"/>
        </w:rPr>
        <w:t>планир</w:t>
      </w:r>
      <w:r w:rsidRPr="00E14B22">
        <w:rPr>
          <w:sz w:val="26"/>
          <w:szCs w:val="26"/>
        </w:rPr>
        <w:t>о</w:t>
      </w:r>
      <w:r w:rsidRPr="00E14B22">
        <w:rPr>
          <w:sz w:val="26"/>
          <w:szCs w:val="26"/>
        </w:rPr>
        <w:t>ва</w:t>
      </w:r>
      <w:r>
        <w:rPr>
          <w:sz w:val="26"/>
          <w:szCs w:val="26"/>
        </w:rPr>
        <w:t xml:space="preserve">но в сумме </w:t>
      </w:r>
      <w:r w:rsidR="006B5677">
        <w:rPr>
          <w:sz w:val="26"/>
          <w:szCs w:val="26"/>
        </w:rPr>
        <w:t>236</w:t>
      </w:r>
      <w:r>
        <w:rPr>
          <w:sz w:val="26"/>
          <w:szCs w:val="26"/>
        </w:rPr>
        <w:t>,</w:t>
      </w:r>
      <w:r w:rsidR="006B5677">
        <w:rPr>
          <w:sz w:val="26"/>
          <w:szCs w:val="26"/>
        </w:rPr>
        <w:t>4</w:t>
      </w:r>
      <w:r>
        <w:rPr>
          <w:sz w:val="26"/>
          <w:szCs w:val="26"/>
        </w:rPr>
        <w:t> тыс.руб.</w:t>
      </w:r>
      <w:r w:rsidRPr="00E14B22">
        <w:rPr>
          <w:sz w:val="26"/>
          <w:szCs w:val="26"/>
        </w:rPr>
        <w:t xml:space="preserve"> Фактически поступ</w:t>
      </w:r>
      <w:r>
        <w:rPr>
          <w:sz w:val="26"/>
          <w:szCs w:val="26"/>
        </w:rPr>
        <w:t>ило</w:t>
      </w:r>
      <w:r w:rsidRPr="00E14B22">
        <w:rPr>
          <w:sz w:val="26"/>
          <w:szCs w:val="26"/>
        </w:rPr>
        <w:t xml:space="preserve"> </w:t>
      </w:r>
      <w:r w:rsidR="004D4E3B">
        <w:rPr>
          <w:sz w:val="26"/>
          <w:szCs w:val="26"/>
        </w:rPr>
        <w:t>1</w:t>
      </w:r>
      <w:r w:rsidR="006B5677">
        <w:rPr>
          <w:sz w:val="26"/>
          <w:szCs w:val="26"/>
        </w:rPr>
        <w:t>7</w:t>
      </w:r>
      <w:r w:rsidR="00C66657">
        <w:rPr>
          <w:sz w:val="26"/>
          <w:szCs w:val="26"/>
        </w:rPr>
        <w:t>3</w:t>
      </w:r>
      <w:r>
        <w:rPr>
          <w:sz w:val="26"/>
          <w:szCs w:val="26"/>
        </w:rPr>
        <w:t>,</w:t>
      </w:r>
      <w:r w:rsidR="00C66657">
        <w:rPr>
          <w:sz w:val="26"/>
          <w:szCs w:val="26"/>
        </w:rPr>
        <w:t>8</w:t>
      </w:r>
      <w:r w:rsidRPr="00E14B22">
        <w:rPr>
          <w:sz w:val="26"/>
          <w:szCs w:val="26"/>
        </w:rPr>
        <w:t xml:space="preserve"> тыс.руб. </w:t>
      </w:r>
      <w:r>
        <w:rPr>
          <w:sz w:val="26"/>
          <w:szCs w:val="26"/>
        </w:rPr>
        <w:t>Выполнение с</w:t>
      </w:r>
      <w:r>
        <w:rPr>
          <w:sz w:val="26"/>
          <w:szCs w:val="26"/>
        </w:rPr>
        <w:t>о</w:t>
      </w:r>
      <w:r>
        <w:rPr>
          <w:sz w:val="26"/>
          <w:szCs w:val="26"/>
        </w:rPr>
        <w:t xml:space="preserve">ставило </w:t>
      </w:r>
      <w:r w:rsidR="00C66657">
        <w:rPr>
          <w:sz w:val="26"/>
          <w:szCs w:val="26"/>
        </w:rPr>
        <w:t>73</w:t>
      </w:r>
      <w:r w:rsidRPr="00E14B22">
        <w:rPr>
          <w:sz w:val="26"/>
          <w:szCs w:val="26"/>
        </w:rPr>
        <w:t>,</w:t>
      </w:r>
      <w:r w:rsidR="00C66657">
        <w:rPr>
          <w:sz w:val="26"/>
          <w:szCs w:val="26"/>
        </w:rPr>
        <w:t>5</w:t>
      </w:r>
      <w:r w:rsidRPr="00E14B22">
        <w:rPr>
          <w:sz w:val="26"/>
          <w:szCs w:val="26"/>
        </w:rPr>
        <w:t xml:space="preserve">% </w:t>
      </w:r>
      <w:r>
        <w:rPr>
          <w:sz w:val="26"/>
          <w:szCs w:val="26"/>
        </w:rPr>
        <w:t xml:space="preserve">от плана </w:t>
      </w:r>
      <w:r w:rsidR="009B39E4">
        <w:rPr>
          <w:sz w:val="26"/>
          <w:szCs w:val="26"/>
        </w:rPr>
        <w:t>отчетного периода и</w:t>
      </w:r>
      <w:r>
        <w:rPr>
          <w:sz w:val="26"/>
          <w:szCs w:val="26"/>
        </w:rPr>
        <w:t xml:space="preserve"> по отношению к годовым</w:t>
      </w:r>
      <w:r w:rsidRPr="00E14B22">
        <w:rPr>
          <w:sz w:val="26"/>
          <w:szCs w:val="26"/>
        </w:rPr>
        <w:t xml:space="preserve"> назначен</w:t>
      </w:r>
      <w:r>
        <w:rPr>
          <w:sz w:val="26"/>
          <w:szCs w:val="26"/>
        </w:rPr>
        <w:t>и</w:t>
      </w:r>
      <w:r>
        <w:rPr>
          <w:sz w:val="26"/>
          <w:szCs w:val="26"/>
        </w:rPr>
        <w:t>ям.</w:t>
      </w:r>
    </w:p>
    <w:p w:rsidR="001B5DDD" w:rsidRPr="00B85F21" w:rsidRDefault="001B5DDD" w:rsidP="001B5DDD">
      <w:pPr>
        <w:ind w:firstLine="708"/>
        <w:jc w:val="both"/>
        <w:rPr>
          <w:sz w:val="26"/>
          <w:szCs w:val="26"/>
        </w:rPr>
      </w:pPr>
      <w:r>
        <w:rPr>
          <w:sz w:val="26"/>
          <w:szCs w:val="26"/>
        </w:rPr>
        <w:t>В аналогичном периоде</w:t>
      </w:r>
      <w:r w:rsidRPr="00B85F21">
        <w:rPr>
          <w:sz w:val="26"/>
          <w:szCs w:val="26"/>
        </w:rPr>
        <w:t xml:space="preserve"> прошлого года поступление данного нало</w:t>
      </w:r>
      <w:r>
        <w:rPr>
          <w:sz w:val="26"/>
          <w:szCs w:val="26"/>
        </w:rPr>
        <w:t>гового д</w:t>
      </w:r>
      <w:r>
        <w:rPr>
          <w:sz w:val="26"/>
          <w:szCs w:val="26"/>
        </w:rPr>
        <w:t>о</w:t>
      </w:r>
      <w:r>
        <w:rPr>
          <w:sz w:val="26"/>
          <w:szCs w:val="26"/>
        </w:rPr>
        <w:t>хода</w:t>
      </w:r>
      <w:r w:rsidR="00E3365A">
        <w:rPr>
          <w:sz w:val="26"/>
          <w:szCs w:val="26"/>
        </w:rPr>
        <w:t xml:space="preserve"> составило </w:t>
      </w:r>
      <w:r w:rsidR="00C66657">
        <w:rPr>
          <w:sz w:val="26"/>
          <w:szCs w:val="26"/>
        </w:rPr>
        <w:t>185,9</w:t>
      </w:r>
      <w:r w:rsidR="00E3365A">
        <w:rPr>
          <w:sz w:val="26"/>
          <w:szCs w:val="26"/>
        </w:rPr>
        <w:t> тыс.руб.</w:t>
      </w:r>
    </w:p>
    <w:p w:rsidR="001B5DDD" w:rsidRDefault="001B5DDD" w:rsidP="001B5DDD">
      <w:pPr>
        <w:ind w:firstLine="720"/>
        <w:jc w:val="both"/>
        <w:rPr>
          <w:sz w:val="26"/>
          <w:szCs w:val="26"/>
        </w:rPr>
      </w:pPr>
      <w:r w:rsidRPr="001D0FA4">
        <w:rPr>
          <w:bCs/>
          <w:sz w:val="26"/>
          <w:szCs w:val="26"/>
        </w:rPr>
        <w:t>Администратором указанного доходного источника является Управление Федерального казначейства по Архангельской области и Ненецкому автономному округу.</w:t>
      </w:r>
    </w:p>
    <w:p w:rsidR="00E3365A" w:rsidRDefault="00E3365A" w:rsidP="00E3365A">
      <w:pPr>
        <w:numPr>
          <w:ilvl w:val="1"/>
          <w:numId w:val="3"/>
        </w:numPr>
        <w:ind w:left="0" w:firstLine="709"/>
        <w:jc w:val="both"/>
        <w:rPr>
          <w:sz w:val="26"/>
          <w:szCs w:val="26"/>
        </w:rPr>
      </w:pPr>
      <w:r w:rsidRPr="00597F5D">
        <w:rPr>
          <w:sz w:val="26"/>
          <w:szCs w:val="26"/>
        </w:rPr>
        <w:t>Поступление</w:t>
      </w:r>
      <w:r>
        <w:rPr>
          <w:b/>
          <w:sz w:val="26"/>
          <w:szCs w:val="26"/>
        </w:rPr>
        <w:t xml:space="preserve"> н</w:t>
      </w:r>
      <w:r w:rsidRPr="00597F5D">
        <w:rPr>
          <w:b/>
          <w:sz w:val="26"/>
          <w:szCs w:val="26"/>
        </w:rPr>
        <w:t>алог</w:t>
      </w:r>
      <w:r>
        <w:rPr>
          <w:b/>
          <w:sz w:val="26"/>
          <w:szCs w:val="26"/>
        </w:rPr>
        <w:t>а,</w:t>
      </w:r>
      <w:r w:rsidRPr="00597F5D">
        <w:rPr>
          <w:b/>
          <w:sz w:val="26"/>
          <w:szCs w:val="26"/>
        </w:rPr>
        <w:t xml:space="preserve"> взимаем</w:t>
      </w:r>
      <w:r>
        <w:rPr>
          <w:b/>
          <w:sz w:val="26"/>
          <w:szCs w:val="26"/>
        </w:rPr>
        <w:t>ого</w:t>
      </w:r>
      <w:r w:rsidRPr="00597F5D">
        <w:rPr>
          <w:b/>
          <w:sz w:val="26"/>
          <w:szCs w:val="26"/>
        </w:rPr>
        <w:t xml:space="preserve"> в связи с применением упрощенной системы налогообложения</w:t>
      </w:r>
      <w:r>
        <w:rPr>
          <w:b/>
          <w:sz w:val="26"/>
          <w:szCs w:val="26"/>
        </w:rPr>
        <w:t>,</w:t>
      </w:r>
      <w:r w:rsidRPr="00CC7C74">
        <w:rPr>
          <w:sz w:val="26"/>
          <w:szCs w:val="26"/>
        </w:rPr>
        <w:t xml:space="preserve"> </w:t>
      </w:r>
      <w:r>
        <w:rPr>
          <w:sz w:val="26"/>
          <w:szCs w:val="26"/>
        </w:rPr>
        <w:t xml:space="preserve">в отчетном периоде </w:t>
      </w:r>
      <w:r w:rsidRPr="00CC7C74">
        <w:rPr>
          <w:sz w:val="26"/>
          <w:szCs w:val="26"/>
        </w:rPr>
        <w:t>запланирован</w:t>
      </w:r>
      <w:r>
        <w:rPr>
          <w:sz w:val="26"/>
          <w:szCs w:val="26"/>
        </w:rPr>
        <w:t>о</w:t>
      </w:r>
      <w:r w:rsidRPr="00CC7C74">
        <w:rPr>
          <w:sz w:val="26"/>
          <w:szCs w:val="26"/>
        </w:rPr>
        <w:t xml:space="preserve"> в сумме </w:t>
      </w:r>
      <w:r w:rsidR="00531CE4">
        <w:rPr>
          <w:sz w:val="26"/>
          <w:szCs w:val="26"/>
        </w:rPr>
        <w:t>287,7</w:t>
      </w:r>
      <w:r>
        <w:rPr>
          <w:sz w:val="26"/>
          <w:szCs w:val="26"/>
        </w:rPr>
        <w:t> </w:t>
      </w:r>
      <w:r w:rsidRPr="00CC7C74">
        <w:rPr>
          <w:sz w:val="26"/>
          <w:szCs w:val="26"/>
        </w:rPr>
        <w:t>тыс.руб.</w:t>
      </w:r>
      <w:r>
        <w:rPr>
          <w:sz w:val="26"/>
          <w:szCs w:val="26"/>
        </w:rPr>
        <w:t xml:space="preserve">, </w:t>
      </w:r>
      <w:r w:rsidR="006B5677">
        <w:rPr>
          <w:sz w:val="26"/>
          <w:szCs w:val="26"/>
        </w:rPr>
        <w:t xml:space="preserve">поступление составило </w:t>
      </w:r>
      <w:r w:rsidR="00F9781C">
        <w:rPr>
          <w:sz w:val="26"/>
          <w:szCs w:val="26"/>
        </w:rPr>
        <w:t>211,1</w:t>
      </w:r>
      <w:r w:rsidR="006B5677">
        <w:rPr>
          <w:sz w:val="26"/>
          <w:szCs w:val="26"/>
        </w:rPr>
        <w:t xml:space="preserve"> тыс.руб. или </w:t>
      </w:r>
      <w:r w:rsidR="00F9781C">
        <w:rPr>
          <w:sz w:val="26"/>
          <w:szCs w:val="26"/>
        </w:rPr>
        <w:t>73,4</w:t>
      </w:r>
      <w:r w:rsidRPr="008E6BA3">
        <w:rPr>
          <w:sz w:val="26"/>
          <w:szCs w:val="26"/>
        </w:rPr>
        <w:t>% от плана</w:t>
      </w:r>
      <w:r w:rsidR="006B5677">
        <w:rPr>
          <w:sz w:val="26"/>
          <w:szCs w:val="26"/>
        </w:rPr>
        <w:t xml:space="preserve"> отчетного периода и 6</w:t>
      </w:r>
      <w:r w:rsidR="00F9781C">
        <w:rPr>
          <w:sz w:val="26"/>
          <w:szCs w:val="26"/>
        </w:rPr>
        <w:t>4,1</w:t>
      </w:r>
      <w:r w:rsidR="006B5677">
        <w:rPr>
          <w:sz w:val="26"/>
          <w:szCs w:val="26"/>
        </w:rPr>
        <w:t>%</w:t>
      </w:r>
      <w:r w:rsidRPr="008E6BA3">
        <w:rPr>
          <w:sz w:val="26"/>
          <w:szCs w:val="26"/>
        </w:rPr>
        <w:t xml:space="preserve"> по отношению к годовым назначениям</w:t>
      </w:r>
      <w:r>
        <w:rPr>
          <w:sz w:val="26"/>
          <w:szCs w:val="26"/>
        </w:rPr>
        <w:t>. В аналогичном периоде</w:t>
      </w:r>
      <w:r w:rsidRPr="00B85F21">
        <w:rPr>
          <w:sz w:val="26"/>
          <w:szCs w:val="26"/>
        </w:rPr>
        <w:t xml:space="preserve"> прошлого года </w:t>
      </w:r>
      <w:r w:rsidR="004D4E3B" w:rsidRPr="00B85F21">
        <w:rPr>
          <w:sz w:val="26"/>
          <w:szCs w:val="26"/>
        </w:rPr>
        <w:t xml:space="preserve">поступление </w:t>
      </w:r>
      <w:r w:rsidRPr="00B85F21">
        <w:rPr>
          <w:sz w:val="26"/>
          <w:szCs w:val="26"/>
        </w:rPr>
        <w:t>данн</w:t>
      </w:r>
      <w:r w:rsidR="004D4E3B">
        <w:rPr>
          <w:sz w:val="26"/>
          <w:szCs w:val="26"/>
        </w:rPr>
        <w:t>ого</w:t>
      </w:r>
      <w:r w:rsidRPr="00B85F21">
        <w:rPr>
          <w:sz w:val="26"/>
          <w:szCs w:val="26"/>
        </w:rPr>
        <w:t xml:space="preserve"> нало</w:t>
      </w:r>
      <w:r>
        <w:rPr>
          <w:sz w:val="26"/>
          <w:szCs w:val="26"/>
        </w:rPr>
        <w:t>гов</w:t>
      </w:r>
      <w:r w:rsidR="004D4E3B">
        <w:rPr>
          <w:sz w:val="26"/>
          <w:szCs w:val="26"/>
        </w:rPr>
        <w:t>ого</w:t>
      </w:r>
      <w:r>
        <w:rPr>
          <w:sz w:val="26"/>
          <w:szCs w:val="26"/>
        </w:rPr>
        <w:t xml:space="preserve"> доход</w:t>
      </w:r>
      <w:r w:rsidR="004D4E3B">
        <w:rPr>
          <w:sz w:val="26"/>
          <w:szCs w:val="26"/>
        </w:rPr>
        <w:t>а</w:t>
      </w:r>
      <w:r w:rsidR="004D4E3B" w:rsidRPr="004D4E3B">
        <w:rPr>
          <w:sz w:val="26"/>
          <w:szCs w:val="26"/>
        </w:rPr>
        <w:t xml:space="preserve"> </w:t>
      </w:r>
      <w:r w:rsidR="004D4E3B">
        <w:rPr>
          <w:sz w:val="26"/>
          <w:szCs w:val="26"/>
        </w:rPr>
        <w:t xml:space="preserve">составило </w:t>
      </w:r>
      <w:r w:rsidR="00F9781C">
        <w:rPr>
          <w:sz w:val="26"/>
          <w:szCs w:val="26"/>
        </w:rPr>
        <w:t>634,9</w:t>
      </w:r>
      <w:r w:rsidR="004D4E3B">
        <w:rPr>
          <w:sz w:val="26"/>
          <w:szCs w:val="26"/>
        </w:rPr>
        <w:t> тыс.руб</w:t>
      </w:r>
      <w:r>
        <w:rPr>
          <w:sz w:val="26"/>
          <w:szCs w:val="26"/>
        </w:rPr>
        <w:t>.</w:t>
      </w:r>
    </w:p>
    <w:p w:rsidR="003F2ADD" w:rsidRDefault="006B5677" w:rsidP="003F2ADD">
      <w:pPr>
        <w:ind w:firstLine="710"/>
        <w:jc w:val="both"/>
        <w:rPr>
          <w:sz w:val="26"/>
          <w:szCs w:val="26"/>
        </w:rPr>
      </w:pPr>
      <w:r>
        <w:rPr>
          <w:sz w:val="26"/>
          <w:szCs w:val="26"/>
        </w:rPr>
        <w:t>Поступил н</w:t>
      </w:r>
      <w:r w:rsidR="003F2ADD" w:rsidRPr="003F2ADD">
        <w:rPr>
          <w:sz w:val="26"/>
          <w:szCs w:val="26"/>
        </w:rPr>
        <w:t>алог, взимаемый с налогоплательщиков, выбравших в качестве объекта налогообложения доходы.</w:t>
      </w:r>
    </w:p>
    <w:p w:rsidR="0052264E" w:rsidRPr="0052264E" w:rsidRDefault="0052264E" w:rsidP="0052264E">
      <w:pPr>
        <w:ind w:firstLine="709"/>
        <w:jc w:val="both"/>
        <w:rPr>
          <w:sz w:val="26"/>
          <w:szCs w:val="26"/>
        </w:rPr>
      </w:pPr>
      <w:r>
        <w:rPr>
          <w:sz w:val="26"/>
          <w:szCs w:val="26"/>
        </w:rPr>
        <w:t xml:space="preserve">Из пояснительной записки следует, что налог </w:t>
      </w:r>
      <w:r w:rsidRPr="0052264E">
        <w:rPr>
          <w:sz w:val="26"/>
          <w:szCs w:val="26"/>
        </w:rPr>
        <w:t>поступил от Каратайского п</w:t>
      </w:r>
      <w:r w:rsidRPr="0052264E">
        <w:rPr>
          <w:sz w:val="26"/>
          <w:szCs w:val="26"/>
        </w:rPr>
        <w:t>о</w:t>
      </w:r>
      <w:r w:rsidRPr="0052264E">
        <w:rPr>
          <w:sz w:val="26"/>
          <w:szCs w:val="26"/>
        </w:rPr>
        <w:t>треб</w:t>
      </w:r>
      <w:r>
        <w:rPr>
          <w:sz w:val="26"/>
          <w:szCs w:val="26"/>
        </w:rPr>
        <w:t xml:space="preserve">ительского </w:t>
      </w:r>
      <w:r w:rsidRPr="0052264E">
        <w:rPr>
          <w:sz w:val="26"/>
          <w:szCs w:val="26"/>
        </w:rPr>
        <w:t>общества</w:t>
      </w:r>
      <w:r w:rsidR="00043952">
        <w:rPr>
          <w:sz w:val="26"/>
          <w:szCs w:val="26"/>
        </w:rPr>
        <w:t xml:space="preserve">, </w:t>
      </w:r>
      <w:r w:rsidR="00043952" w:rsidRPr="000B5F90">
        <w:rPr>
          <w:sz w:val="26"/>
          <w:szCs w:val="26"/>
        </w:rPr>
        <w:t>СПК «Дружба Народов»</w:t>
      </w:r>
      <w:r w:rsidR="003F2ADD" w:rsidRPr="000B5F90">
        <w:rPr>
          <w:sz w:val="26"/>
          <w:szCs w:val="26"/>
        </w:rPr>
        <w:t>, Общины «Ямб-То»</w:t>
      </w:r>
      <w:r w:rsidRPr="000B5F90">
        <w:rPr>
          <w:sz w:val="26"/>
          <w:szCs w:val="26"/>
        </w:rPr>
        <w:t>.</w:t>
      </w:r>
    </w:p>
    <w:p w:rsidR="00E3365A" w:rsidRDefault="00E3365A" w:rsidP="0052264E">
      <w:pPr>
        <w:ind w:firstLine="709"/>
        <w:jc w:val="both"/>
        <w:rPr>
          <w:sz w:val="26"/>
          <w:szCs w:val="26"/>
        </w:rPr>
      </w:pPr>
      <w:r w:rsidRPr="00CC7C74">
        <w:rPr>
          <w:sz w:val="26"/>
          <w:szCs w:val="26"/>
        </w:rPr>
        <w:t>Администратором данного налога является Управление Федеральной нал</w:t>
      </w:r>
      <w:r w:rsidRPr="00CC7C74">
        <w:rPr>
          <w:sz w:val="26"/>
          <w:szCs w:val="26"/>
        </w:rPr>
        <w:t>о</w:t>
      </w:r>
      <w:r w:rsidRPr="00CC7C74">
        <w:rPr>
          <w:sz w:val="26"/>
          <w:szCs w:val="26"/>
        </w:rPr>
        <w:t>говой службы по Архангельской области и Ненецкому автономному округу</w:t>
      </w:r>
    </w:p>
    <w:p w:rsidR="00E3365A" w:rsidRDefault="00E3365A" w:rsidP="00E3365A">
      <w:pPr>
        <w:numPr>
          <w:ilvl w:val="1"/>
          <w:numId w:val="3"/>
        </w:numPr>
        <w:ind w:left="0" w:right="-2" w:firstLine="709"/>
        <w:jc w:val="both"/>
        <w:rPr>
          <w:sz w:val="26"/>
          <w:szCs w:val="26"/>
        </w:rPr>
      </w:pPr>
      <w:r w:rsidRPr="003E6664">
        <w:rPr>
          <w:sz w:val="26"/>
          <w:szCs w:val="26"/>
        </w:rPr>
        <w:lastRenderedPageBreak/>
        <w:t xml:space="preserve">Плановые годовые показатели по </w:t>
      </w:r>
      <w:r w:rsidRPr="003E6664">
        <w:rPr>
          <w:b/>
          <w:sz w:val="26"/>
          <w:szCs w:val="26"/>
        </w:rPr>
        <w:t>налогу на имущество физических лиц</w:t>
      </w:r>
      <w:r>
        <w:rPr>
          <w:b/>
          <w:sz w:val="26"/>
          <w:szCs w:val="26"/>
        </w:rPr>
        <w:t xml:space="preserve"> </w:t>
      </w:r>
      <w:r>
        <w:rPr>
          <w:sz w:val="26"/>
          <w:szCs w:val="26"/>
        </w:rPr>
        <w:t xml:space="preserve">утверждены в размере </w:t>
      </w:r>
      <w:r w:rsidR="00F9781C">
        <w:rPr>
          <w:sz w:val="26"/>
          <w:szCs w:val="26"/>
        </w:rPr>
        <w:t>2,0</w:t>
      </w:r>
      <w:r>
        <w:rPr>
          <w:sz w:val="26"/>
          <w:szCs w:val="26"/>
        </w:rPr>
        <w:t> тыс.руб. В отчетном периоде плановые показатели</w:t>
      </w:r>
      <w:r w:rsidRPr="003E6664">
        <w:rPr>
          <w:sz w:val="26"/>
          <w:szCs w:val="26"/>
        </w:rPr>
        <w:t xml:space="preserve"> устан</w:t>
      </w:r>
      <w:r w:rsidR="003F2ADD">
        <w:rPr>
          <w:sz w:val="26"/>
          <w:szCs w:val="26"/>
        </w:rPr>
        <w:t>о</w:t>
      </w:r>
      <w:r w:rsidRPr="003E6664">
        <w:rPr>
          <w:sz w:val="26"/>
          <w:szCs w:val="26"/>
        </w:rPr>
        <w:t>вл</w:t>
      </w:r>
      <w:r w:rsidR="003F2ADD">
        <w:rPr>
          <w:sz w:val="26"/>
          <w:szCs w:val="26"/>
        </w:rPr>
        <w:t>е</w:t>
      </w:r>
      <w:r>
        <w:rPr>
          <w:sz w:val="26"/>
          <w:szCs w:val="26"/>
        </w:rPr>
        <w:t>ны</w:t>
      </w:r>
      <w:r w:rsidR="009F7EE0">
        <w:rPr>
          <w:sz w:val="26"/>
          <w:szCs w:val="26"/>
        </w:rPr>
        <w:t xml:space="preserve"> в размере </w:t>
      </w:r>
      <w:r w:rsidR="00F9781C">
        <w:rPr>
          <w:sz w:val="26"/>
          <w:szCs w:val="26"/>
        </w:rPr>
        <w:t>1</w:t>
      </w:r>
      <w:r w:rsidR="009F7EE0">
        <w:rPr>
          <w:sz w:val="26"/>
          <w:szCs w:val="26"/>
        </w:rPr>
        <w:t>,5 тыс.руб.</w:t>
      </w:r>
      <w:r w:rsidR="00962351">
        <w:rPr>
          <w:sz w:val="26"/>
          <w:szCs w:val="26"/>
        </w:rPr>
        <w:t>,</w:t>
      </w:r>
      <w:r w:rsidR="003F2ADD">
        <w:rPr>
          <w:sz w:val="26"/>
          <w:szCs w:val="26"/>
        </w:rPr>
        <w:t xml:space="preserve"> исполнени</w:t>
      </w:r>
      <w:r w:rsidR="009F7EE0">
        <w:rPr>
          <w:sz w:val="26"/>
          <w:szCs w:val="26"/>
        </w:rPr>
        <w:t>е составило 0,</w:t>
      </w:r>
      <w:r w:rsidR="00F9781C">
        <w:rPr>
          <w:sz w:val="26"/>
          <w:szCs w:val="26"/>
        </w:rPr>
        <w:t>8</w:t>
      </w:r>
      <w:r w:rsidR="009F7EE0">
        <w:rPr>
          <w:sz w:val="26"/>
          <w:szCs w:val="26"/>
        </w:rPr>
        <w:t xml:space="preserve"> тыс.руб. или </w:t>
      </w:r>
      <w:r w:rsidR="00F9781C">
        <w:rPr>
          <w:sz w:val="26"/>
          <w:szCs w:val="26"/>
        </w:rPr>
        <w:t>53,3</w:t>
      </w:r>
      <w:r w:rsidR="009F7EE0">
        <w:rPr>
          <w:sz w:val="26"/>
          <w:szCs w:val="26"/>
        </w:rPr>
        <w:t xml:space="preserve">% от плана отчетного периода и </w:t>
      </w:r>
      <w:r w:rsidR="00F9781C">
        <w:rPr>
          <w:sz w:val="26"/>
          <w:szCs w:val="26"/>
        </w:rPr>
        <w:t>4</w:t>
      </w:r>
      <w:r w:rsidR="009F7EE0">
        <w:rPr>
          <w:sz w:val="26"/>
          <w:szCs w:val="26"/>
        </w:rPr>
        <w:t xml:space="preserve">0,0% </w:t>
      </w:r>
      <w:r w:rsidR="009F7EE0" w:rsidRPr="008E6BA3">
        <w:rPr>
          <w:sz w:val="26"/>
          <w:szCs w:val="26"/>
        </w:rPr>
        <w:t>по отношению к годовым назначениям</w:t>
      </w:r>
      <w:r w:rsidR="00962351">
        <w:rPr>
          <w:sz w:val="26"/>
          <w:szCs w:val="26"/>
        </w:rPr>
        <w:t>.</w:t>
      </w:r>
      <w:r w:rsidRPr="00933B6F">
        <w:rPr>
          <w:sz w:val="26"/>
          <w:szCs w:val="26"/>
        </w:rPr>
        <w:t xml:space="preserve"> </w:t>
      </w:r>
      <w:r>
        <w:rPr>
          <w:sz w:val="26"/>
          <w:szCs w:val="26"/>
        </w:rPr>
        <w:t>В ан</w:t>
      </w:r>
      <w:r>
        <w:rPr>
          <w:sz w:val="26"/>
          <w:szCs w:val="26"/>
        </w:rPr>
        <w:t>а</w:t>
      </w:r>
      <w:r>
        <w:rPr>
          <w:sz w:val="26"/>
          <w:szCs w:val="26"/>
        </w:rPr>
        <w:t>логичном периоде</w:t>
      </w:r>
      <w:r w:rsidRPr="00B85F21">
        <w:rPr>
          <w:sz w:val="26"/>
          <w:szCs w:val="26"/>
        </w:rPr>
        <w:t xml:space="preserve"> прошлого года данн</w:t>
      </w:r>
      <w:r>
        <w:rPr>
          <w:sz w:val="26"/>
          <w:szCs w:val="26"/>
        </w:rPr>
        <w:t>ый</w:t>
      </w:r>
      <w:r w:rsidRPr="00B85F21">
        <w:rPr>
          <w:sz w:val="26"/>
          <w:szCs w:val="26"/>
        </w:rPr>
        <w:t xml:space="preserve"> нало</w:t>
      </w:r>
      <w:r>
        <w:rPr>
          <w:sz w:val="26"/>
          <w:szCs w:val="26"/>
        </w:rPr>
        <w:t xml:space="preserve">говый доход </w:t>
      </w:r>
      <w:r w:rsidR="00F9781C">
        <w:rPr>
          <w:sz w:val="26"/>
          <w:szCs w:val="26"/>
        </w:rPr>
        <w:t>поступил в размере 0,6 тыс. руб.</w:t>
      </w:r>
    </w:p>
    <w:p w:rsidR="0052264E" w:rsidRPr="0052264E" w:rsidRDefault="0052264E" w:rsidP="00E3365A">
      <w:pPr>
        <w:ind w:right="-2" w:firstLine="709"/>
        <w:jc w:val="both"/>
        <w:rPr>
          <w:sz w:val="26"/>
          <w:szCs w:val="26"/>
        </w:rPr>
      </w:pPr>
      <w:r w:rsidRPr="0052264E">
        <w:rPr>
          <w:sz w:val="26"/>
          <w:szCs w:val="26"/>
        </w:rPr>
        <w:t>Ставки по налогу на имущество физических лиц на территории муниципал</w:t>
      </w:r>
      <w:r w:rsidRPr="0052264E">
        <w:rPr>
          <w:sz w:val="26"/>
          <w:szCs w:val="26"/>
        </w:rPr>
        <w:t>ь</w:t>
      </w:r>
      <w:r w:rsidRPr="0052264E">
        <w:rPr>
          <w:sz w:val="26"/>
          <w:szCs w:val="26"/>
        </w:rPr>
        <w:t>ного образования приняты Решением Совета депутатов МО «Юшарский сельс</w:t>
      </w:r>
      <w:r w:rsidRPr="0052264E">
        <w:rPr>
          <w:sz w:val="26"/>
          <w:szCs w:val="26"/>
        </w:rPr>
        <w:t>о</w:t>
      </w:r>
      <w:r w:rsidRPr="0052264E">
        <w:rPr>
          <w:sz w:val="26"/>
          <w:szCs w:val="26"/>
        </w:rPr>
        <w:t>вет» НАО от 24 октября 2016 года</w:t>
      </w:r>
      <w:r>
        <w:rPr>
          <w:sz w:val="26"/>
          <w:szCs w:val="26"/>
        </w:rPr>
        <w:t xml:space="preserve"> </w:t>
      </w:r>
      <w:r w:rsidRPr="0052264E">
        <w:rPr>
          <w:sz w:val="26"/>
          <w:szCs w:val="26"/>
        </w:rPr>
        <w:t>№ 4</w:t>
      </w:r>
      <w:r>
        <w:rPr>
          <w:sz w:val="26"/>
          <w:szCs w:val="26"/>
        </w:rPr>
        <w:t>.</w:t>
      </w:r>
    </w:p>
    <w:p w:rsidR="00E3365A" w:rsidRPr="003E6664" w:rsidRDefault="00E3365A" w:rsidP="00E3365A">
      <w:pPr>
        <w:ind w:right="-2" w:firstLine="709"/>
        <w:jc w:val="both"/>
        <w:rPr>
          <w:sz w:val="26"/>
          <w:szCs w:val="26"/>
        </w:rPr>
      </w:pPr>
      <w:r w:rsidRPr="003E6664">
        <w:rPr>
          <w:sz w:val="26"/>
          <w:szCs w:val="26"/>
        </w:rPr>
        <w:t>Плательщиками указанного налога являются физические лица, имеющие имущество на территории МО, подлежащее налогообложению.</w:t>
      </w:r>
    </w:p>
    <w:p w:rsidR="00E3365A" w:rsidRDefault="00E3365A" w:rsidP="00E3365A">
      <w:pPr>
        <w:ind w:firstLine="709"/>
        <w:jc w:val="both"/>
        <w:rPr>
          <w:sz w:val="26"/>
          <w:szCs w:val="26"/>
        </w:rPr>
      </w:pPr>
      <w:r w:rsidRPr="008E6BA3">
        <w:rPr>
          <w:sz w:val="26"/>
          <w:szCs w:val="26"/>
        </w:rPr>
        <w:t>Администратором налога на имущество физических лиц является Управл</w:t>
      </w:r>
      <w:r w:rsidRPr="008E6BA3">
        <w:rPr>
          <w:sz w:val="26"/>
          <w:szCs w:val="26"/>
        </w:rPr>
        <w:t>е</w:t>
      </w:r>
      <w:r w:rsidRPr="008E6BA3">
        <w:rPr>
          <w:sz w:val="26"/>
          <w:szCs w:val="26"/>
        </w:rPr>
        <w:t>ние Федеральной налоговой службы по Архангельской области и Ненецкому авт</w:t>
      </w:r>
      <w:r w:rsidRPr="008E6BA3">
        <w:rPr>
          <w:sz w:val="26"/>
          <w:szCs w:val="26"/>
        </w:rPr>
        <w:t>о</w:t>
      </w:r>
      <w:r w:rsidRPr="008E6BA3">
        <w:rPr>
          <w:sz w:val="26"/>
          <w:szCs w:val="26"/>
        </w:rPr>
        <w:t>номному округу</w:t>
      </w:r>
      <w:r>
        <w:rPr>
          <w:sz w:val="26"/>
          <w:szCs w:val="26"/>
        </w:rPr>
        <w:t>.</w:t>
      </w:r>
    </w:p>
    <w:p w:rsidR="00EF14F5" w:rsidRPr="009402D8" w:rsidRDefault="00EF14F5" w:rsidP="00E3365A">
      <w:pPr>
        <w:numPr>
          <w:ilvl w:val="1"/>
          <w:numId w:val="3"/>
        </w:numPr>
        <w:ind w:left="0" w:firstLine="709"/>
        <w:jc w:val="both"/>
        <w:rPr>
          <w:sz w:val="26"/>
          <w:szCs w:val="26"/>
        </w:rPr>
      </w:pPr>
      <w:r w:rsidRPr="009402D8">
        <w:rPr>
          <w:sz w:val="26"/>
          <w:szCs w:val="26"/>
        </w:rPr>
        <w:t xml:space="preserve">На отчетный период план по </w:t>
      </w:r>
      <w:r w:rsidRPr="009402D8">
        <w:rPr>
          <w:b/>
          <w:sz w:val="26"/>
          <w:szCs w:val="26"/>
        </w:rPr>
        <w:t>земельному налогу</w:t>
      </w:r>
      <w:r w:rsidRPr="009402D8">
        <w:rPr>
          <w:sz w:val="26"/>
          <w:szCs w:val="26"/>
        </w:rPr>
        <w:t xml:space="preserve"> установлен в сумме </w:t>
      </w:r>
      <w:r w:rsidR="00F9781C">
        <w:rPr>
          <w:sz w:val="26"/>
          <w:szCs w:val="26"/>
        </w:rPr>
        <w:t>433,6</w:t>
      </w:r>
      <w:r w:rsidR="00BB0C82">
        <w:rPr>
          <w:sz w:val="26"/>
          <w:szCs w:val="26"/>
        </w:rPr>
        <w:t> </w:t>
      </w:r>
      <w:r w:rsidRPr="009402D8">
        <w:rPr>
          <w:sz w:val="26"/>
          <w:szCs w:val="26"/>
        </w:rPr>
        <w:t>тыс.руб., фактически поступ</w:t>
      </w:r>
      <w:r w:rsidR="009F7EE0">
        <w:rPr>
          <w:sz w:val="26"/>
          <w:szCs w:val="26"/>
        </w:rPr>
        <w:t>ление составило</w:t>
      </w:r>
      <w:r w:rsidR="00F9781C">
        <w:rPr>
          <w:sz w:val="26"/>
          <w:szCs w:val="26"/>
        </w:rPr>
        <w:t xml:space="preserve"> 328,9 тыс. руб., или</w:t>
      </w:r>
      <w:r w:rsidRPr="009402D8">
        <w:rPr>
          <w:sz w:val="26"/>
          <w:szCs w:val="26"/>
        </w:rPr>
        <w:t xml:space="preserve"> </w:t>
      </w:r>
      <w:r w:rsidR="00F9781C">
        <w:rPr>
          <w:sz w:val="26"/>
          <w:szCs w:val="26"/>
        </w:rPr>
        <w:t>75,9</w:t>
      </w:r>
      <w:r w:rsidRPr="009402D8">
        <w:rPr>
          <w:sz w:val="26"/>
          <w:szCs w:val="26"/>
        </w:rPr>
        <w:t>% от плана</w:t>
      </w:r>
      <w:r w:rsidR="009F7EE0">
        <w:rPr>
          <w:sz w:val="26"/>
          <w:szCs w:val="26"/>
        </w:rPr>
        <w:t xml:space="preserve"> отчетного периода</w:t>
      </w:r>
      <w:r w:rsidRPr="009402D8">
        <w:rPr>
          <w:sz w:val="26"/>
          <w:szCs w:val="26"/>
        </w:rPr>
        <w:t xml:space="preserve"> и </w:t>
      </w:r>
      <w:r w:rsidR="00F9781C">
        <w:rPr>
          <w:sz w:val="26"/>
          <w:szCs w:val="26"/>
        </w:rPr>
        <w:t>43,9</w:t>
      </w:r>
      <w:r w:rsidRPr="009402D8">
        <w:rPr>
          <w:sz w:val="26"/>
          <w:szCs w:val="26"/>
        </w:rPr>
        <w:t>% от плановых годовых поступлений.</w:t>
      </w:r>
    </w:p>
    <w:p w:rsidR="004B046B" w:rsidRPr="004B046B" w:rsidRDefault="00EF14F5" w:rsidP="00EF14F5">
      <w:pPr>
        <w:pStyle w:val="af2"/>
        <w:ind w:left="0" w:firstLine="709"/>
        <w:jc w:val="both"/>
        <w:rPr>
          <w:sz w:val="26"/>
          <w:szCs w:val="26"/>
        </w:rPr>
      </w:pPr>
      <w:r w:rsidRPr="004B046B">
        <w:rPr>
          <w:sz w:val="26"/>
          <w:szCs w:val="26"/>
        </w:rPr>
        <w:t>Платель</w:t>
      </w:r>
      <w:r w:rsidRPr="009402D8">
        <w:rPr>
          <w:sz w:val="26"/>
          <w:szCs w:val="26"/>
        </w:rPr>
        <w:t xml:space="preserve">щиками налога являются: </w:t>
      </w:r>
      <w:r w:rsidR="004B046B" w:rsidRPr="004B046B">
        <w:rPr>
          <w:sz w:val="26"/>
          <w:szCs w:val="26"/>
        </w:rPr>
        <w:t>ГБОУ «Основная школа»,</w:t>
      </w:r>
      <w:r w:rsidR="004B046B">
        <w:rPr>
          <w:sz w:val="26"/>
          <w:szCs w:val="26"/>
        </w:rPr>
        <w:t xml:space="preserve"> </w:t>
      </w:r>
      <w:r w:rsidR="004B046B" w:rsidRPr="004B046B">
        <w:rPr>
          <w:sz w:val="26"/>
          <w:szCs w:val="26"/>
        </w:rPr>
        <w:t xml:space="preserve">ГБДОУ НАО «Детский сад», ГБУЗ НАО «Каратайская амбулатория», ФГБУ «Северное УГМС», </w:t>
      </w:r>
      <w:r w:rsidR="00AC5920">
        <w:rPr>
          <w:sz w:val="26"/>
          <w:szCs w:val="26"/>
        </w:rPr>
        <w:t xml:space="preserve">ГБУК НАО </w:t>
      </w:r>
      <w:r w:rsidR="004B046B" w:rsidRPr="004B046B">
        <w:rPr>
          <w:sz w:val="26"/>
          <w:szCs w:val="26"/>
        </w:rPr>
        <w:t xml:space="preserve">«ДК Поселка </w:t>
      </w:r>
      <w:proofErr w:type="spellStart"/>
      <w:r w:rsidR="004B046B" w:rsidRPr="004B046B">
        <w:rPr>
          <w:sz w:val="26"/>
          <w:szCs w:val="26"/>
        </w:rPr>
        <w:t>Каратайка</w:t>
      </w:r>
      <w:proofErr w:type="spellEnd"/>
      <w:r w:rsidR="004B046B" w:rsidRPr="004B046B">
        <w:rPr>
          <w:sz w:val="26"/>
          <w:szCs w:val="26"/>
        </w:rPr>
        <w:t>»</w:t>
      </w:r>
      <w:r w:rsidR="004B046B">
        <w:rPr>
          <w:sz w:val="26"/>
          <w:szCs w:val="26"/>
        </w:rPr>
        <w:t>.</w:t>
      </w:r>
    </w:p>
    <w:p w:rsidR="00BB7AFB" w:rsidRPr="009402D8" w:rsidRDefault="00BB7AFB" w:rsidP="00EF14F5">
      <w:pPr>
        <w:pStyle w:val="af2"/>
        <w:ind w:left="0" w:firstLine="709"/>
        <w:jc w:val="both"/>
        <w:rPr>
          <w:sz w:val="26"/>
          <w:szCs w:val="26"/>
        </w:rPr>
      </w:pPr>
      <w:r w:rsidRPr="009402D8">
        <w:rPr>
          <w:sz w:val="26"/>
          <w:szCs w:val="26"/>
        </w:rPr>
        <w:t>По сравнению с аналогичным периодом прошлого года поступление данного налога у</w:t>
      </w:r>
      <w:r w:rsidR="00AC5920">
        <w:rPr>
          <w:sz w:val="26"/>
          <w:szCs w:val="26"/>
        </w:rPr>
        <w:t>м</w:t>
      </w:r>
      <w:r w:rsidRPr="009402D8">
        <w:rPr>
          <w:sz w:val="26"/>
          <w:szCs w:val="26"/>
        </w:rPr>
        <w:t>е</w:t>
      </w:r>
      <w:r w:rsidR="00AC5920">
        <w:rPr>
          <w:sz w:val="26"/>
          <w:szCs w:val="26"/>
        </w:rPr>
        <w:t>ньш</w:t>
      </w:r>
      <w:r w:rsidR="004B046B">
        <w:rPr>
          <w:sz w:val="26"/>
          <w:szCs w:val="26"/>
        </w:rPr>
        <w:t>и</w:t>
      </w:r>
      <w:r w:rsidRPr="009402D8">
        <w:rPr>
          <w:sz w:val="26"/>
          <w:szCs w:val="26"/>
        </w:rPr>
        <w:t xml:space="preserve">лось на </w:t>
      </w:r>
      <w:r w:rsidR="00F9781C">
        <w:rPr>
          <w:sz w:val="26"/>
          <w:szCs w:val="26"/>
        </w:rPr>
        <w:t>39,0</w:t>
      </w:r>
      <w:r w:rsidRPr="009402D8">
        <w:rPr>
          <w:sz w:val="26"/>
          <w:szCs w:val="26"/>
        </w:rPr>
        <w:t> тыс.руб.</w:t>
      </w:r>
    </w:p>
    <w:p w:rsidR="00A14D26" w:rsidRPr="009402D8" w:rsidRDefault="00A14D26" w:rsidP="004B046B">
      <w:pPr>
        <w:ind w:right="-2" w:firstLine="708"/>
        <w:jc w:val="both"/>
        <w:rPr>
          <w:sz w:val="26"/>
          <w:szCs w:val="26"/>
        </w:rPr>
      </w:pPr>
      <w:r w:rsidRPr="009402D8">
        <w:rPr>
          <w:sz w:val="26"/>
          <w:szCs w:val="26"/>
        </w:rPr>
        <w:t>Администратором земельного налога является Управление Федеральной налоговой службы по Архангельской области и Ненецкому автономному округу.</w:t>
      </w:r>
    </w:p>
    <w:p w:rsidR="00EF14F5" w:rsidRPr="009402D8" w:rsidRDefault="000C7F01" w:rsidP="004B046B">
      <w:pPr>
        <w:pStyle w:val="af2"/>
        <w:numPr>
          <w:ilvl w:val="1"/>
          <w:numId w:val="3"/>
        </w:numPr>
        <w:ind w:left="0" w:firstLine="709"/>
        <w:jc w:val="both"/>
        <w:rPr>
          <w:sz w:val="26"/>
          <w:szCs w:val="26"/>
        </w:rPr>
      </w:pPr>
      <w:r w:rsidRPr="009402D8">
        <w:rPr>
          <w:sz w:val="26"/>
          <w:szCs w:val="26"/>
        </w:rPr>
        <w:t xml:space="preserve">План по </w:t>
      </w:r>
      <w:r w:rsidRPr="009402D8">
        <w:rPr>
          <w:b/>
          <w:sz w:val="26"/>
          <w:szCs w:val="26"/>
        </w:rPr>
        <w:t>государственной пошлине</w:t>
      </w:r>
      <w:r w:rsidRPr="009402D8">
        <w:rPr>
          <w:sz w:val="26"/>
          <w:szCs w:val="26"/>
        </w:rPr>
        <w:t xml:space="preserve"> выполнен на </w:t>
      </w:r>
      <w:r w:rsidR="00BB35C6">
        <w:rPr>
          <w:sz w:val="26"/>
          <w:szCs w:val="26"/>
        </w:rPr>
        <w:t>58,7</w:t>
      </w:r>
      <w:r w:rsidRPr="009402D8">
        <w:rPr>
          <w:sz w:val="26"/>
          <w:szCs w:val="26"/>
        </w:rPr>
        <w:t xml:space="preserve">%. </w:t>
      </w:r>
      <w:r w:rsidR="0024759F">
        <w:rPr>
          <w:sz w:val="26"/>
          <w:szCs w:val="26"/>
        </w:rPr>
        <w:t xml:space="preserve">Поступление составило </w:t>
      </w:r>
      <w:r w:rsidR="00BB35C6">
        <w:rPr>
          <w:sz w:val="26"/>
          <w:szCs w:val="26"/>
        </w:rPr>
        <w:t>20,3</w:t>
      </w:r>
      <w:r w:rsidR="0024759F">
        <w:rPr>
          <w:sz w:val="26"/>
          <w:szCs w:val="26"/>
        </w:rPr>
        <w:t> тыс.руб.</w:t>
      </w:r>
    </w:p>
    <w:p w:rsidR="00EF14F5" w:rsidRPr="009402D8" w:rsidRDefault="000C7F01" w:rsidP="004B046B">
      <w:pPr>
        <w:pStyle w:val="af2"/>
        <w:ind w:left="0" w:firstLine="709"/>
        <w:jc w:val="both"/>
        <w:rPr>
          <w:sz w:val="26"/>
          <w:szCs w:val="26"/>
        </w:rPr>
      </w:pPr>
      <w:r w:rsidRPr="009402D8">
        <w:rPr>
          <w:sz w:val="26"/>
          <w:szCs w:val="26"/>
        </w:rPr>
        <w:t xml:space="preserve">По сравнению с аналогичным периодом прошлого года поступление данного дохода </w:t>
      </w:r>
      <w:r w:rsidR="00897550" w:rsidRPr="009402D8">
        <w:rPr>
          <w:sz w:val="26"/>
          <w:szCs w:val="26"/>
        </w:rPr>
        <w:t>у</w:t>
      </w:r>
      <w:r w:rsidR="00AC5920">
        <w:rPr>
          <w:sz w:val="26"/>
          <w:szCs w:val="26"/>
        </w:rPr>
        <w:t>м</w:t>
      </w:r>
      <w:r w:rsidR="00897550" w:rsidRPr="009402D8">
        <w:rPr>
          <w:sz w:val="26"/>
          <w:szCs w:val="26"/>
        </w:rPr>
        <w:t>е</w:t>
      </w:r>
      <w:r w:rsidR="00AC5920">
        <w:rPr>
          <w:sz w:val="26"/>
          <w:szCs w:val="26"/>
        </w:rPr>
        <w:t>ньш</w:t>
      </w:r>
      <w:r w:rsidR="00C24FA1">
        <w:rPr>
          <w:sz w:val="26"/>
          <w:szCs w:val="26"/>
        </w:rPr>
        <w:t>и</w:t>
      </w:r>
      <w:r w:rsidR="00897550" w:rsidRPr="009402D8">
        <w:rPr>
          <w:sz w:val="26"/>
          <w:szCs w:val="26"/>
        </w:rPr>
        <w:t>лось</w:t>
      </w:r>
      <w:r w:rsidRPr="009402D8">
        <w:rPr>
          <w:sz w:val="26"/>
          <w:szCs w:val="26"/>
        </w:rPr>
        <w:t xml:space="preserve"> на </w:t>
      </w:r>
      <w:r w:rsidR="00BB35C6">
        <w:rPr>
          <w:sz w:val="26"/>
          <w:szCs w:val="26"/>
        </w:rPr>
        <w:t>16,2</w:t>
      </w:r>
      <w:r w:rsidRPr="009402D8">
        <w:rPr>
          <w:sz w:val="26"/>
          <w:szCs w:val="26"/>
        </w:rPr>
        <w:t> тыс.руб.</w:t>
      </w:r>
      <w:r w:rsidR="009F7EE0">
        <w:rPr>
          <w:sz w:val="26"/>
          <w:szCs w:val="26"/>
        </w:rPr>
        <w:t xml:space="preserve"> или на 4</w:t>
      </w:r>
      <w:r w:rsidR="00BB35C6">
        <w:rPr>
          <w:sz w:val="26"/>
          <w:szCs w:val="26"/>
        </w:rPr>
        <w:t>4</w:t>
      </w:r>
      <w:r w:rsidR="009F7EE0">
        <w:rPr>
          <w:sz w:val="26"/>
          <w:szCs w:val="26"/>
        </w:rPr>
        <w:t>,</w:t>
      </w:r>
      <w:r w:rsidR="00BB35C6">
        <w:rPr>
          <w:sz w:val="26"/>
          <w:szCs w:val="26"/>
        </w:rPr>
        <w:t>4</w:t>
      </w:r>
      <w:r w:rsidR="009F7EE0">
        <w:rPr>
          <w:sz w:val="26"/>
          <w:szCs w:val="26"/>
        </w:rPr>
        <w:t>%.</w:t>
      </w:r>
    </w:p>
    <w:p w:rsidR="000C7F01" w:rsidRDefault="000C7F01" w:rsidP="00B2364B">
      <w:pPr>
        <w:autoSpaceDE w:val="0"/>
        <w:autoSpaceDN w:val="0"/>
        <w:adjustRightInd w:val="0"/>
        <w:ind w:firstLine="708"/>
        <w:jc w:val="both"/>
        <w:rPr>
          <w:sz w:val="26"/>
          <w:szCs w:val="26"/>
        </w:rPr>
      </w:pPr>
      <w:r w:rsidRPr="009402D8">
        <w:rPr>
          <w:sz w:val="26"/>
          <w:szCs w:val="26"/>
        </w:rPr>
        <w:t>Администратором данного источника доходов является Администрация МО «</w:t>
      </w:r>
      <w:r w:rsidR="00163808" w:rsidRPr="009402D8">
        <w:rPr>
          <w:sz w:val="26"/>
          <w:szCs w:val="26"/>
        </w:rPr>
        <w:t>Юшарский</w:t>
      </w:r>
      <w:r w:rsidRPr="009402D8">
        <w:rPr>
          <w:sz w:val="26"/>
          <w:szCs w:val="26"/>
        </w:rPr>
        <w:t xml:space="preserve"> сельсовет» НАО.</w:t>
      </w:r>
    </w:p>
    <w:p w:rsidR="00442CE1" w:rsidRPr="009B39E4" w:rsidRDefault="00442CE1" w:rsidP="009B39E4">
      <w:pPr>
        <w:autoSpaceDE w:val="0"/>
        <w:autoSpaceDN w:val="0"/>
        <w:adjustRightInd w:val="0"/>
        <w:ind w:firstLine="708"/>
        <w:jc w:val="both"/>
        <w:rPr>
          <w:sz w:val="16"/>
          <w:szCs w:val="16"/>
        </w:rPr>
      </w:pPr>
    </w:p>
    <w:p w:rsidR="00E92AAC" w:rsidRDefault="00E92AAC" w:rsidP="009B39E4">
      <w:pPr>
        <w:pStyle w:val="af2"/>
        <w:numPr>
          <w:ilvl w:val="0"/>
          <w:numId w:val="3"/>
        </w:numPr>
        <w:ind w:left="0" w:firstLine="0"/>
        <w:jc w:val="center"/>
        <w:rPr>
          <w:b/>
          <w:bCs/>
          <w:sz w:val="26"/>
          <w:szCs w:val="26"/>
        </w:rPr>
      </w:pPr>
      <w:r w:rsidRPr="0024759F">
        <w:rPr>
          <w:b/>
          <w:bCs/>
          <w:sz w:val="26"/>
          <w:szCs w:val="26"/>
        </w:rPr>
        <w:t>Неналоговые доходы бюджета</w:t>
      </w:r>
    </w:p>
    <w:p w:rsidR="009B39E4" w:rsidRPr="009B39E4" w:rsidRDefault="009B39E4" w:rsidP="009B39E4">
      <w:pPr>
        <w:jc w:val="both"/>
        <w:rPr>
          <w:bCs/>
          <w:sz w:val="16"/>
          <w:szCs w:val="16"/>
        </w:rPr>
      </w:pPr>
    </w:p>
    <w:p w:rsidR="004B046B" w:rsidRDefault="004B046B" w:rsidP="009B39E4">
      <w:pPr>
        <w:pStyle w:val="af2"/>
        <w:ind w:left="0" w:firstLine="709"/>
        <w:jc w:val="both"/>
        <w:rPr>
          <w:sz w:val="26"/>
          <w:szCs w:val="26"/>
        </w:rPr>
      </w:pPr>
      <w:r w:rsidRPr="004B046B">
        <w:rPr>
          <w:rFonts w:eastAsia="Calibri"/>
          <w:bCs/>
          <w:sz w:val="26"/>
          <w:szCs w:val="26"/>
        </w:rPr>
        <w:t>На отчетный период</w:t>
      </w:r>
      <w:r w:rsidRPr="004B046B">
        <w:rPr>
          <w:rFonts w:eastAsia="Calibri"/>
          <w:b/>
          <w:bCs/>
          <w:sz w:val="26"/>
          <w:szCs w:val="26"/>
        </w:rPr>
        <w:t xml:space="preserve"> </w:t>
      </w:r>
      <w:r w:rsidRPr="004B046B">
        <w:rPr>
          <w:rFonts w:eastAsia="Calibri"/>
          <w:bCs/>
          <w:sz w:val="26"/>
          <w:szCs w:val="26"/>
        </w:rPr>
        <w:t xml:space="preserve">плановая величина поступлений неналоговых доходов составила </w:t>
      </w:r>
      <w:r w:rsidR="00BB35C6">
        <w:rPr>
          <w:rFonts w:eastAsia="Calibri"/>
          <w:bCs/>
          <w:sz w:val="26"/>
          <w:szCs w:val="26"/>
        </w:rPr>
        <w:t>320,9</w:t>
      </w:r>
      <w:r w:rsidRPr="004B046B">
        <w:rPr>
          <w:rFonts w:eastAsia="Calibri"/>
          <w:bCs/>
          <w:sz w:val="26"/>
          <w:szCs w:val="26"/>
        </w:rPr>
        <w:t xml:space="preserve"> тыс.руб., фактическое исполнение составило </w:t>
      </w:r>
      <w:r w:rsidR="00BB35C6">
        <w:rPr>
          <w:rFonts w:eastAsia="Calibri"/>
          <w:bCs/>
          <w:sz w:val="26"/>
          <w:szCs w:val="26"/>
        </w:rPr>
        <w:t>178,1</w:t>
      </w:r>
      <w:r w:rsidR="00C24FA1">
        <w:rPr>
          <w:rFonts w:eastAsia="Calibri"/>
          <w:bCs/>
          <w:sz w:val="26"/>
          <w:szCs w:val="26"/>
        </w:rPr>
        <w:t xml:space="preserve"> тыс.руб. или </w:t>
      </w:r>
      <w:r w:rsidR="00BB35C6">
        <w:rPr>
          <w:rFonts w:eastAsia="Calibri"/>
          <w:bCs/>
          <w:sz w:val="26"/>
          <w:szCs w:val="26"/>
        </w:rPr>
        <w:t>55,5</w:t>
      </w:r>
      <w:r w:rsidRPr="004B046B">
        <w:rPr>
          <w:rFonts w:eastAsia="Calibri"/>
          <w:bCs/>
          <w:sz w:val="26"/>
          <w:szCs w:val="26"/>
        </w:rPr>
        <w:t>% от плана</w:t>
      </w:r>
      <w:r w:rsidR="009F7EE0">
        <w:rPr>
          <w:rFonts w:eastAsia="Calibri"/>
          <w:bCs/>
          <w:sz w:val="26"/>
          <w:szCs w:val="26"/>
        </w:rPr>
        <w:t xml:space="preserve"> отчетного периода</w:t>
      </w:r>
      <w:r w:rsidRPr="004B046B">
        <w:rPr>
          <w:rFonts w:eastAsia="Calibri"/>
          <w:bCs/>
          <w:sz w:val="26"/>
          <w:szCs w:val="26"/>
        </w:rPr>
        <w:t xml:space="preserve"> и </w:t>
      </w:r>
      <w:r w:rsidR="00BB35C6">
        <w:rPr>
          <w:rFonts w:eastAsia="Calibri"/>
          <w:bCs/>
          <w:sz w:val="26"/>
          <w:szCs w:val="26"/>
        </w:rPr>
        <w:t>41,6</w:t>
      </w:r>
      <w:r w:rsidR="00AC5920">
        <w:rPr>
          <w:rFonts w:eastAsia="Calibri"/>
          <w:bCs/>
          <w:sz w:val="26"/>
          <w:szCs w:val="26"/>
        </w:rPr>
        <w:t xml:space="preserve">% </w:t>
      </w:r>
      <w:r w:rsidRPr="004B046B">
        <w:rPr>
          <w:rFonts w:eastAsia="Calibri"/>
          <w:bCs/>
          <w:sz w:val="26"/>
          <w:szCs w:val="26"/>
        </w:rPr>
        <w:t>от годовых бюджетных назначений</w:t>
      </w:r>
      <w:r w:rsidR="00C24FA1">
        <w:rPr>
          <w:rFonts w:eastAsia="Calibri"/>
          <w:bCs/>
          <w:sz w:val="26"/>
          <w:szCs w:val="26"/>
        </w:rPr>
        <w:t xml:space="preserve"> (</w:t>
      </w:r>
      <w:r w:rsidR="009F7EE0">
        <w:rPr>
          <w:rFonts w:eastAsia="Calibri"/>
          <w:bCs/>
          <w:sz w:val="26"/>
          <w:szCs w:val="26"/>
        </w:rPr>
        <w:t>42</w:t>
      </w:r>
      <w:r w:rsidR="00C24FA1">
        <w:rPr>
          <w:rFonts w:eastAsia="Calibri"/>
          <w:bCs/>
          <w:sz w:val="26"/>
          <w:szCs w:val="26"/>
        </w:rPr>
        <w:t>7,</w:t>
      </w:r>
      <w:r w:rsidR="009F7EE0">
        <w:rPr>
          <w:rFonts w:eastAsia="Calibri"/>
          <w:bCs/>
          <w:sz w:val="26"/>
          <w:szCs w:val="26"/>
        </w:rPr>
        <w:t>9</w:t>
      </w:r>
      <w:r w:rsidR="00C24FA1">
        <w:rPr>
          <w:rFonts w:eastAsia="Calibri"/>
          <w:bCs/>
          <w:sz w:val="26"/>
          <w:szCs w:val="26"/>
        </w:rPr>
        <w:t> тыс.руб.)</w:t>
      </w:r>
      <w:r>
        <w:rPr>
          <w:rFonts w:eastAsia="Calibri"/>
          <w:bCs/>
          <w:sz w:val="26"/>
          <w:szCs w:val="26"/>
        </w:rPr>
        <w:t>.</w:t>
      </w:r>
    </w:p>
    <w:p w:rsidR="004B046B" w:rsidRPr="009B39E4" w:rsidRDefault="004B046B" w:rsidP="00E92AAC">
      <w:pPr>
        <w:pStyle w:val="af2"/>
        <w:ind w:left="0" w:firstLine="709"/>
        <w:jc w:val="both"/>
        <w:rPr>
          <w:sz w:val="16"/>
          <w:szCs w:val="16"/>
        </w:rPr>
      </w:pPr>
    </w:p>
    <w:p w:rsidR="00AC5920" w:rsidRPr="00AC5920" w:rsidRDefault="00AC5920" w:rsidP="00AC5920">
      <w:pPr>
        <w:pStyle w:val="af2"/>
        <w:numPr>
          <w:ilvl w:val="1"/>
          <w:numId w:val="3"/>
        </w:numPr>
        <w:tabs>
          <w:tab w:val="left" w:pos="0"/>
        </w:tabs>
        <w:autoSpaceDE w:val="0"/>
        <w:autoSpaceDN w:val="0"/>
        <w:adjustRightInd w:val="0"/>
        <w:ind w:left="0" w:firstLine="709"/>
        <w:jc w:val="both"/>
        <w:rPr>
          <w:sz w:val="26"/>
          <w:szCs w:val="26"/>
        </w:rPr>
      </w:pPr>
      <w:r w:rsidRPr="00ED3B73">
        <w:rPr>
          <w:b/>
          <w:sz w:val="26"/>
          <w:szCs w:val="26"/>
        </w:rPr>
        <w:t>Доходы от сдачи в аренду имущества</w:t>
      </w:r>
      <w:r w:rsidRPr="002A789B">
        <w:rPr>
          <w:b/>
          <w:sz w:val="26"/>
          <w:szCs w:val="26"/>
        </w:rPr>
        <w:t xml:space="preserve">, находящегося в оперативном управлении органов управления поселений и созданных </w:t>
      </w:r>
      <w:r w:rsidR="000B5F90" w:rsidRPr="002A789B">
        <w:rPr>
          <w:b/>
          <w:sz w:val="26"/>
          <w:szCs w:val="26"/>
        </w:rPr>
        <w:t xml:space="preserve">ими </w:t>
      </w:r>
      <w:r w:rsidRPr="002A789B">
        <w:rPr>
          <w:b/>
          <w:sz w:val="26"/>
          <w:szCs w:val="26"/>
        </w:rPr>
        <w:t>учреждений</w:t>
      </w:r>
      <w:r w:rsidRPr="00AC5920">
        <w:rPr>
          <w:sz w:val="26"/>
          <w:szCs w:val="26"/>
        </w:rPr>
        <w:t xml:space="preserve"> на отчетный период запланированы в размере </w:t>
      </w:r>
      <w:r w:rsidR="002A789B">
        <w:rPr>
          <w:sz w:val="26"/>
          <w:szCs w:val="26"/>
        </w:rPr>
        <w:t>73</w:t>
      </w:r>
      <w:r w:rsidRPr="00AC5920">
        <w:rPr>
          <w:sz w:val="26"/>
          <w:szCs w:val="26"/>
        </w:rPr>
        <w:t>,</w:t>
      </w:r>
      <w:r w:rsidR="009F7EE0">
        <w:rPr>
          <w:sz w:val="26"/>
          <w:szCs w:val="26"/>
        </w:rPr>
        <w:t>5</w:t>
      </w:r>
      <w:r>
        <w:rPr>
          <w:sz w:val="26"/>
          <w:szCs w:val="26"/>
        </w:rPr>
        <w:t> </w:t>
      </w:r>
      <w:r w:rsidRPr="00AC5920">
        <w:rPr>
          <w:sz w:val="26"/>
          <w:szCs w:val="26"/>
        </w:rPr>
        <w:t xml:space="preserve">тыс.руб., фактическое исполнение составило </w:t>
      </w:r>
      <w:r w:rsidR="002A789B">
        <w:rPr>
          <w:sz w:val="26"/>
          <w:szCs w:val="26"/>
        </w:rPr>
        <w:t>45,5 тыс. руб. или 61,9</w:t>
      </w:r>
      <w:r w:rsidRPr="00AC5920">
        <w:rPr>
          <w:sz w:val="26"/>
          <w:szCs w:val="26"/>
        </w:rPr>
        <w:t>% от плана</w:t>
      </w:r>
      <w:r w:rsidR="009F7EE0">
        <w:rPr>
          <w:sz w:val="26"/>
          <w:szCs w:val="26"/>
        </w:rPr>
        <w:t xml:space="preserve"> отчетного периода</w:t>
      </w:r>
      <w:r w:rsidRPr="00AC5920">
        <w:rPr>
          <w:sz w:val="26"/>
          <w:szCs w:val="26"/>
        </w:rPr>
        <w:t xml:space="preserve"> и </w:t>
      </w:r>
      <w:r w:rsidR="002A789B">
        <w:rPr>
          <w:sz w:val="26"/>
          <w:szCs w:val="26"/>
        </w:rPr>
        <w:t>44,6</w:t>
      </w:r>
      <w:r w:rsidRPr="00AC5920">
        <w:rPr>
          <w:sz w:val="26"/>
          <w:szCs w:val="26"/>
        </w:rPr>
        <w:t>% по отн</w:t>
      </w:r>
      <w:r w:rsidRPr="00AC5920">
        <w:rPr>
          <w:sz w:val="26"/>
          <w:szCs w:val="26"/>
        </w:rPr>
        <w:t>о</w:t>
      </w:r>
      <w:r w:rsidRPr="00AC5920">
        <w:rPr>
          <w:sz w:val="26"/>
          <w:szCs w:val="26"/>
        </w:rPr>
        <w:t>шению к годовым назначениям.</w:t>
      </w:r>
    </w:p>
    <w:p w:rsidR="00AC5920" w:rsidRDefault="00AC5920" w:rsidP="00ED3B73">
      <w:pPr>
        <w:tabs>
          <w:tab w:val="left" w:pos="0"/>
        </w:tabs>
        <w:autoSpaceDE w:val="0"/>
        <w:autoSpaceDN w:val="0"/>
        <w:adjustRightInd w:val="0"/>
        <w:ind w:firstLine="709"/>
        <w:jc w:val="both"/>
        <w:rPr>
          <w:sz w:val="26"/>
          <w:szCs w:val="26"/>
        </w:rPr>
      </w:pPr>
      <w:r w:rsidRPr="00ED3B73">
        <w:rPr>
          <w:sz w:val="26"/>
          <w:szCs w:val="26"/>
        </w:rPr>
        <w:t>Согласно пояснительной записке</w:t>
      </w:r>
      <w:r w:rsidR="00ED3B73">
        <w:rPr>
          <w:sz w:val="26"/>
          <w:szCs w:val="26"/>
        </w:rPr>
        <w:t>,</w:t>
      </w:r>
      <w:r w:rsidRPr="00ED3B73">
        <w:rPr>
          <w:sz w:val="26"/>
          <w:szCs w:val="26"/>
        </w:rPr>
        <w:t xml:space="preserve"> поступили доходы от КУ НАО «МФЦ» </w:t>
      </w:r>
      <w:r w:rsidR="00323296">
        <w:rPr>
          <w:sz w:val="26"/>
          <w:szCs w:val="26"/>
        </w:rPr>
        <w:t>за</w:t>
      </w:r>
      <w:r w:rsidRPr="00ED3B73">
        <w:rPr>
          <w:sz w:val="26"/>
          <w:szCs w:val="26"/>
        </w:rPr>
        <w:t xml:space="preserve"> аренду нежилого помещения </w:t>
      </w:r>
      <w:r w:rsidR="00323296">
        <w:rPr>
          <w:sz w:val="26"/>
          <w:szCs w:val="26"/>
        </w:rPr>
        <w:t>(</w:t>
      </w:r>
      <w:r w:rsidRPr="00ED3B73">
        <w:rPr>
          <w:sz w:val="26"/>
          <w:szCs w:val="26"/>
        </w:rPr>
        <w:t xml:space="preserve">кабинет площадью 10 </w:t>
      </w:r>
      <w:proofErr w:type="spellStart"/>
      <w:r w:rsidRPr="00ED3B73">
        <w:rPr>
          <w:sz w:val="26"/>
          <w:szCs w:val="26"/>
        </w:rPr>
        <w:t>кв.м</w:t>
      </w:r>
      <w:proofErr w:type="spellEnd"/>
      <w:r w:rsidRPr="00ED3B73">
        <w:rPr>
          <w:sz w:val="26"/>
          <w:szCs w:val="26"/>
        </w:rPr>
        <w:t>., расположенный в здани</w:t>
      </w:r>
      <w:r w:rsidR="009B39E4">
        <w:rPr>
          <w:sz w:val="26"/>
          <w:szCs w:val="26"/>
        </w:rPr>
        <w:t>и</w:t>
      </w:r>
      <w:r w:rsidRPr="00ED3B73">
        <w:rPr>
          <w:sz w:val="26"/>
          <w:szCs w:val="26"/>
        </w:rPr>
        <w:t xml:space="preserve"> Администрации МО (здание находится на балансе МО)</w:t>
      </w:r>
      <w:r w:rsidR="00323296">
        <w:rPr>
          <w:sz w:val="26"/>
          <w:szCs w:val="26"/>
        </w:rPr>
        <w:t>)</w:t>
      </w:r>
      <w:r w:rsidRPr="00ED3B73">
        <w:rPr>
          <w:sz w:val="26"/>
          <w:szCs w:val="26"/>
        </w:rPr>
        <w:t>.</w:t>
      </w:r>
    </w:p>
    <w:p w:rsidR="00323296" w:rsidRPr="00C55482" w:rsidRDefault="00323296" w:rsidP="00323296">
      <w:pPr>
        <w:tabs>
          <w:tab w:val="left" w:pos="0"/>
        </w:tabs>
        <w:autoSpaceDE w:val="0"/>
        <w:autoSpaceDN w:val="0"/>
        <w:adjustRightInd w:val="0"/>
        <w:ind w:firstLine="709"/>
        <w:jc w:val="both"/>
        <w:rPr>
          <w:sz w:val="26"/>
          <w:szCs w:val="26"/>
        </w:rPr>
      </w:pPr>
      <w:r w:rsidRPr="00C55482">
        <w:rPr>
          <w:sz w:val="26"/>
          <w:szCs w:val="26"/>
        </w:rPr>
        <w:t>В аналогичном периоде прошлого года указанные доходы поступи</w:t>
      </w:r>
      <w:r>
        <w:rPr>
          <w:sz w:val="26"/>
          <w:szCs w:val="26"/>
        </w:rPr>
        <w:t>ли в ра</w:t>
      </w:r>
      <w:r>
        <w:rPr>
          <w:sz w:val="26"/>
          <w:szCs w:val="26"/>
        </w:rPr>
        <w:t>з</w:t>
      </w:r>
      <w:r>
        <w:rPr>
          <w:sz w:val="26"/>
          <w:szCs w:val="26"/>
        </w:rPr>
        <w:t xml:space="preserve">мере </w:t>
      </w:r>
      <w:r w:rsidR="002A789B">
        <w:rPr>
          <w:sz w:val="26"/>
          <w:szCs w:val="26"/>
        </w:rPr>
        <w:t>88</w:t>
      </w:r>
      <w:r>
        <w:rPr>
          <w:sz w:val="26"/>
          <w:szCs w:val="26"/>
        </w:rPr>
        <w:t>,0 тыс.руб.</w:t>
      </w:r>
    </w:p>
    <w:p w:rsidR="00AC5920" w:rsidRDefault="00AC5920" w:rsidP="00B121AC">
      <w:pPr>
        <w:tabs>
          <w:tab w:val="left" w:pos="0"/>
        </w:tabs>
        <w:autoSpaceDE w:val="0"/>
        <w:autoSpaceDN w:val="0"/>
        <w:adjustRightInd w:val="0"/>
        <w:ind w:firstLine="709"/>
        <w:jc w:val="both"/>
        <w:rPr>
          <w:sz w:val="26"/>
          <w:szCs w:val="26"/>
        </w:rPr>
      </w:pPr>
      <w:r w:rsidRPr="00B121AC">
        <w:rPr>
          <w:sz w:val="26"/>
          <w:szCs w:val="26"/>
        </w:rPr>
        <w:lastRenderedPageBreak/>
        <w:t>Администратором данного источника доходов является Администрация МО «Юшарский сельсовет» НАО</w:t>
      </w:r>
      <w:r w:rsidR="00323296">
        <w:rPr>
          <w:sz w:val="26"/>
          <w:szCs w:val="26"/>
        </w:rPr>
        <w:t>.</w:t>
      </w:r>
    </w:p>
    <w:p w:rsidR="00323296" w:rsidRPr="009B39E4" w:rsidRDefault="00323296" w:rsidP="00B121AC">
      <w:pPr>
        <w:tabs>
          <w:tab w:val="left" w:pos="0"/>
        </w:tabs>
        <w:autoSpaceDE w:val="0"/>
        <w:autoSpaceDN w:val="0"/>
        <w:adjustRightInd w:val="0"/>
        <w:ind w:firstLine="709"/>
        <w:jc w:val="both"/>
        <w:rPr>
          <w:sz w:val="16"/>
          <w:szCs w:val="16"/>
        </w:rPr>
      </w:pPr>
    </w:p>
    <w:p w:rsidR="003708B1" w:rsidRDefault="003708B1" w:rsidP="003708B1">
      <w:pPr>
        <w:pStyle w:val="af2"/>
        <w:numPr>
          <w:ilvl w:val="1"/>
          <w:numId w:val="3"/>
        </w:numPr>
        <w:tabs>
          <w:tab w:val="left" w:pos="993"/>
        </w:tabs>
        <w:autoSpaceDE w:val="0"/>
        <w:autoSpaceDN w:val="0"/>
        <w:adjustRightInd w:val="0"/>
        <w:ind w:left="0" w:firstLine="709"/>
        <w:jc w:val="both"/>
        <w:rPr>
          <w:sz w:val="26"/>
          <w:szCs w:val="26"/>
        </w:rPr>
      </w:pPr>
      <w:r w:rsidRPr="00795E92">
        <w:rPr>
          <w:b/>
          <w:sz w:val="26"/>
          <w:szCs w:val="26"/>
        </w:rPr>
        <w:t>Прочие поступления от использования имущества, находящегося в собственности сельских поселений</w:t>
      </w:r>
      <w:r w:rsidRPr="002655DC">
        <w:rPr>
          <w:sz w:val="26"/>
          <w:szCs w:val="26"/>
        </w:rPr>
        <w:t xml:space="preserve"> </w:t>
      </w:r>
      <w:r w:rsidRPr="002A789B">
        <w:rPr>
          <w:b/>
          <w:sz w:val="26"/>
          <w:szCs w:val="26"/>
        </w:rPr>
        <w:t>(за исключением имущества муниципал</w:t>
      </w:r>
      <w:r w:rsidRPr="002A789B">
        <w:rPr>
          <w:b/>
          <w:sz w:val="26"/>
          <w:szCs w:val="26"/>
        </w:rPr>
        <w:t>ь</w:t>
      </w:r>
      <w:r w:rsidRPr="002A789B">
        <w:rPr>
          <w:b/>
          <w:sz w:val="26"/>
          <w:szCs w:val="26"/>
        </w:rPr>
        <w:t>ных бюджетных и автономных учреждений, а также имущества муниципал</w:t>
      </w:r>
      <w:r w:rsidRPr="002A789B">
        <w:rPr>
          <w:b/>
          <w:sz w:val="26"/>
          <w:szCs w:val="26"/>
        </w:rPr>
        <w:t>ь</w:t>
      </w:r>
      <w:r w:rsidRPr="002A789B">
        <w:rPr>
          <w:b/>
          <w:sz w:val="26"/>
          <w:szCs w:val="26"/>
        </w:rPr>
        <w:t>ных унитарных предприятий, в том числе казенных)</w:t>
      </w:r>
      <w:r w:rsidRPr="002655DC">
        <w:rPr>
          <w:sz w:val="26"/>
          <w:szCs w:val="26"/>
        </w:rPr>
        <w:t xml:space="preserve"> </w:t>
      </w:r>
      <w:r>
        <w:rPr>
          <w:sz w:val="26"/>
          <w:szCs w:val="26"/>
        </w:rPr>
        <w:t>н</w:t>
      </w:r>
      <w:r w:rsidRPr="002655DC">
        <w:rPr>
          <w:sz w:val="26"/>
          <w:szCs w:val="26"/>
        </w:rPr>
        <w:t xml:space="preserve">а отчетный период </w:t>
      </w:r>
      <w:r>
        <w:rPr>
          <w:sz w:val="26"/>
          <w:szCs w:val="26"/>
        </w:rPr>
        <w:t>з</w:t>
      </w:r>
      <w:r>
        <w:rPr>
          <w:sz w:val="26"/>
          <w:szCs w:val="26"/>
        </w:rPr>
        <w:t>а</w:t>
      </w:r>
      <w:r w:rsidRPr="002655DC">
        <w:rPr>
          <w:sz w:val="26"/>
          <w:szCs w:val="26"/>
        </w:rPr>
        <w:t>план</w:t>
      </w:r>
      <w:r>
        <w:rPr>
          <w:sz w:val="26"/>
          <w:szCs w:val="26"/>
        </w:rPr>
        <w:t>ированы</w:t>
      </w:r>
      <w:r w:rsidRPr="002655DC">
        <w:rPr>
          <w:sz w:val="26"/>
          <w:szCs w:val="26"/>
        </w:rPr>
        <w:t xml:space="preserve"> </w:t>
      </w:r>
      <w:r>
        <w:rPr>
          <w:sz w:val="26"/>
          <w:szCs w:val="26"/>
        </w:rPr>
        <w:t>в размере</w:t>
      </w:r>
      <w:r w:rsidRPr="002655DC">
        <w:rPr>
          <w:sz w:val="26"/>
          <w:szCs w:val="26"/>
        </w:rPr>
        <w:t xml:space="preserve"> </w:t>
      </w:r>
      <w:r w:rsidR="002A789B">
        <w:rPr>
          <w:sz w:val="26"/>
          <w:szCs w:val="26"/>
        </w:rPr>
        <w:t>247,4</w:t>
      </w:r>
      <w:r>
        <w:rPr>
          <w:sz w:val="26"/>
          <w:szCs w:val="26"/>
        </w:rPr>
        <w:t> </w:t>
      </w:r>
      <w:r w:rsidRPr="002655DC">
        <w:rPr>
          <w:sz w:val="26"/>
          <w:szCs w:val="26"/>
        </w:rPr>
        <w:t xml:space="preserve">тыс.руб., фактическое исполнение составило </w:t>
      </w:r>
      <w:r w:rsidR="002A789B">
        <w:rPr>
          <w:sz w:val="26"/>
          <w:szCs w:val="26"/>
        </w:rPr>
        <w:t>132,6 тыс. руб. или 53,6</w:t>
      </w:r>
      <w:r w:rsidRPr="002655DC">
        <w:rPr>
          <w:sz w:val="26"/>
          <w:szCs w:val="26"/>
        </w:rPr>
        <w:t>%</w:t>
      </w:r>
      <w:r>
        <w:rPr>
          <w:sz w:val="26"/>
          <w:szCs w:val="26"/>
        </w:rPr>
        <w:t xml:space="preserve"> от плана</w:t>
      </w:r>
      <w:r w:rsidR="00323296">
        <w:rPr>
          <w:sz w:val="26"/>
          <w:szCs w:val="26"/>
        </w:rPr>
        <w:t xml:space="preserve"> отчетного периода</w:t>
      </w:r>
      <w:r>
        <w:rPr>
          <w:sz w:val="26"/>
          <w:szCs w:val="26"/>
        </w:rPr>
        <w:t xml:space="preserve"> </w:t>
      </w:r>
      <w:r w:rsidRPr="00EA6F36">
        <w:rPr>
          <w:sz w:val="26"/>
          <w:szCs w:val="26"/>
        </w:rPr>
        <w:t xml:space="preserve">и </w:t>
      </w:r>
      <w:r w:rsidR="002A789B">
        <w:rPr>
          <w:sz w:val="26"/>
          <w:szCs w:val="26"/>
        </w:rPr>
        <w:t>40,2</w:t>
      </w:r>
      <w:r w:rsidRPr="00EA6F36">
        <w:rPr>
          <w:sz w:val="26"/>
          <w:szCs w:val="26"/>
        </w:rPr>
        <w:t>% по отношению к годовым назначениям</w:t>
      </w:r>
      <w:r w:rsidRPr="002655DC">
        <w:rPr>
          <w:sz w:val="26"/>
          <w:szCs w:val="26"/>
        </w:rPr>
        <w:t>.</w:t>
      </w:r>
    </w:p>
    <w:p w:rsidR="00D933AD" w:rsidRPr="00D933AD" w:rsidRDefault="00D933AD" w:rsidP="003708B1">
      <w:pPr>
        <w:ind w:firstLine="709"/>
        <w:jc w:val="both"/>
        <w:rPr>
          <w:sz w:val="26"/>
          <w:szCs w:val="26"/>
        </w:rPr>
      </w:pPr>
      <w:r w:rsidRPr="00D933AD">
        <w:rPr>
          <w:sz w:val="26"/>
          <w:szCs w:val="26"/>
        </w:rPr>
        <w:t>Согласно пояснительной записке</w:t>
      </w:r>
      <w:r w:rsidR="00003EEF">
        <w:rPr>
          <w:sz w:val="26"/>
          <w:szCs w:val="26"/>
        </w:rPr>
        <w:t xml:space="preserve"> отражено поступление </w:t>
      </w:r>
      <w:r w:rsidR="0007259F">
        <w:rPr>
          <w:sz w:val="26"/>
          <w:szCs w:val="26"/>
        </w:rPr>
        <w:t xml:space="preserve">следующих </w:t>
      </w:r>
      <w:r w:rsidR="00003EEF">
        <w:rPr>
          <w:sz w:val="26"/>
          <w:szCs w:val="26"/>
        </w:rPr>
        <w:t>дох</w:t>
      </w:r>
      <w:r w:rsidR="00003EEF">
        <w:rPr>
          <w:sz w:val="26"/>
          <w:szCs w:val="26"/>
        </w:rPr>
        <w:t>о</w:t>
      </w:r>
      <w:r w:rsidR="00003EEF">
        <w:rPr>
          <w:sz w:val="26"/>
          <w:szCs w:val="26"/>
        </w:rPr>
        <w:t>дов</w:t>
      </w:r>
      <w:r w:rsidRPr="00D933AD">
        <w:rPr>
          <w:sz w:val="26"/>
          <w:szCs w:val="26"/>
        </w:rPr>
        <w:t>:</w:t>
      </w:r>
    </w:p>
    <w:p w:rsidR="006F11A7" w:rsidRDefault="00003EEF" w:rsidP="00117651">
      <w:pPr>
        <w:pStyle w:val="af2"/>
        <w:numPr>
          <w:ilvl w:val="0"/>
          <w:numId w:val="15"/>
        </w:numPr>
        <w:ind w:left="0" w:firstLine="709"/>
        <w:jc w:val="both"/>
        <w:rPr>
          <w:sz w:val="26"/>
          <w:szCs w:val="26"/>
        </w:rPr>
      </w:pPr>
      <w:r>
        <w:rPr>
          <w:sz w:val="26"/>
          <w:szCs w:val="26"/>
        </w:rPr>
        <w:t xml:space="preserve">по </w:t>
      </w:r>
      <w:r w:rsidR="004A1CA7" w:rsidRPr="00D933AD">
        <w:rPr>
          <w:sz w:val="26"/>
          <w:szCs w:val="26"/>
        </w:rPr>
        <w:t>договор</w:t>
      </w:r>
      <w:r w:rsidR="009F2A23">
        <w:rPr>
          <w:sz w:val="26"/>
          <w:szCs w:val="26"/>
        </w:rPr>
        <w:t>ам</w:t>
      </w:r>
      <w:r w:rsidR="004A1CA7" w:rsidRPr="00D933AD">
        <w:rPr>
          <w:sz w:val="26"/>
          <w:szCs w:val="26"/>
        </w:rPr>
        <w:t xml:space="preserve"> аренды за пользование жилым помещением </w:t>
      </w:r>
      <w:r w:rsidR="004A1CA7">
        <w:rPr>
          <w:sz w:val="26"/>
          <w:szCs w:val="26"/>
        </w:rPr>
        <w:t xml:space="preserve">с </w:t>
      </w:r>
      <w:r w:rsidR="004A1CA7" w:rsidRPr="00D933AD">
        <w:rPr>
          <w:sz w:val="26"/>
          <w:szCs w:val="26"/>
        </w:rPr>
        <w:t>граждан</w:t>
      </w:r>
      <w:r w:rsidR="009F2A23">
        <w:rPr>
          <w:sz w:val="26"/>
          <w:szCs w:val="26"/>
        </w:rPr>
        <w:t>а</w:t>
      </w:r>
      <w:r w:rsidR="009F2A23">
        <w:rPr>
          <w:sz w:val="26"/>
          <w:szCs w:val="26"/>
        </w:rPr>
        <w:t>ми</w:t>
      </w:r>
      <w:r w:rsidR="004A1CA7" w:rsidRPr="00D933AD">
        <w:rPr>
          <w:sz w:val="26"/>
          <w:szCs w:val="26"/>
        </w:rPr>
        <w:t xml:space="preserve"> Кравченко Е.П.</w:t>
      </w:r>
      <w:r w:rsidR="00CA7514">
        <w:rPr>
          <w:sz w:val="26"/>
          <w:szCs w:val="26"/>
        </w:rPr>
        <w:t xml:space="preserve"> и Рочевым Я.А.</w:t>
      </w:r>
      <w:r w:rsidR="004A1CA7" w:rsidRPr="00D933AD">
        <w:rPr>
          <w:sz w:val="26"/>
          <w:szCs w:val="26"/>
        </w:rPr>
        <w:t xml:space="preserve"> </w:t>
      </w:r>
      <w:r w:rsidR="00CA7514">
        <w:rPr>
          <w:sz w:val="26"/>
          <w:szCs w:val="26"/>
        </w:rPr>
        <w:t>п</w:t>
      </w:r>
      <w:r w:rsidR="004A1CA7" w:rsidRPr="00D933AD">
        <w:rPr>
          <w:sz w:val="26"/>
          <w:szCs w:val="26"/>
        </w:rPr>
        <w:t>оступление в местный бюджет составило су</w:t>
      </w:r>
      <w:r w:rsidR="004A1CA7" w:rsidRPr="00D933AD">
        <w:rPr>
          <w:sz w:val="26"/>
          <w:szCs w:val="26"/>
        </w:rPr>
        <w:t>м</w:t>
      </w:r>
      <w:r w:rsidR="004A1CA7" w:rsidRPr="00D933AD">
        <w:rPr>
          <w:sz w:val="26"/>
          <w:szCs w:val="26"/>
        </w:rPr>
        <w:t>м</w:t>
      </w:r>
      <w:r w:rsidR="004A1CA7">
        <w:rPr>
          <w:sz w:val="26"/>
          <w:szCs w:val="26"/>
        </w:rPr>
        <w:t>у</w:t>
      </w:r>
      <w:r w:rsidR="004A1CA7" w:rsidRPr="00D933AD">
        <w:rPr>
          <w:sz w:val="26"/>
          <w:szCs w:val="26"/>
        </w:rPr>
        <w:t xml:space="preserve"> </w:t>
      </w:r>
      <w:r w:rsidR="002A789B">
        <w:rPr>
          <w:sz w:val="26"/>
          <w:szCs w:val="26"/>
        </w:rPr>
        <w:t>44,1</w:t>
      </w:r>
      <w:r w:rsidR="004A1CA7">
        <w:rPr>
          <w:sz w:val="26"/>
          <w:szCs w:val="26"/>
        </w:rPr>
        <w:t> </w:t>
      </w:r>
      <w:r w:rsidR="004A1CA7" w:rsidRPr="00D933AD">
        <w:rPr>
          <w:sz w:val="26"/>
          <w:szCs w:val="26"/>
        </w:rPr>
        <w:t>т</w:t>
      </w:r>
      <w:r w:rsidR="004A1CA7">
        <w:rPr>
          <w:sz w:val="26"/>
          <w:szCs w:val="26"/>
        </w:rPr>
        <w:t>ыс</w:t>
      </w:r>
      <w:r w:rsidR="004A1CA7" w:rsidRPr="00D933AD">
        <w:rPr>
          <w:sz w:val="26"/>
          <w:szCs w:val="26"/>
        </w:rPr>
        <w:t>.р</w:t>
      </w:r>
      <w:r w:rsidR="004A1CA7">
        <w:rPr>
          <w:sz w:val="26"/>
          <w:szCs w:val="26"/>
        </w:rPr>
        <w:t>уб</w:t>
      </w:r>
      <w:r w:rsidR="004A1CA7" w:rsidRPr="00D933AD">
        <w:rPr>
          <w:sz w:val="26"/>
          <w:szCs w:val="26"/>
        </w:rPr>
        <w:t>.</w:t>
      </w:r>
      <w:r w:rsidR="00CA7514">
        <w:rPr>
          <w:sz w:val="26"/>
          <w:szCs w:val="26"/>
        </w:rPr>
        <w:t>;</w:t>
      </w:r>
    </w:p>
    <w:p w:rsidR="00B121AC" w:rsidRDefault="00B121AC" w:rsidP="00117651">
      <w:pPr>
        <w:pStyle w:val="af2"/>
        <w:numPr>
          <w:ilvl w:val="0"/>
          <w:numId w:val="15"/>
        </w:numPr>
        <w:ind w:left="0" w:firstLine="709"/>
        <w:jc w:val="both"/>
        <w:rPr>
          <w:sz w:val="26"/>
          <w:szCs w:val="26"/>
        </w:rPr>
      </w:pPr>
      <w:r w:rsidRPr="00F11362">
        <w:rPr>
          <w:sz w:val="26"/>
          <w:szCs w:val="26"/>
        </w:rPr>
        <w:t xml:space="preserve">по договору социального найма 12 кв. жилого дома с </w:t>
      </w:r>
      <w:r w:rsidR="00CA7514">
        <w:rPr>
          <w:sz w:val="26"/>
          <w:szCs w:val="26"/>
        </w:rPr>
        <w:t>январ</w:t>
      </w:r>
      <w:r w:rsidRPr="00F11362">
        <w:rPr>
          <w:sz w:val="26"/>
          <w:szCs w:val="26"/>
        </w:rPr>
        <w:t xml:space="preserve">я </w:t>
      </w:r>
      <w:r w:rsidR="00CA7514">
        <w:rPr>
          <w:sz w:val="26"/>
          <w:szCs w:val="26"/>
        </w:rPr>
        <w:t xml:space="preserve">по </w:t>
      </w:r>
      <w:r w:rsidR="002A789B">
        <w:rPr>
          <w:sz w:val="26"/>
          <w:szCs w:val="26"/>
        </w:rPr>
        <w:t>август</w:t>
      </w:r>
      <w:r w:rsidR="00CA7514">
        <w:rPr>
          <w:sz w:val="26"/>
          <w:szCs w:val="26"/>
        </w:rPr>
        <w:t xml:space="preserve"> </w:t>
      </w:r>
      <w:r w:rsidRPr="00F11362">
        <w:rPr>
          <w:sz w:val="26"/>
          <w:szCs w:val="26"/>
        </w:rPr>
        <w:t>20</w:t>
      </w:r>
      <w:r w:rsidR="00CA7514">
        <w:rPr>
          <w:sz w:val="26"/>
          <w:szCs w:val="26"/>
        </w:rPr>
        <w:t>20</w:t>
      </w:r>
      <w:r>
        <w:rPr>
          <w:sz w:val="26"/>
          <w:szCs w:val="26"/>
        </w:rPr>
        <w:t xml:space="preserve"> </w:t>
      </w:r>
      <w:r w:rsidRPr="00F11362">
        <w:rPr>
          <w:sz w:val="26"/>
          <w:szCs w:val="26"/>
        </w:rPr>
        <w:t xml:space="preserve">года в сумме </w:t>
      </w:r>
      <w:r w:rsidR="002A789B">
        <w:rPr>
          <w:sz w:val="26"/>
          <w:szCs w:val="26"/>
        </w:rPr>
        <w:t>88</w:t>
      </w:r>
      <w:r w:rsidRPr="00F11362">
        <w:rPr>
          <w:sz w:val="26"/>
          <w:szCs w:val="26"/>
        </w:rPr>
        <w:t>,</w:t>
      </w:r>
      <w:r w:rsidR="00CA7514">
        <w:rPr>
          <w:sz w:val="26"/>
          <w:szCs w:val="26"/>
        </w:rPr>
        <w:t>5</w:t>
      </w:r>
      <w:r>
        <w:rPr>
          <w:sz w:val="26"/>
          <w:szCs w:val="26"/>
        </w:rPr>
        <w:t> </w:t>
      </w:r>
      <w:r w:rsidRPr="00F11362">
        <w:rPr>
          <w:sz w:val="26"/>
          <w:szCs w:val="26"/>
        </w:rPr>
        <w:t>тыс.руб</w:t>
      </w:r>
      <w:r>
        <w:rPr>
          <w:sz w:val="26"/>
          <w:szCs w:val="26"/>
        </w:rPr>
        <w:t>.</w:t>
      </w:r>
    </w:p>
    <w:p w:rsidR="00CA7514" w:rsidRDefault="00CA7514" w:rsidP="0007259F">
      <w:pPr>
        <w:ind w:firstLine="709"/>
        <w:jc w:val="both"/>
        <w:rPr>
          <w:sz w:val="26"/>
          <w:szCs w:val="26"/>
        </w:rPr>
      </w:pPr>
      <w:r w:rsidRPr="00CA7514">
        <w:rPr>
          <w:sz w:val="26"/>
          <w:szCs w:val="26"/>
        </w:rPr>
        <w:t>В аналогичном периоде прошлого года указанные доходы поступили в ра</w:t>
      </w:r>
      <w:r w:rsidRPr="00CA7514">
        <w:rPr>
          <w:sz w:val="26"/>
          <w:szCs w:val="26"/>
        </w:rPr>
        <w:t>з</w:t>
      </w:r>
      <w:r w:rsidRPr="00CA7514">
        <w:rPr>
          <w:sz w:val="26"/>
          <w:szCs w:val="26"/>
        </w:rPr>
        <w:t>мере 64,3</w:t>
      </w:r>
      <w:r>
        <w:rPr>
          <w:sz w:val="26"/>
          <w:szCs w:val="26"/>
        </w:rPr>
        <w:t> </w:t>
      </w:r>
      <w:r w:rsidRPr="00CA7514">
        <w:rPr>
          <w:sz w:val="26"/>
          <w:szCs w:val="26"/>
        </w:rPr>
        <w:t>тыс.руб.</w:t>
      </w:r>
    </w:p>
    <w:p w:rsidR="004B046B" w:rsidRDefault="003708B1" w:rsidP="0007259F">
      <w:pPr>
        <w:ind w:firstLine="709"/>
        <w:jc w:val="both"/>
        <w:rPr>
          <w:sz w:val="26"/>
          <w:szCs w:val="26"/>
        </w:rPr>
      </w:pPr>
      <w:r w:rsidRPr="0007259F">
        <w:rPr>
          <w:sz w:val="26"/>
          <w:szCs w:val="26"/>
        </w:rPr>
        <w:t>Администратором данного источника доходов является Администрация МО «</w:t>
      </w:r>
      <w:r w:rsidR="0007259F">
        <w:rPr>
          <w:sz w:val="26"/>
          <w:szCs w:val="26"/>
        </w:rPr>
        <w:t>Юшарский</w:t>
      </w:r>
      <w:r w:rsidRPr="0007259F">
        <w:rPr>
          <w:sz w:val="26"/>
          <w:szCs w:val="26"/>
        </w:rPr>
        <w:t xml:space="preserve"> сельсовет» НАО</w:t>
      </w:r>
      <w:r w:rsidR="0007259F">
        <w:rPr>
          <w:sz w:val="26"/>
          <w:szCs w:val="26"/>
        </w:rPr>
        <w:t>.</w:t>
      </w:r>
    </w:p>
    <w:p w:rsidR="00A40595" w:rsidRDefault="00A40595" w:rsidP="00BA313F">
      <w:pPr>
        <w:pStyle w:val="af2"/>
        <w:ind w:left="0"/>
        <w:jc w:val="center"/>
        <w:rPr>
          <w:b/>
          <w:bCs/>
          <w:sz w:val="26"/>
          <w:szCs w:val="26"/>
        </w:rPr>
      </w:pPr>
    </w:p>
    <w:p w:rsidR="000C7F01" w:rsidRPr="009402D8" w:rsidRDefault="000C7F01" w:rsidP="00A40595">
      <w:pPr>
        <w:pStyle w:val="af2"/>
        <w:numPr>
          <w:ilvl w:val="0"/>
          <w:numId w:val="3"/>
        </w:numPr>
        <w:jc w:val="center"/>
        <w:rPr>
          <w:b/>
          <w:bCs/>
          <w:sz w:val="26"/>
          <w:szCs w:val="26"/>
        </w:rPr>
      </w:pPr>
      <w:r w:rsidRPr="009402D8">
        <w:rPr>
          <w:b/>
          <w:bCs/>
          <w:sz w:val="26"/>
          <w:szCs w:val="26"/>
        </w:rPr>
        <w:t>Безвозмездные поступления</w:t>
      </w:r>
    </w:p>
    <w:p w:rsidR="00BA313F" w:rsidRPr="00536A99" w:rsidRDefault="00BA313F" w:rsidP="00BA313F">
      <w:pPr>
        <w:ind w:firstLine="709"/>
        <w:jc w:val="both"/>
        <w:rPr>
          <w:sz w:val="16"/>
          <w:szCs w:val="16"/>
        </w:rPr>
      </w:pPr>
    </w:p>
    <w:p w:rsidR="000C7F01" w:rsidRPr="009402D8" w:rsidRDefault="000C7F01" w:rsidP="00BA313F">
      <w:pPr>
        <w:ind w:firstLine="709"/>
        <w:jc w:val="both"/>
        <w:rPr>
          <w:sz w:val="26"/>
          <w:szCs w:val="26"/>
        </w:rPr>
      </w:pPr>
      <w:r w:rsidRPr="000756E9">
        <w:rPr>
          <w:sz w:val="26"/>
          <w:szCs w:val="26"/>
        </w:rPr>
        <w:t xml:space="preserve">В общей сумме доходов за </w:t>
      </w:r>
      <w:r w:rsidR="00A02E28">
        <w:rPr>
          <w:sz w:val="26"/>
          <w:szCs w:val="26"/>
        </w:rPr>
        <w:t xml:space="preserve">девять месяцев </w:t>
      </w:r>
      <w:r w:rsidR="003F0111" w:rsidRPr="000756E9">
        <w:rPr>
          <w:sz w:val="26"/>
          <w:szCs w:val="26"/>
        </w:rPr>
        <w:t>20</w:t>
      </w:r>
      <w:r w:rsidR="004F5D6A">
        <w:rPr>
          <w:sz w:val="26"/>
          <w:szCs w:val="26"/>
        </w:rPr>
        <w:t>20</w:t>
      </w:r>
      <w:r w:rsidR="00A111D4" w:rsidRPr="000756E9">
        <w:rPr>
          <w:sz w:val="26"/>
          <w:szCs w:val="26"/>
        </w:rPr>
        <w:t xml:space="preserve"> года</w:t>
      </w:r>
      <w:r w:rsidRPr="000756E9">
        <w:rPr>
          <w:sz w:val="26"/>
          <w:szCs w:val="26"/>
        </w:rPr>
        <w:t xml:space="preserve"> </w:t>
      </w:r>
      <w:r w:rsidR="00D04EF2" w:rsidRPr="000756E9">
        <w:rPr>
          <w:sz w:val="26"/>
          <w:szCs w:val="26"/>
        </w:rPr>
        <w:t>безвозмездные посту</w:t>
      </w:r>
      <w:r w:rsidR="00D04EF2" w:rsidRPr="000756E9">
        <w:rPr>
          <w:sz w:val="26"/>
          <w:szCs w:val="26"/>
        </w:rPr>
        <w:t>п</w:t>
      </w:r>
      <w:r w:rsidR="00D04EF2" w:rsidRPr="000756E9">
        <w:rPr>
          <w:sz w:val="26"/>
          <w:szCs w:val="26"/>
        </w:rPr>
        <w:t xml:space="preserve">ления составляют </w:t>
      </w:r>
      <w:r w:rsidR="00A02E28">
        <w:rPr>
          <w:sz w:val="26"/>
          <w:szCs w:val="26"/>
        </w:rPr>
        <w:t>95,8</w:t>
      </w:r>
      <w:r w:rsidRPr="000756E9">
        <w:rPr>
          <w:sz w:val="26"/>
          <w:szCs w:val="26"/>
        </w:rPr>
        <w:t>%. При</w:t>
      </w:r>
      <w:r w:rsidRPr="009402D8">
        <w:rPr>
          <w:sz w:val="26"/>
          <w:szCs w:val="26"/>
        </w:rPr>
        <w:t xml:space="preserve"> плане </w:t>
      </w:r>
      <w:r w:rsidR="00180AEF" w:rsidRPr="009402D8">
        <w:rPr>
          <w:sz w:val="26"/>
          <w:szCs w:val="26"/>
        </w:rPr>
        <w:t>н</w:t>
      </w:r>
      <w:r w:rsidRPr="009402D8">
        <w:rPr>
          <w:sz w:val="26"/>
          <w:szCs w:val="26"/>
        </w:rPr>
        <w:t xml:space="preserve">а отчетный период </w:t>
      </w:r>
      <w:r w:rsidR="00A02E28">
        <w:rPr>
          <w:sz w:val="26"/>
          <w:szCs w:val="26"/>
        </w:rPr>
        <w:t>54 237,3</w:t>
      </w:r>
      <w:r w:rsidRPr="009402D8">
        <w:rPr>
          <w:sz w:val="26"/>
          <w:szCs w:val="26"/>
        </w:rPr>
        <w:t> тыс.руб</w:t>
      </w:r>
      <w:r w:rsidR="00780A63" w:rsidRPr="009402D8">
        <w:rPr>
          <w:sz w:val="26"/>
          <w:szCs w:val="26"/>
        </w:rPr>
        <w:t>.</w:t>
      </w:r>
      <w:r w:rsidRPr="009402D8">
        <w:rPr>
          <w:sz w:val="26"/>
          <w:szCs w:val="26"/>
        </w:rPr>
        <w:t xml:space="preserve"> безво</w:t>
      </w:r>
      <w:r w:rsidRPr="009402D8">
        <w:rPr>
          <w:sz w:val="26"/>
          <w:szCs w:val="26"/>
        </w:rPr>
        <w:t>з</w:t>
      </w:r>
      <w:r w:rsidRPr="009402D8">
        <w:rPr>
          <w:sz w:val="26"/>
          <w:szCs w:val="26"/>
        </w:rPr>
        <w:t xml:space="preserve">мездно поступило в доход местного бюджета </w:t>
      </w:r>
      <w:r w:rsidR="00A02E28">
        <w:rPr>
          <w:sz w:val="26"/>
          <w:szCs w:val="26"/>
        </w:rPr>
        <w:t>39 015,1</w:t>
      </w:r>
      <w:r w:rsidR="00123420">
        <w:rPr>
          <w:sz w:val="26"/>
          <w:szCs w:val="26"/>
        </w:rPr>
        <w:t xml:space="preserve"> тыс.руб. или </w:t>
      </w:r>
      <w:r w:rsidR="00A02E28">
        <w:rPr>
          <w:sz w:val="26"/>
          <w:szCs w:val="26"/>
        </w:rPr>
        <w:t>71,9</w:t>
      </w:r>
      <w:r w:rsidRPr="009402D8">
        <w:rPr>
          <w:sz w:val="26"/>
          <w:szCs w:val="26"/>
        </w:rPr>
        <w:t>% от пл</w:t>
      </w:r>
      <w:r w:rsidRPr="009402D8">
        <w:rPr>
          <w:sz w:val="26"/>
          <w:szCs w:val="26"/>
        </w:rPr>
        <w:t>а</w:t>
      </w:r>
      <w:r w:rsidRPr="009402D8">
        <w:rPr>
          <w:sz w:val="26"/>
          <w:szCs w:val="26"/>
        </w:rPr>
        <w:t>новых показателей</w:t>
      </w:r>
      <w:r w:rsidR="003F0111">
        <w:rPr>
          <w:sz w:val="26"/>
          <w:szCs w:val="26"/>
        </w:rPr>
        <w:t xml:space="preserve"> </w:t>
      </w:r>
      <w:r w:rsidR="00123420">
        <w:rPr>
          <w:sz w:val="26"/>
          <w:szCs w:val="26"/>
        </w:rPr>
        <w:t xml:space="preserve">и </w:t>
      </w:r>
      <w:r w:rsidR="00A02E28">
        <w:rPr>
          <w:sz w:val="26"/>
          <w:szCs w:val="26"/>
        </w:rPr>
        <w:t>65,7</w:t>
      </w:r>
      <w:r w:rsidR="00123420">
        <w:rPr>
          <w:sz w:val="26"/>
          <w:szCs w:val="26"/>
        </w:rPr>
        <w:t xml:space="preserve">% от годовых </w:t>
      </w:r>
      <w:r w:rsidR="00F71CC9">
        <w:rPr>
          <w:sz w:val="26"/>
          <w:szCs w:val="26"/>
        </w:rPr>
        <w:t xml:space="preserve">бюджетных </w:t>
      </w:r>
      <w:r w:rsidR="00123420">
        <w:rPr>
          <w:sz w:val="26"/>
          <w:szCs w:val="26"/>
        </w:rPr>
        <w:t>назначений</w:t>
      </w:r>
      <w:r w:rsidRPr="009402D8">
        <w:rPr>
          <w:sz w:val="26"/>
          <w:szCs w:val="26"/>
        </w:rPr>
        <w:t xml:space="preserve">, </w:t>
      </w:r>
      <w:r w:rsidR="00780A63" w:rsidRPr="009402D8">
        <w:rPr>
          <w:sz w:val="26"/>
          <w:szCs w:val="26"/>
        </w:rPr>
        <w:t>в том числе:</w:t>
      </w:r>
    </w:p>
    <w:p w:rsidR="001E7B7D" w:rsidRPr="009402D8" w:rsidRDefault="000C7F01" w:rsidP="008E2710">
      <w:pPr>
        <w:numPr>
          <w:ilvl w:val="0"/>
          <w:numId w:val="4"/>
        </w:numPr>
        <w:ind w:left="0" w:firstLine="709"/>
        <w:jc w:val="both"/>
        <w:rPr>
          <w:sz w:val="26"/>
          <w:szCs w:val="26"/>
        </w:rPr>
      </w:pPr>
      <w:r w:rsidRPr="009402D8">
        <w:rPr>
          <w:sz w:val="26"/>
          <w:szCs w:val="26"/>
        </w:rPr>
        <w:t xml:space="preserve">дотации в сумме </w:t>
      </w:r>
      <w:r w:rsidR="00A02E28">
        <w:rPr>
          <w:sz w:val="26"/>
          <w:szCs w:val="26"/>
        </w:rPr>
        <w:t>8 763,0</w:t>
      </w:r>
      <w:r w:rsidRPr="009402D8">
        <w:rPr>
          <w:sz w:val="26"/>
          <w:szCs w:val="26"/>
        </w:rPr>
        <w:t> тыс.руб</w:t>
      </w:r>
      <w:r w:rsidR="00780A63" w:rsidRPr="009402D8">
        <w:rPr>
          <w:sz w:val="26"/>
          <w:szCs w:val="26"/>
        </w:rPr>
        <w:t>.</w:t>
      </w:r>
      <w:r w:rsidR="00F71CC9">
        <w:rPr>
          <w:sz w:val="26"/>
          <w:szCs w:val="26"/>
        </w:rPr>
        <w:t xml:space="preserve"> или 100,0% </w:t>
      </w:r>
      <w:r w:rsidR="00F71CC9" w:rsidRPr="00F71CC9">
        <w:rPr>
          <w:sz w:val="26"/>
          <w:szCs w:val="26"/>
        </w:rPr>
        <w:t>от плановых показателей</w:t>
      </w:r>
      <w:r w:rsidRPr="009402D8">
        <w:rPr>
          <w:sz w:val="26"/>
          <w:szCs w:val="26"/>
        </w:rPr>
        <w:t>;</w:t>
      </w:r>
    </w:p>
    <w:p w:rsidR="00DE4456" w:rsidRDefault="00DE4456" w:rsidP="008E2710">
      <w:pPr>
        <w:numPr>
          <w:ilvl w:val="0"/>
          <w:numId w:val="4"/>
        </w:numPr>
        <w:ind w:left="0" w:firstLine="709"/>
        <w:jc w:val="both"/>
        <w:rPr>
          <w:sz w:val="26"/>
          <w:szCs w:val="26"/>
        </w:rPr>
      </w:pPr>
      <w:r>
        <w:rPr>
          <w:sz w:val="26"/>
          <w:szCs w:val="26"/>
        </w:rPr>
        <w:t xml:space="preserve">субсидии в сумме </w:t>
      </w:r>
      <w:r w:rsidR="00A02E28">
        <w:rPr>
          <w:sz w:val="26"/>
          <w:szCs w:val="26"/>
        </w:rPr>
        <w:t>26 682,5</w:t>
      </w:r>
      <w:r>
        <w:rPr>
          <w:sz w:val="26"/>
          <w:szCs w:val="26"/>
        </w:rPr>
        <w:t xml:space="preserve"> тыс.руб. или </w:t>
      </w:r>
      <w:r w:rsidR="00A02E28">
        <w:rPr>
          <w:sz w:val="26"/>
          <w:szCs w:val="26"/>
        </w:rPr>
        <w:t>99,9</w:t>
      </w:r>
      <w:r>
        <w:rPr>
          <w:sz w:val="26"/>
          <w:szCs w:val="26"/>
        </w:rPr>
        <w:t xml:space="preserve">% </w:t>
      </w:r>
      <w:r w:rsidRPr="00F71CC9">
        <w:rPr>
          <w:sz w:val="26"/>
          <w:szCs w:val="26"/>
        </w:rPr>
        <w:t>от плановых показателей</w:t>
      </w:r>
      <w:r>
        <w:rPr>
          <w:sz w:val="26"/>
          <w:szCs w:val="26"/>
        </w:rPr>
        <w:t>;</w:t>
      </w:r>
    </w:p>
    <w:p w:rsidR="000C7F01" w:rsidRPr="009402D8" w:rsidRDefault="000C7F01" w:rsidP="008E2710">
      <w:pPr>
        <w:numPr>
          <w:ilvl w:val="0"/>
          <w:numId w:val="4"/>
        </w:numPr>
        <w:ind w:left="0" w:firstLine="709"/>
        <w:jc w:val="both"/>
        <w:rPr>
          <w:sz w:val="26"/>
          <w:szCs w:val="26"/>
        </w:rPr>
      </w:pPr>
      <w:r w:rsidRPr="009402D8">
        <w:rPr>
          <w:sz w:val="26"/>
          <w:szCs w:val="26"/>
        </w:rPr>
        <w:t xml:space="preserve">субвенции в сумме </w:t>
      </w:r>
      <w:r w:rsidR="00A02E28">
        <w:rPr>
          <w:sz w:val="26"/>
          <w:szCs w:val="26"/>
        </w:rPr>
        <w:t>141,1</w:t>
      </w:r>
      <w:r w:rsidRPr="009402D8">
        <w:rPr>
          <w:sz w:val="26"/>
          <w:szCs w:val="26"/>
        </w:rPr>
        <w:t> тыс.руб</w:t>
      </w:r>
      <w:r w:rsidR="000C1518" w:rsidRPr="009402D8">
        <w:rPr>
          <w:sz w:val="26"/>
          <w:szCs w:val="26"/>
        </w:rPr>
        <w:t>.</w:t>
      </w:r>
      <w:r w:rsidR="00F71CC9">
        <w:rPr>
          <w:sz w:val="26"/>
          <w:szCs w:val="26"/>
        </w:rPr>
        <w:t xml:space="preserve"> или </w:t>
      </w:r>
      <w:r w:rsidR="00A02E28">
        <w:rPr>
          <w:sz w:val="26"/>
          <w:szCs w:val="26"/>
        </w:rPr>
        <w:t>85,0</w:t>
      </w:r>
      <w:r w:rsidR="00F71CC9">
        <w:rPr>
          <w:sz w:val="26"/>
          <w:szCs w:val="26"/>
        </w:rPr>
        <w:t xml:space="preserve">% </w:t>
      </w:r>
      <w:r w:rsidR="00F71CC9" w:rsidRPr="00F71CC9">
        <w:rPr>
          <w:sz w:val="26"/>
          <w:szCs w:val="26"/>
        </w:rPr>
        <w:t>от плановых показателей</w:t>
      </w:r>
      <w:r w:rsidR="00DE4456">
        <w:rPr>
          <w:sz w:val="26"/>
          <w:szCs w:val="26"/>
        </w:rPr>
        <w:t xml:space="preserve"> (</w:t>
      </w:r>
      <w:r w:rsidR="004F5D6A">
        <w:rPr>
          <w:sz w:val="26"/>
          <w:szCs w:val="26"/>
        </w:rPr>
        <w:t>166</w:t>
      </w:r>
      <w:r w:rsidR="00DE4456">
        <w:rPr>
          <w:sz w:val="26"/>
          <w:szCs w:val="26"/>
        </w:rPr>
        <w:t>,</w:t>
      </w:r>
      <w:r w:rsidR="004F5D6A">
        <w:rPr>
          <w:sz w:val="26"/>
          <w:szCs w:val="26"/>
        </w:rPr>
        <w:t>0</w:t>
      </w:r>
      <w:r w:rsidR="00DE4456">
        <w:rPr>
          <w:sz w:val="26"/>
          <w:szCs w:val="26"/>
        </w:rPr>
        <w:t> тыс.руб.)</w:t>
      </w:r>
      <w:r w:rsidR="001E7B7D" w:rsidRPr="009402D8">
        <w:rPr>
          <w:sz w:val="26"/>
          <w:szCs w:val="26"/>
        </w:rPr>
        <w:t>;</w:t>
      </w:r>
    </w:p>
    <w:p w:rsidR="007E52DF" w:rsidRDefault="007E52DF" w:rsidP="008E2710">
      <w:pPr>
        <w:numPr>
          <w:ilvl w:val="0"/>
          <w:numId w:val="4"/>
        </w:numPr>
        <w:ind w:left="0" w:firstLine="709"/>
        <w:jc w:val="both"/>
        <w:rPr>
          <w:sz w:val="26"/>
          <w:szCs w:val="26"/>
        </w:rPr>
      </w:pPr>
      <w:r w:rsidRPr="009402D8">
        <w:rPr>
          <w:sz w:val="26"/>
          <w:szCs w:val="26"/>
        </w:rPr>
        <w:t xml:space="preserve">иные межбюджетные трансферты в сумме </w:t>
      </w:r>
      <w:r w:rsidR="00A02E28">
        <w:rPr>
          <w:sz w:val="26"/>
          <w:szCs w:val="26"/>
        </w:rPr>
        <w:t>3423,9</w:t>
      </w:r>
      <w:r w:rsidRPr="009402D8">
        <w:rPr>
          <w:sz w:val="26"/>
          <w:szCs w:val="26"/>
        </w:rPr>
        <w:t> тыс.руб.</w:t>
      </w:r>
      <w:r w:rsidR="00F71CC9">
        <w:rPr>
          <w:sz w:val="26"/>
          <w:szCs w:val="26"/>
        </w:rPr>
        <w:t xml:space="preserve"> или </w:t>
      </w:r>
      <w:r w:rsidR="00A02E28">
        <w:rPr>
          <w:sz w:val="26"/>
          <w:szCs w:val="26"/>
        </w:rPr>
        <w:t>18,4</w:t>
      </w:r>
      <w:r w:rsidR="00F71CC9">
        <w:rPr>
          <w:sz w:val="26"/>
          <w:szCs w:val="26"/>
        </w:rPr>
        <w:t xml:space="preserve">% от плановых назначений </w:t>
      </w:r>
      <w:r w:rsidR="003F0111">
        <w:rPr>
          <w:sz w:val="26"/>
          <w:szCs w:val="26"/>
        </w:rPr>
        <w:t>(</w:t>
      </w:r>
      <w:r w:rsidR="00A02E28">
        <w:rPr>
          <w:sz w:val="26"/>
          <w:szCs w:val="26"/>
        </w:rPr>
        <w:t>18 584,5 тыс. руб.</w:t>
      </w:r>
      <w:r w:rsidR="003F0111">
        <w:rPr>
          <w:sz w:val="26"/>
          <w:szCs w:val="26"/>
        </w:rPr>
        <w:t>)</w:t>
      </w:r>
      <w:r w:rsidR="00BA313F">
        <w:rPr>
          <w:sz w:val="26"/>
          <w:szCs w:val="26"/>
        </w:rPr>
        <w:t>;</w:t>
      </w:r>
    </w:p>
    <w:p w:rsidR="00DE4456" w:rsidRDefault="00DE4456" w:rsidP="00EB3C9F">
      <w:pPr>
        <w:numPr>
          <w:ilvl w:val="0"/>
          <w:numId w:val="4"/>
        </w:numPr>
        <w:ind w:left="0" w:firstLine="709"/>
        <w:jc w:val="both"/>
        <w:rPr>
          <w:sz w:val="26"/>
          <w:szCs w:val="26"/>
        </w:rPr>
      </w:pPr>
      <w:r>
        <w:rPr>
          <w:sz w:val="26"/>
          <w:szCs w:val="26"/>
        </w:rPr>
        <w:t xml:space="preserve">прочие безвозмездные поступления </w:t>
      </w:r>
      <w:r w:rsidR="004F5D6A">
        <w:rPr>
          <w:sz w:val="26"/>
          <w:szCs w:val="26"/>
        </w:rPr>
        <w:t>запланированы в сумме 4,6 тыс.руб., поступлени</w:t>
      </w:r>
      <w:r w:rsidR="00A02E28">
        <w:rPr>
          <w:sz w:val="26"/>
          <w:szCs w:val="26"/>
        </w:rPr>
        <w:t>е составило 100%.</w:t>
      </w:r>
    </w:p>
    <w:p w:rsidR="00250570" w:rsidRDefault="00250570" w:rsidP="00250570">
      <w:pPr>
        <w:pStyle w:val="ListParagraph1"/>
        <w:ind w:left="0" w:firstLine="709"/>
        <w:jc w:val="both"/>
        <w:rPr>
          <w:sz w:val="26"/>
          <w:szCs w:val="26"/>
        </w:rPr>
      </w:pPr>
      <w:r w:rsidRPr="00F36A23">
        <w:rPr>
          <w:sz w:val="26"/>
          <w:szCs w:val="26"/>
        </w:rPr>
        <w:t xml:space="preserve">Отклонения от плановых показателей за </w:t>
      </w:r>
      <w:r w:rsidR="00A02E28">
        <w:rPr>
          <w:sz w:val="26"/>
          <w:szCs w:val="26"/>
        </w:rPr>
        <w:t>девять месяцев</w:t>
      </w:r>
      <w:r w:rsidRPr="00F36A23">
        <w:rPr>
          <w:sz w:val="26"/>
          <w:szCs w:val="26"/>
        </w:rPr>
        <w:t xml:space="preserve"> 20</w:t>
      </w:r>
      <w:r w:rsidR="004F5D6A">
        <w:rPr>
          <w:sz w:val="26"/>
          <w:szCs w:val="26"/>
        </w:rPr>
        <w:t>20</w:t>
      </w:r>
      <w:r w:rsidR="000756E9">
        <w:rPr>
          <w:sz w:val="26"/>
          <w:szCs w:val="26"/>
        </w:rPr>
        <w:t xml:space="preserve"> </w:t>
      </w:r>
      <w:r w:rsidRPr="00F36A23">
        <w:rPr>
          <w:sz w:val="26"/>
          <w:szCs w:val="26"/>
        </w:rPr>
        <w:t>года по отдел</w:t>
      </w:r>
      <w:r w:rsidRPr="00F36A23">
        <w:rPr>
          <w:sz w:val="26"/>
          <w:szCs w:val="26"/>
        </w:rPr>
        <w:t>ь</w:t>
      </w:r>
      <w:r w:rsidRPr="00F36A23">
        <w:rPr>
          <w:sz w:val="26"/>
          <w:szCs w:val="26"/>
        </w:rPr>
        <w:t xml:space="preserve">ным видам безвозмездных поступлений от других бюджетов бюджетной системы Российской Федерации представлены в таблице </w:t>
      </w:r>
      <w:r>
        <w:rPr>
          <w:sz w:val="26"/>
          <w:szCs w:val="26"/>
        </w:rPr>
        <w:t>№ 2</w:t>
      </w:r>
      <w:r w:rsidRPr="00F36A23">
        <w:rPr>
          <w:sz w:val="26"/>
          <w:szCs w:val="26"/>
        </w:rPr>
        <w:t>:</w:t>
      </w:r>
    </w:p>
    <w:p w:rsidR="00F12B6D" w:rsidRPr="00F12B6D" w:rsidRDefault="00F12B6D" w:rsidP="00F12B6D">
      <w:pPr>
        <w:ind w:left="928"/>
        <w:jc w:val="right"/>
        <w:rPr>
          <w:sz w:val="20"/>
          <w:szCs w:val="20"/>
        </w:rPr>
      </w:pPr>
      <w:r w:rsidRPr="00F12B6D">
        <w:rPr>
          <w:sz w:val="20"/>
          <w:szCs w:val="20"/>
        </w:rPr>
        <w:t>таблица № 2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5"/>
        <w:gridCol w:w="1418"/>
        <w:gridCol w:w="1417"/>
        <w:gridCol w:w="1418"/>
      </w:tblGrid>
      <w:tr w:rsidR="00F12B6D" w:rsidRPr="00F12B6D" w:rsidTr="00F12B6D">
        <w:trPr>
          <w:trHeight w:val="465"/>
        </w:trPr>
        <w:tc>
          <w:tcPr>
            <w:tcW w:w="4219" w:type="dxa"/>
            <w:tcBorders>
              <w:top w:val="single" w:sz="4" w:space="0" w:color="auto"/>
              <w:left w:val="single" w:sz="4" w:space="0" w:color="auto"/>
              <w:bottom w:val="single" w:sz="4" w:space="0" w:color="auto"/>
              <w:right w:val="single" w:sz="4" w:space="0" w:color="auto"/>
            </w:tcBorders>
            <w:vAlign w:val="center"/>
            <w:hideMark/>
          </w:tcPr>
          <w:p w:rsidR="00F12B6D" w:rsidRPr="00F12B6D" w:rsidRDefault="00F12B6D" w:rsidP="00F12B6D">
            <w:pPr>
              <w:jc w:val="center"/>
              <w:outlineLvl w:val="0"/>
              <w:rPr>
                <w:b/>
                <w:sz w:val="18"/>
                <w:szCs w:val="18"/>
              </w:rPr>
            </w:pPr>
            <w:r w:rsidRPr="00F12B6D">
              <w:rPr>
                <w:b/>
                <w:sz w:val="18"/>
                <w:szCs w:val="18"/>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F12B6D" w:rsidRPr="00F12B6D" w:rsidRDefault="00F12B6D" w:rsidP="00F12B6D">
            <w:pPr>
              <w:jc w:val="center"/>
              <w:outlineLvl w:val="0"/>
              <w:rPr>
                <w:b/>
                <w:sz w:val="18"/>
                <w:szCs w:val="18"/>
              </w:rPr>
            </w:pPr>
            <w:r w:rsidRPr="00F12B6D">
              <w:rPr>
                <w:b/>
                <w:sz w:val="18"/>
                <w:szCs w:val="18"/>
              </w:rPr>
              <w:t>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2B6D" w:rsidRPr="00F12B6D" w:rsidRDefault="00F12B6D" w:rsidP="00F12B6D">
            <w:pPr>
              <w:jc w:val="center"/>
              <w:outlineLvl w:val="0"/>
              <w:rPr>
                <w:b/>
                <w:sz w:val="18"/>
                <w:szCs w:val="18"/>
              </w:rPr>
            </w:pPr>
            <w:r w:rsidRPr="00F12B6D">
              <w:rPr>
                <w:b/>
                <w:sz w:val="18"/>
                <w:szCs w:val="18"/>
              </w:rPr>
              <w:t>Исполнение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2B6D" w:rsidRPr="00F12B6D" w:rsidRDefault="00F12B6D" w:rsidP="00F12B6D">
            <w:pPr>
              <w:jc w:val="center"/>
              <w:outlineLvl w:val="0"/>
              <w:rPr>
                <w:b/>
                <w:sz w:val="18"/>
                <w:szCs w:val="18"/>
              </w:rPr>
            </w:pPr>
            <w:r w:rsidRPr="00F12B6D">
              <w:rPr>
                <w:b/>
                <w:sz w:val="18"/>
                <w:szCs w:val="18"/>
              </w:rPr>
              <w:t>% исполнения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2B6D" w:rsidRPr="00F12B6D" w:rsidRDefault="00F12B6D" w:rsidP="00F12B6D">
            <w:pPr>
              <w:jc w:val="center"/>
              <w:outlineLvl w:val="0"/>
              <w:rPr>
                <w:b/>
                <w:sz w:val="18"/>
                <w:szCs w:val="18"/>
              </w:rPr>
            </w:pPr>
            <w:r w:rsidRPr="00F12B6D">
              <w:rPr>
                <w:b/>
                <w:sz w:val="18"/>
                <w:szCs w:val="18"/>
              </w:rPr>
              <w:t>Отклонения</w:t>
            </w:r>
          </w:p>
        </w:tc>
      </w:tr>
      <w:tr w:rsidR="00F12B6D" w:rsidRPr="00F12B6D" w:rsidTr="00F12B6D">
        <w:trPr>
          <w:trHeight w:val="286"/>
        </w:trPr>
        <w:tc>
          <w:tcPr>
            <w:tcW w:w="4219" w:type="dxa"/>
            <w:tcBorders>
              <w:top w:val="single" w:sz="4" w:space="0" w:color="auto"/>
              <w:left w:val="single" w:sz="4" w:space="0" w:color="auto"/>
              <w:bottom w:val="single" w:sz="4" w:space="0" w:color="auto"/>
              <w:right w:val="single" w:sz="4" w:space="0" w:color="auto"/>
            </w:tcBorders>
            <w:vAlign w:val="center"/>
          </w:tcPr>
          <w:p w:rsidR="00F12B6D" w:rsidRPr="00F12B6D" w:rsidRDefault="00F12B6D" w:rsidP="00F12B6D">
            <w:pPr>
              <w:rPr>
                <w:sz w:val="18"/>
                <w:szCs w:val="18"/>
              </w:rPr>
            </w:pPr>
            <w:r w:rsidRPr="00F12B6D">
              <w:rPr>
                <w:sz w:val="18"/>
                <w:szCs w:val="18"/>
              </w:rPr>
              <w:t>Субвенции бюджетам на осуществление первичн</w:t>
            </w:r>
            <w:r w:rsidRPr="00F12B6D">
              <w:rPr>
                <w:sz w:val="18"/>
                <w:szCs w:val="18"/>
              </w:rPr>
              <w:t>о</w:t>
            </w:r>
            <w:r w:rsidRPr="00F12B6D">
              <w:rPr>
                <w:sz w:val="18"/>
                <w:szCs w:val="18"/>
              </w:rPr>
              <w:t>го воинского учета на территориях, где отсутств</w:t>
            </w:r>
            <w:r w:rsidRPr="00F12B6D">
              <w:rPr>
                <w:sz w:val="18"/>
                <w:szCs w:val="18"/>
              </w:rPr>
              <w:t>у</w:t>
            </w:r>
            <w:r w:rsidRPr="00F12B6D">
              <w:rPr>
                <w:sz w:val="18"/>
                <w:szCs w:val="18"/>
              </w:rPr>
              <w:t>ют военные комиссариаты</w:t>
            </w:r>
          </w:p>
        </w:tc>
        <w:tc>
          <w:tcPr>
            <w:tcW w:w="1275" w:type="dxa"/>
            <w:tcBorders>
              <w:top w:val="single" w:sz="4" w:space="0" w:color="auto"/>
              <w:left w:val="single" w:sz="4" w:space="0" w:color="auto"/>
              <w:bottom w:val="single" w:sz="4" w:space="0" w:color="auto"/>
              <w:right w:val="single" w:sz="4" w:space="0" w:color="auto"/>
            </w:tcBorders>
            <w:vAlign w:val="center"/>
          </w:tcPr>
          <w:p w:rsidR="00F12B6D" w:rsidRPr="00F12B6D" w:rsidRDefault="00F12B6D" w:rsidP="00F12B6D">
            <w:pPr>
              <w:jc w:val="center"/>
              <w:outlineLvl w:val="0"/>
              <w:rPr>
                <w:sz w:val="18"/>
                <w:szCs w:val="18"/>
              </w:rPr>
            </w:pPr>
            <w:r>
              <w:rPr>
                <w:sz w:val="18"/>
                <w:szCs w:val="18"/>
              </w:rPr>
              <w:t>111</w:t>
            </w:r>
            <w:r w:rsidRPr="00F12B6D">
              <w:rPr>
                <w:sz w:val="18"/>
                <w:szCs w:val="18"/>
              </w:rPr>
              <w:t>,</w:t>
            </w:r>
            <w:r>
              <w:rPr>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59009F" w:rsidP="00F12B6D">
            <w:pPr>
              <w:jc w:val="center"/>
              <w:outlineLvl w:val="0"/>
              <w:rPr>
                <w:sz w:val="18"/>
                <w:szCs w:val="18"/>
              </w:rPr>
            </w:pPr>
            <w:r>
              <w:rPr>
                <w:sz w:val="18"/>
                <w:szCs w:val="18"/>
              </w:rPr>
              <w:t>86</w:t>
            </w:r>
            <w:r w:rsidR="00F12B6D" w:rsidRPr="00F12B6D">
              <w:rPr>
                <w:sz w:val="18"/>
                <w:szCs w:val="18"/>
              </w:rPr>
              <w:t>,</w:t>
            </w:r>
            <w:r>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F12B6D" w:rsidRPr="00F12B6D" w:rsidRDefault="008D75C3" w:rsidP="00F12B6D">
            <w:pPr>
              <w:jc w:val="center"/>
              <w:outlineLvl w:val="0"/>
              <w:rPr>
                <w:sz w:val="18"/>
                <w:szCs w:val="18"/>
              </w:rPr>
            </w:pPr>
            <w:r>
              <w:rPr>
                <w:sz w:val="18"/>
                <w:szCs w:val="18"/>
              </w:rPr>
              <w:t>77,6</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F12B6D" w:rsidP="00F12B6D">
            <w:pPr>
              <w:jc w:val="center"/>
              <w:outlineLvl w:val="0"/>
              <w:rPr>
                <w:sz w:val="18"/>
                <w:szCs w:val="18"/>
              </w:rPr>
            </w:pPr>
            <w:r w:rsidRPr="00F12B6D">
              <w:rPr>
                <w:sz w:val="18"/>
                <w:szCs w:val="18"/>
              </w:rPr>
              <w:t>-</w:t>
            </w:r>
            <w:r w:rsidR="008D75C3">
              <w:rPr>
                <w:sz w:val="18"/>
                <w:szCs w:val="18"/>
              </w:rPr>
              <w:t>24,9</w:t>
            </w:r>
          </w:p>
        </w:tc>
      </w:tr>
      <w:tr w:rsidR="00F12B6D" w:rsidRPr="00F12B6D" w:rsidTr="00F12B6D">
        <w:trPr>
          <w:trHeight w:val="286"/>
        </w:trPr>
        <w:tc>
          <w:tcPr>
            <w:tcW w:w="4219" w:type="dxa"/>
            <w:tcBorders>
              <w:top w:val="single" w:sz="4" w:space="0" w:color="auto"/>
              <w:left w:val="single" w:sz="4" w:space="0" w:color="auto"/>
              <w:bottom w:val="single" w:sz="4" w:space="0" w:color="auto"/>
              <w:right w:val="single" w:sz="4" w:space="0" w:color="auto"/>
            </w:tcBorders>
          </w:tcPr>
          <w:p w:rsidR="00F12B6D" w:rsidRPr="00F12B6D" w:rsidRDefault="00F12B6D" w:rsidP="00F12B6D">
            <w:pPr>
              <w:jc w:val="both"/>
              <w:rPr>
                <w:rFonts w:eastAsia="Calibri"/>
                <w:sz w:val="18"/>
                <w:szCs w:val="18"/>
              </w:rPr>
            </w:pPr>
            <w:r w:rsidRPr="00BA64E3">
              <w:rPr>
                <w:rFonts w:eastAsia="Calibri"/>
                <w:sz w:val="18"/>
                <w:szCs w:val="18"/>
              </w:rPr>
              <w:t>Иные межбюджетные</w:t>
            </w:r>
            <w:r w:rsidRPr="00F12B6D">
              <w:rPr>
                <w:rFonts w:eastAsia="Calibri"/>
                <w:sz w:val="18"/>
                <w:szCs w:val="18"/>
              </w:rPr>
              <w:t xml:space="preserve"> трансферты в рамках МП «Развитие коммунальной инфраструктуры МР «ЗР» на 2020-2030 годы (содержание площадок нако</w:t>
            </w:r>
            <w:r w:rsidRPr="00F12B6D">
              <w:rPr>
                <w:rFonts w:eastAsia="Calibri"/>
                <w:sz w:val="18"/>
                <w:szCs w:val="18"/>
              </w:rPr>
              <w:t>п</w:t>
            </w:r>
            <w:r w:rsidRPr="00F12B6D">
              <w:rPr>
                <w:rFonts w:eastAsia="Calibri"/>
                <w:sz w:val="18"/>
                <w:szCs w:val="18"/>
              </w:rPr>
              <w:t>ления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F12B6D" w:rsidRPr="00BA64E3" w:rsidRDefault="001203B4" w:rsidP="00F12B6D">
            <w:pPr>
              <w:jc w:val="center"/>
              <w:outlineLvl w:val="0"/>
              <w:rPr>
                <w:sz w:val="18"/>
                <w:szCs w:val="18"/>
              </w:rPr>
            </w:pPr>
            <w:r>
              <w:rPr>
                <w:sz w:val="18"/>
                <w:szCs w:val="18"/>
              </w:rPr>
              <w:t>687,8</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D145B4" w:rsidP="00D145B4">
            <w:pPr>
              <w:jc w:val="center"/>
              <w:outlineLvl w:val="0"/>
              <w:rPr>
                <w:sz w:val="18"/>
                <w:szCs w:val="18"/>
              </w:rPr>
            </w:pPr>
            <w:r>
              <w:rPr>
                <w:sz w:val="18"/>
                <w:szCs w:val="18"/>
              </w:rPr>
              <w:t>0</w:t>
            </w:r>
            <w:r w:rsidR="00F12B6D" w:rsidRPr="00F12B6D">
              <w:rPr>
                <w:sz w:val="18"/>
                <w:szCs w:val="18"/>
              </w:rPr>
              <w:t>,</w:t>
            </w:r>
            <w:r>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F12B6D" w:rsidRPr="00F12B6D" w:rsidRDefault="00D145B4" w:rsidP="00D145B4">
            <w:pPr>
              <w:jc w:val="center"/>
              <w:outlineLvl w:val="0"/>
              <w:rPr>
                <w:sz w:val="18"/>
                <w:szCs w:val="18"/>
              </w:rPr>
            </w:pPr>
            <w:r>
              <w:rPr>
                <w:sz w:val="18"/>
                <w:szCs w:val="18"/>
              </w:rPr>
              <w:t>0</w:t>
            </w:r>
            <w:r w:rsidR="00F12B6D" w:rsidRPr="00F12B6D">
              <w:rPr>
                <w:sz w:val="18"/>
                <w:szCs w:val="18"/>
              </w:rPr>
              <w:t>,</w:t>
            </w:r>
            <w:r>
              <w:rPr>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F12B6D" w:rsidP="00D145B4">
            <w:pPr>
              <w:jc w:val="center"/>
              <w:outlineLvl w:val="0"/>
              <w:rPr>
                <w:sz w:val="18"/>
                <w:szCs w:val="18"/>
              </w:rPr>
            </w:pPr>
            <w:r w:rsidRPr="00F12B6D">
              <w:rPr>
                <w:sz w:val="18"/>
                <w:szCs w:val="18"/>
              </w:rPr>
              <w:t>-</w:t>
            </w:r>
            <w:r w:rsidR="008D75C3">
              <w:rPr>
                <w:sz w:val="18"/>
                <w:szCs w:val="18"/>
              </w:rPr>
              <w:t>687,8</w:t>
            </w:r>
          </w:p>
        </w:tc>
      </w:tr>
      <w:tr w:rsidR="00F12B6D" w:rsidRPr="00F12B6D" w:rsidTr="00F12B6D">
        <w:trPr>
          <w:trHeight w:val="286"/>
        </w:trPr>
        <w:tc>
          <w:tcPr>
            <w:tcW w:w="4219" w:type="dxa"/>
            <w:tcBorders>
              <w:top w:val="single" w:sz="4" w:space="0" w:color="auto"/>
              <w:left w:val="single" w:sz="4" w:space="0" w:color="auto"/>
              <w:bottom w:val="single" w:sz="4" w:space="0" w:color="auto"/>
              <w:right w:val="single" w:sz="4" w:space="0" w:color="auto"/>
            </w:tcBorders>
          </w:tcPr>
          <w:p w:rsidR="00F12B6D" w:rsidRPr="00F12B6D" w:rsidRDefault="00F12B6D" w:rsidP="00F12B6D">
            <w:pPr>
              <w:jc w:val="both"/>
              <w:rPr>
                <w:rFonts w:eastAsia="Calibri"/>
                <w:sz w:val="18"/>
                <w:szCs w:val="18"/>
              </w:rPr>
            </w:pPr>
            <w:r w:rsidRPr="00F12B6D">
              <w:rPr>
                <w:rFonts w:eastAsia="Calibri"/>
                <w:sz w:val="18"/>
                <w:szCs w:val="18"/>
              </w:rPr>
              <w:t>Иные межбюджетные трансферты в рамках</w:t>
            </w:r>
            <w:r w:rsidRPr="00F12B6D">
              <w:t xml:space="preserve"> </w:t>
            </w:r>
            <w:r w:rsidRPr="00F12B6D">
              <w:rPr>
                <w:sz w:val="18"/>
                <w:szCs w:val="18"/>
              </w:rPr>
              <w:t>МП «Безопасность на территории муниципального района «Заполярный район» на 2019-2030 годы»</w:t>
            </w:r>
          </w:p>
        </w:tc>
        <w:tc>
          <w:tcPr>
            <w:tcW w:w="1275" w:type="dxa"/>
            <w:tcBorders>
              <w:top w:val="single" w:sz="4" w:space="0" w:color="auto"/>
              <w:left w:val="single" w:sz="4" w:space="0" w:color="auto"/>
              <w:bottom w:val="single" w:sz="4" w:space="0" w:color="auto"/>
              <w:right w:val="single" w:sz="4" w:space="0" w:color="auto"/>
            </w:tcBorders>
            <w:vAlign w:val="center"/>
          </w:tcPr>
          <w:p w:rsidR="00F12B6D" w:rsidRPr="00BA64E3" w:rsidRDefault="008D75C3" w:rsidP="00D145B4">
            <w:pPr>
              <w:jc w:val="center"/>
              <w:outlineLvl w:val="0"/>
              <w:rPr>
                <w:sz w:val="18"/>
                <w:szCs w:val="18"/>
              </w:rPr>
            </w:pPr>
            <w:r>
              <w:rPr>
                <w:sz w:val="18"/>
                <w:szCs w:val="18"/>
              </w:rPr>
              <w:t>149,0</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1203B4" w:rsidP="00F12B6D">
            <w:pPr>
              <w:jc w:val="center"/>
              <w:outlineLvl w:val="0"/>
              <w:rPr>
                <w:sz w:val="18"/>
                <w:szCs w:val="18"/>
              </w:rPr>
            </w:pPr>
            <w:r>
              <w:rPr>
                <w:sz w:val="18"/>
                <w:szCs w:val="18"/>
              </w:rPr>
              <w:t>3,5</w:t>
            </w:r>
          </w:p>
        </w:tc>
        <w:tc>
          <w:tcPr>
            <w:tcW w:w="1417" w:type="dxa"/>
            <w:tcBorders>
              <w:top w:val="single" w:sz="4" w:space="0" w:color="auto"/>
              <w:left w:val="single" w:sz="4" w:space="0" w:color="auto"/>
              <w:bottom w:val="single" w:sz="4" w:space="0" w:color="auto"/>
              <w:right w:val="single" w:sz="4" w:space="0" w:color="auto"/>
            </w:tcBorders>
            <w:vAlign w:val="center"/>
          </w:tcPr>
          <w:p w:rsidR="00F12B6D" w:rsidRPr="00F12B6D" w:rsidRDefault="008D75C3" w:rsidP="00F12B6D">
            <w:pPr>
              <w:jc w:val="center"/>
              <w:outlineLvl w:val="0"/>
              <w:rPr>
                <w:sz w:val="18"/>
                <w:szCs w:val="18"/>
              </w:rPr>
            </w:pPr>
            <w:r>
              <w:rPr>
                <w:sz w:val="18"/>
                <w:szCs w:val="18"/>
              </w:rPr>
              <w:t>2,3</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BA64E3" w:rsidRDefault="00F12B6D" w:rsidP="00D145B4">
            <w:pPr>
              <w:jc w:val="center"/>
              <w:outlineLvl w:val="0"/>
              <w:rPr>
                <w:sz w:val="18"/>
                <w:szCs w:val="18"/>
              </w:rPr>
            </w:pPr>
            <w:r w:rsidRPr="00BA64E3">
              <w:rPr>
                <w:sz w:val="18"/>
                <w:szCs w:val="18"/>
              </w:rPr>
              <w:t>-</w:t>
            </w:r>
            <w:r w:rsidR="008D75C3">
              <w:rPr>
                <w:sz w:val="18"/>
                <w:szCs w:val="18"/>
              </w:rPr>
              <w:t>145,5</w:t>
            </w:r>
          </w:p>
        </w:tc>
      </w:tr>
      <w:tr w:rsidR="00F12B6D" w:rsidRPr="00F12B6D" w:rsidTr="00F12B6D">
        <w:trPr>
          <w:trHeight w:val="286"/>
        </w:trPr>
        <w:tc>
          <w:tcPr>
            <w:tcW w:w="4219" w:type="dxa"/>
            <w:tcBorders>
              <w:top w:val="single" w:sz="4" w:space="0" w:color="auto"/>
              <w:left w:val="single" w:sz="4" w:space="0" w:color="auto"/>
              <w:bottom w:val="single" w:sz="4" w:space="0" w:color="auto"/>
              <w:right w:val="single" w:sz="4" w:space="0" w:color="auto"/>
            </w:tcBorders>
          </w:tcPr>
          <w:p w:rsidR="00F12B6D" w:rsidRPr="00F12B6D" w:rsidRDefault="00F12B6D" w:rsidP="00F12B6D">
            <w:pPr>
              <w:jc w:val="both"/>
              <w:rPr>
                <w:rFonts w:eastAsia="Calibri"/>
                <w:sz w:val="18"/>
                <w:szCs w:val="18"/>
              </w:rPr>
            </w:pPr>
            <w:r w:rsidRPr="00F12B6D">
              <w:rPr>
                <w:rFonts w:eastAsia="Calibri"/>
                <w:sz w:val="18"/>
                <w:szCs w:val="18"/>
              </w:rPr>
              <w:lastRenderedPageBreak/>
              <w:t>Иные межбюджетные трансферты в рамках по</w:t>
            </w:r>
            <w:r w:rsidRPr="00F12B6D">
              <w:rPr>
                <w:rFonts w:eastAsia="Calibri"/>
                <w:sz w:val="18"/>
                <w:szCs w:val="18"/>
              </w:rPr>
              <w:t>д</w:t>
            </w:r>
            <w:r w:rsidRPr="00F12B6D">
              <w:rPr>
                <w:rFonts w:eastAsia="Calibri"/>
                <w:sz w:val="18"/>
                <w:szCs w:val="18"/>
              </w:rPr>
              <w:t>программы 6 «Возмещение части затрат органов местного самоуправления поселений Ненецкого автономного округа» МП «Развитие администр</w:t>
            </w:r>
            <w:r w:rsidRPr="00F12B6D">
              <w:rPr>
                <w:rFonts w:eastAsia="Calibri"/>
                <w:sz w:val="18"/>
                <w:szCs w:val="18"/>
              </w:rPr>
              <w:t>а</w:t>
            </w:r>
            <w:r w:rsidRPr="00F12B6D">
              <w:rPr>
                <w:rFonts w:eastAsia="Calibri"/>
                <w:sz w:val="18"/>
                <w:szCs w:val="18"/>
              </w:rPr>
              <w:t>тивной системы местного самоуправления мун</w:t>
            </w:r>
            <w:r w:rsidRPr="00F12B6D">
              <w:rPr>
                <w:rFonts w:eastAsia="Calibri"/>
                <w:sz w:val="18"/>
                <w:szCs w:val="18"/>
              </w:rPr>
              <w:t>и</w:t>
            </w:r>
            <w:r w:rsidRPr="00F12B6D">
              <w:rPr>
                <w:rFonts w:eastAsia="Calibri"/>
                <w:sz w:val="18"/>
                <w:szCs w:val="18"/>
              </w:rPr>
              <w:t>ципального района «Заполярный район» на 2017-2022 годы»</w:t>
            </w:r>
          </w:p>
        </w:tc>
        <w:tc>
          <w:tcPr>
            <w:tcW w:w="1275" w:type="dxa"/>
            <w:tcBorders>
              <w:top w:val="single" w:sz="4" w:space="0" w:color="auto"/>
              <w:left w:val="single" w:sz="4" w:space="0" w:color="auto"/>
              <w:bottom w:val="single" w:sz="4" w:space="0" w:color="auto"/>
              <w:right w:val="single" w:sz="4" w:space="0" w:color="auto"/>
            </w:tcBorders>
            <w:vAlign w:val="center"/>
          </w:tcPr>
          <w:p w:rsidR="00F12B6D" w:rsidRPr="00BA64E3" w:rsidRDefault="00192BC5" w:rsidP="00D145B4">
            <w:pPr>
              <w:jc w:val="center"/>
              <w:outlineLvl w:val="0"/>
              <w:rPr>
                <w:sz w:val="18"/>
                <w:szCs w:val="18"/>
              </w:rPr>
            </w:pPr>
            <w:r>
              <w:rPr>
                <w:sz w:val="18"/>
                <w:szCs w:val="18"/>
              </w:rPr>
              <w:t>1698,5</w:t>
            </w:r>
          </w:p>
        </w:tc>
        <w:tc>
          <w:tcPr>
            <w:tcW w:w="1418" w:type="dxa"/>
            <w:tcBorders>
              <w:top w:val="single" w:sz="4" w:space="0" w:color="auto"/>
              <w:left w:val="single" w:sz="4" w:space="0" w:color="auto"/>
              <w:bottom w:val="single" w:sz="4" w:space="0" w:color="auto"/>
              <w:right w:val="single" w:sz="4" w:space="0" w:color="auto"/>
            </w:tcBorders>
            <w:vAlign w:val="center"/>
          </w:tcPr>
          <w:p w:rsidR="007F5301" w:rsidRPr="00F12B6D" w:rsidRDefault="007F5301" w:rsidP="005174E7">
            <w:pPr>
              <w:jc w:val="center"/>
              <w:outlineLvl w:val="0"/>
              <w:rPr>
                <w:sz w:val="18"/>
                <w:szCs w:val="18"/>
              </w:rPr>
            </w:pPr>
            <w:r>
              <w:rPr>
                <w:sz w:val="18"/>
                <w:szCs w:val="18"/>
              </w:rPr>
              <w:t>1135</w:t>
            </w:r>
            <w:r w:rsidR="005174E7">
              <w:rPr>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F12B6D" w:rsidRPr="00F12B6D" w:rsidRDefault="00990D13" w:rsidP="00D145B4">
            <w:pPr>
              <w:jc w:val="center"/>
              <w:outlineLvl w:val="0"/>
              <w:rPr>
                <w:sz w:val="18"/>
                <w:szCs w:val="18"/>
              </w:rPr>
            </w:pPr>
            <w:r>
              <w:rPr>
                <w:sz w:val="18"/>
                <w:szCs w:val="18"/>
              </w:rPr>
              <w:t>66,8</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F12B6D" w:rsidP="00D145B4">
            <w:pPr>
              <w:jc w:val="center"/>
              <w:outlineLvl w:val="0"/>
              <w:rPr>
                <w:sz w:val="18"/>
                <w:szCs w:val="18"/>
              </w:rPr>
            </w:pPr>
            <w:r w:rsidRPr="00F12B6D">
              <w:rPr>
                <w:sz w:val="18"/>
                <w:szCs w:val="18"/>
              </w:rPr>
              <w:t>-</w:t>
            </w:r>
            <w:r w:rsidR="00990D13">
              <w:rPr>
                <w:sz w:val="18"/>
                <w:szCs w:val="18"/>
              </w:rPr>
              <w:t>563,5</w:t>
            </w:r>
          </w:p>
        </w:tc>
      </w:tr>
      <w:tr w:rsidR="00F12B6D" w:rsidRPr="00F12B6D" w:rsidTr="00F12B6D">
        <w:trPr>
          <w:trHeight w:val="286"/>
        </w:trPr>
        <w:tc>
          <w:tcPr>
            <w:tcW w:w="4219" w:type="dxa"/>
            <w:tcBorders>
              <w:top w:val="single" w:sz="4" w:space="0" w:color="auto"/>
              <w:left w:val="single" w:sz="4" w:space="0" w:color="auto"/>
              <w:bottom w:val="single" w:sz="4" w:space="0" w:color="auto"/>
              <w:right w:val="single" w:sz="4" w:space="0" w:color="auto"/>
            </w:tcBorders>
          </w:tcPr>
          <w:p w:rsidR="00F12B6D" w:rsidRPr="00F12B6D" w:rsidRDefault="00F12B6D" w:rsidP="00F12B6D">
            <w:pPr>
              <w:jc w:val="both"/>
              <w:rPr>
                <w:rFonts w:eastAsia="Calibri"/>
                <w:sz w:val="18"/>
                <w:szCs w:val="18"/>
              </w:rPr>
            </w:pPr>
            <w:r w:rsidRPr="00F12B6D">
              <w:rPr>
                <w:rFonts w:eastAsia="Calibri"/>
                <w:sz w:val="18"/>
                <w:szCs w:val="18"/>
              </w:rPr>
              <w:t>Иные межбюджетные трансферты в рамках по</w:t>
            </w:r>
            <w:r w:rsidRPr="00F12B6D">
              <w:rPr>
                <w:rFonts w:eastAsia="Calibri"/>
                <w:sz w:val="18"/>
                <w:szCs w:val="18"/>
              </w:rPr>
              <w:t>д</w:t>
            </w:r>
            <w:r w:rsidRPr="00F12B6D">
              <w:rPr>
                <w:rFonts w:eastAsia="Calibri"/>
                <w:sz w:val="18"/>
                <w:szCs w:val="18"/>
              </w:rPr>
              <w:t>программы 2 «Развитие транспортной инфрастру</w:t>
            </w:r>
            <w:r w:rsidRPr="00F12B6D">
              <w:rPr>
                <w:rFonts w:eastAsia="Calibri"/>
                <w:sz w:val="18"/>
                <w:szCs w:val="18"/>
              </w:rPr>
              <w:t>к</w:t>
            </w:r>
            <w:r w:rsidRPr="00F12B6D">
              <w:rPr>
                <w:rFonts w:eastAsia="Calibri"/>
                <w:sz w:val="18"/>
                <w:szCs w:val="18"/>
              </w:rPr>
              <w:t>туры муниципального района «Заполярный район» МП «Комплексное развитие муниципального рай</w:t>
            </w:r>
            <w:r w:rsidRPr="00F12B6D">
              <w:rPr>
                <w:rFonts w:eastAsia="Calibri"/>
                <w:sz w:val="18"/>
                <w:szCs w:val="18"/>
              </w:rPr>
              <w:t>о</w:t>
            </w:r>
            <w:r w:rsidRPr="00F12B6D">
              <w:rPr>
                <w:rFonts w:eastAsia="Calibri"/>
                <w:sz w:val="18"/>
                <w:szCs w:val="18"/>
              </w:rPr>
              <w:t>на «Заполярный район» на 2017-2022 годы»</w:t>
            </w:r>
          </w:p>
        </w:tc>
        <w:tc>
          <w:tcPr>
            <w:tcW w:w="1275" w:type="dxa"/>
            <w:tcBorders>
              <w:top w:val="single" w:sz="4" w:space="0" w:color="auto"/>
              <w:left w:val="single" w:sz="4" w:space="0" w:color="auto"/>
              <w:bottom w:val="single" w:sz="4" w:space="0" w:color="auto"/>
              <w:right w:val="single" w:sz="4" w:space="0" w:color="auto"/>
            </w:tcBorders>
            <w:vAlign w:val="center"/>
          </w:tcPr>
          <w:p w:rsidR="00F12B6D" w:rsidRPr="00F12B6D" w:rsidRDefault="007F5301" w:rsidP="00D145B4">
            <w:pPr>
              <w:jc w:val="center"/>
              <w:outlineLvl w:val="0"/>
              <w:rPr>
                <w:sz w:val="18"/>
                <w:szCs w:val="18"/>
              </w:rPr>
            </w:pPr>
            <w:r>
              <w:rPr>
                <w:sz w:val="18"/>
                <w:szCs w:val="18"/>
              </w:rPr>
              <w:t>199,0</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7F5301" w:rsidP="00D145B4">
            <w:pPr>
              <w:jc w:val="center"/>
              <w:outlineLvl w:val="0"/>
              <w:rPr>
                <w:sz w:val="18"/>
                <w:szCs w:val="18"/>
              </w:rPr>
            </w:pPr>
            <w:r>
              <w:rPr>
                <w:sz w:val="18"/>
                <w:szCs w:val="18"/>
              </w:rPr>
              <w:t>175,7</w:t>
            </w:r>
          </w:p>
        </w:tc>
        <w:tc>
          <w:tcPr>
            <w:tcW w:w="1417" w:type="dxa"/>
            <w:tcBorders>
              <w:top w:val="single" w:sz="4" w:space="0" w:color="auto"/>
              <w:left w:val="single" w:sz="4" w:space="0" w:color="auto"/>
              <w:bottom w:val="single" w:sz="4" w:space="0" w:color="auto"/>
              <w:right w:val="single" w:sz="4" w:space="0" w:color="auto"/>
            </w:tcBorders>
            <w:vAlign w:val="center"/>
          </w:tcPr>
          <w:p w:rsidR="00F12B6D" w:rsidRPr="00F12B6D" w:rsidRDefault="00990D13" w:rsidP="00D145B4">
            <w:pPr>
              <w:jc w:val="center"/>
              <w:outlineLvl w:val="0"/>
              <w:rPr>
                <w:sz w:val="18"/>
                <w:szCs w:val="18"/>
              </w:rPr>
            </w:pPr>
            <w:r>
              <w:rPr>
                <w:sz w:val="18"/>
                <w:szCs w:val="18"/>
              </w:rPr>
              <w:t>88,3</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BA64E3" w:rsidRDefault="00F12B6D" w:rsidP="00D145B4">
            <w:pPr>
              <w:jc w:val="center"/>
              <w:outlineLvl w:val="0"/>
              <w:rPr>
                <w:sz w:val="18"/>
                <w:szCs w:val="18"/>
              </w:rPr>
            </w:pPr>
            <w:r w:rsidRPr="00BA64E3">
              <w:rPr>
                <w:sz w:val="18"/>
                <w:szCs w:val="18"/>
              </w:rPr>
              <w:t>-</w:t>
            </w:r>
            <w:r w:rsidR="00990D13">
              <w:rPr>
                <w:sz w:val="18"/>
                <w:szCs w:val="18"/>
              </w:rPr>
              <w:t>23,3</w:t>
            </w:r>
          </w:p>
        </w:tc>
      </w:tr>
      <w:tr w:rsidR="00F12B6D" w:rsidRPr="00F12B6D" w:rsidTr="00F12B6D">
        <w:trPr>
          <w:trHeight w:val="286"/>
        </w:trPr>
        <w:tc>
          <w:tcPr>
            <w:tcW w:w="4219" w:type="dxa"/>
            <w:tcBorders>
              <w:top w:val="single" w:sz="4" w:space="0" w:color="auto"/>
              <w:left w:val="single" w:sz="4" w:space="0" w:color="auto"/>
              <w:bottom w:val="single" w:sz="4" w:space="0" w:color="auto"/>
              <w:right w:val="single" w:sz="4" w:space="0" w:color="auto"/>
            </w:tcBorders>
          </w:tcPr>
          <w:p w:rsidR="00F12B6D" w:rsidRPr="00F12B6D" w:rsidRDefault="00F12B6D" w:rsidP="00F12B6D">
            <w:pPr>
              <w:jc w:val="both"/>
              <w:rPr>
                <w:rFonts w:eastAsia="Calibri"/>
                <w:sz w:val="18"/>
                <w:szCs w:val="18"/>
              </w:rPr>
            </w:pPr>
            <w:r w:rsidRPr="00F12B6D">
              <w:rPr>
                <w:rFonts w:eastAsia="Calibri"/>
                <w:sz w:val="18"/>
                <w:szCs w:val="18"/>
              </w:rPr>
              <w:t>Иные межбюджетные трансферты в рамках по</w:t>
            </w:r>
            <w:r w:rsidRPr="00F12B6D">
              <w:rPr>
                <w:rFonts w:eastAsia="Calibri"/>
                <w:sz w:val="18"/>
                <w:szCs w:val="18"/>
              </w:rPr>
              <w:t>д</w:t>
            </w:r>
            <w:r w:rsidRPr="00F12B6D">
              <w:rPr>
                <w:rFonts w:eastAsia="Calibri"/>
                <w:sz w:val="18"/>
                <w:szCs w:val="18"/>
              </w:rPr>
              <w:t>программы 5 «Развитие социальной инфраструкт</w:t>
            </w:r>
            <w:r w:rsidRPr="00F12B6D">
              <w:rPr>
                <w:rFonts w:eastAsia="Calibri"/>
                <w:sz w:val="18"/>
                <w:szCs w:val="18"/>
              </w:rPr>
              <w:t>у</w:t>
            </w:r>
            <w:r w:rsidRPr="00F12B6D">
              <w:rPr>
                <w:rFonts w:eastAsia="Calibri"/>
                <w:sz w:val="18"/>
                <w:szCs w:val="18"/>
              </w:rPr>
              <w:t>ры и создание комфортных условий проживания на территории муниципального района «Заполярный район» МП «Комплексное развитие муниципальн</w:t>
            </w:r>
            <w:r w:rsidRPr="00F12B6D">
              <w:rPr>
                <w:rFonts w:eastAsia="Calibri"/>
                <w:sz w:val="18"/>
                <w:szCs w:val="18"/>
              </w:rPr>
              <w:t>о</w:t>
            </w:r>
            <w:r w:rsidRPr="00F12B6D">
              <w:rPr>
                <w:rFonts w:eastAsia="Calibri"/>
                <w:sz w:val="18"/>
                <w:szCs w:val="18"/>
              </w:rPr>
              <w:t>го района «Заполярный район» на 2017-2022 годы»</w:t>
            </w:r>
          </w:p>
        </w:tc>
        <w:tc>
          <w:tcPr>
            <w:tcW w:w="1275" w:type="dxa"/>
            <w:tcBorders>
              <w:top w:val="single" w:sz="4" w:space="0" w:color="auto"/>
              <w:left w:val="single" w:sz="4" w:space="0" w:color="auto"/>
              <w:bottom w:val="single" w:sz="4" w:space="0" w:color="auto"/>
              <w:right w:val="single" w:sz="4" w:space="0" w:color="auto"/>
            </w:tcBorders>
            <w:vAlign w:val="center"/>
          </w:tcPr>
          <w:p w:rsidR="00F12B6D" w:rsidRPr="00F12B6D" w:rsidRDefault="007F5301" w:rsidP="00D145B4">
            <w:pPr>
              <w:jc w:val="center"/>
              <w:outlineLvl w:val="0"/>
              <w:rPr>
                <w:sz w:val="18"/>
                <w:szCs w:val="18"/>
              </w:rPr>
            </w:pPr>
            <w:r>
              <w:rPr>
                <w:sz w:val="18"/>
                <w:szCs w:val="18"/>
              </w:rPr>
              <w:t>2 636,2</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7F5301" w:rsidP="00D145B4">
            <w:pPr>
              <w:jc w:val="center"/>
              <w:outlineLvl w:val="0"/>
              <w:rPr>
                <w:sz w:val="18"/>
                <w:szCs w:val="18"/>
              </w:rPr>
            </w:pPr>
            <w:r>
              <w:rPr>
                <w:sz w:val="18"/>
                <w:szCs w:val="18"/>
              </w:rPr>
              <w:t>1337,7</w:t>
            </w:r>
          </w:p>
        </w:tc>
        <w:tc>
          <w:tcPr>
            <w:tcW w:w="1417" w:type="dxa"/>
            <w:tcBorders>
              <w:top w:val="single" w:sz="4" w:space="0" w:color="auto"/>
              <w:left w:val="single" w:sz="4" w:space="0" w:color="auto"/>
              <w:bottom w:val="single" w:sz="4" w:space="0" w:color="auto"/>
              <w:right w:val="single" w:sz="4" w:space="0" w:color="auto"/>
            </w:tcBorders>
            <w:vAlign w:val="center"/>
          </w:tcPr>
          <w:p w:rsidR="00F12B6D" w:rsidRPr="00F12B6D" w:rsidRDefault="00990D13" w:rsidP="00D145B4">
            <w:pPr>
              <w:jc w:val="center"/>
              <w:outlineLvl w:val="0"/>
              <w:rPr>
                <w:sz w:val="18"/>
                <w:szCs w:val="18"/>
              </w:rPr>
            </w:pPr>
            <w:r>
              <w:rPr>
                <w:sz w:val="18"/>
                <w:szCs w:val="18"/>
              </w:rPr>
              <w:t>50,7</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BA64E3" w:rsidRDefault="00F12B6D" w:rsidP="00D145B4">
            <w:pPr>
              <w:jc w:val="center"/>
              <w:outlineLvl w:val="0"/>
              <w:rPr>
                <w:sz w:val="18"/>
                <w:szCs w:val="18"/>
              </w:rPr>
            </w:pPr>
            <w:r w:rsidRPr="00BA64E3">
              <w:rPr>
                <w:sz w:val="18"/>
                <w:szCs w:val="18"/>
              </w:rPr>
              <w:t>-</w:t>
            </w:r>
            <w:r w:rsidR="00990D13">
              <w:rPr>
                <w:sz w:val="18"/>
                <w:szCs w:val="18"/>
              </w:rPr>
              <w:t>1298,5</w:t>
            </w:r>
          </w:p>
        </w:tc>
      </w:tr>
      <w:tr w:rsidR="00557A9D" w:rsidRPr="00F12B6D" w:rsidTr="00F12B6D">
        <w:trPr>
          <w:trHeight w:val="286"/>
        </w:trPr>
        <w:tc>
          <w:tcPr>
            <w:tcW w:w="4219" w:type="dxa"/>
            <w:tcBorders>
              <w:top w:val="single" w:sz="4" w:space="0" w:color="auto"/>
              <w:left w:val="single" w:sz="4" w:space="0" w:color="auto"/>
              <w:bottom w:val="single" w:sz="4" w:space="0" w:color="auto"/>
              <w:right w:val="single" w:sz="4" w:space="0" w:color="auto"/>
            </w:tcBorders>
          </w:tcPr>
          <w:p w:rsidR="00557A9D" w:rsidRPr="00F12B6D" w:rsidRDefault="00557A9D" w:rsidP="00F12B6D">
            <w:pPr>
              <w:jc w:val="both"/>
              <w:rPr>
                <w:rFonts w:eastAsia="Calibri"/>
                <w:sz w:val="18"/>
                <w:szCs w:val="18"/>
              </w:rPr>
            </w:pPr>
            <w:r>
              <w:rPr>
                <w:rFonts w:eastAsia="Calibri"/>
                <w:sz w:val="18"/>
                <w:szCs w:val="18"/>
              </w:rPr>
              <w:t>Иные межбюджетные трансферты в рамках по</w:t>
            </w:r>
            <w:r>
              <w:rPr>
                <w:rFonts w:eastAsia="Calibri"/>
                <w:sz w:val="18"/>
                <w:szCs w:val="18"/>
              </w:rPr>
              <w:t>д</w:t>
            </w:r>
            <w:r>
              <w:rPr>
                <w:rFonts w:eastAsia="Calibri"/>
                <w:sz w:val="18"/>
                <w:szCs w:val="18"/>
              </w:rPr>
              <w:t xml:space="preserve">программы </w:t>
            </w:r>
            <w:r w:rsidR="00B24F38">
              <w:rPr>
                <w:rFonts w:eastAsia="Calibri"/>
                <w:sz w:val="18"/>
                <w:szCs w:val="18"/>
              </w:rPr>
              <w:t>4 «Энергоэффективность и развитие энергетики муниципального района «Заполярный район» МП «Комплексное развитие муниципальн</w:t>
            </w:r>
            <w:r w:rsidR="00B24F38">
              <w:rPr>
                <w:rFonts w:eastAsia="Calibri"/>
                <w:sz w:val="18"/>
                <w:szCs w:val="18"/>
              </w:rPr>
              <w:t>о</w:t>
            </w:r>
            <w:r w:rsidR="00B24F38">
              <w:rPr>
                <w:rFonts w:eastAsia="Calibri"/>
                <w:sz w:val="18"/>
                <w:szCs w:val="18"/>
              </w:rPr>
              <w:t>го района «Заполярный район» на 2017-2022 годы»</w:t>
            </w:r>
          </w:p>
        </w:tc>
        <w:tc>
          <w:tcPr>
            <w:tcW w:w="1275" w:type="dxa"/>
            <w:tcBorders>
              <w:top w:val="single" w:sz="4" w:space="0" w:color="auto"/>
              <w:left w:val="single" w:sz="4" w:space="0" w:color="auto"/>
              <w:bottom w:val="single" w:sz="4" w:space="0" w:color="auto"/>
              <w:right w:val="single" w:sz="4" w:space="0" w:color="auto"/>
            </w:tcBorders>
            <w:vAlign w:val="center"/>
          </w:tcPr>
          <w:p w:rsidR="00557A9D" w:rsidRDefault="00B24F38" w:rsidP="00D145B4">
            <w:pPr>
              <w:jc w:val="center"/>
              <w:outlineLvl w:val="0"/>
              <w:rPr>
                <w:sz w:val="18"/>
                <w:szCs w:val="18"/>
              </w:rPr>
            </w:pPr>
            <w:r>
              <w:rPr>
                <w:sz w:val="18"/>
                <w:szCs w:val="18"/>
              </w:rPr>
              <w:t>32,4</w:t>
            </w:r>
          </w:p>
        </w:tc>
        <w:tc>
          <w:tcPr>
            <w:tcW w:w="1418" w:type="dxa"/>
            <w:tcBorders>
              <w:top w:val="single" w:sz="4" w:space="0" w:color="auto"/>
              <w:left w:val="single" w:sz="4" w:space="0" w:color="auto"/>
              <w:bottom w:val="single" w:sz="4" w:space="0" w:color="auto"/>
              <w:right w:val="single" w:sz="4" w:space="0" w:color="auto"/>
            </w:tcBorders>
            <w:vAlign w:val="center"/>
          </w:tcPr>
          <w:p w:rsidR="00557A9D" w:rsidRDefault="00B24F38" w:rsidP="00D145B4">
            <w:pPr>
              <w:jc w:val="center"/>
              <w:outlineLvl w:val="0"/>
              <w:rPr>
                <w:sz w:val="18"/>
                <w:szCs w:val="18"/>
              </w:rPr>
            </w:pPr>
            <w:r>
              <w:rPr>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557A9D" w:rsidRDefault="00990D13" w:rsidP="00D145B4">
            <w:pPr>
              <w:jc w:val="center"/>
              <w:outlineLvl w:val="0"/>
              <w:rPr>
                <w:sz w:val="18"/>
                <w:szCs w:val="18"/>
              </w:rPr>
            </w:pPr>
            <w:r>
              <w:rPr>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557A9D" w:rsidRPr="00BA64E3" w:rsidRDefault="00990D13" w:rsidP="00D145B4">
            <w:pPr>
              <w:jc w:val="center"/>
              <w:outlineLvl w:val="0"/>
              <w:rPr>
                <w:sz w:val="18"/>
                <w:szCs w:val="18"/>
              </w:rPr>
            </w:pPr>
            <w:r>
              <w:rPr>
                <w:sz w:val="18"/>
                <w:szCs w:val="18"/>
              </w:rPr>
              <w:t>32,4</w:t>
            </w:r>
          </w:p>
        </w:tc>
      </w:tr>
      <w:tr w:rsidR="008D75C3" w:rsidRPr="00F12B6D" w:rsidTr="00F12B6D">
        <w:trPr>
          <w:trHeight w:val="286"/>
        </w:trPr>
        <w:tc>
          <w:tcPr>
            <w:tcW w:w="4219" w:type="dxa"/>
            <w:tcBorders>
              <w:top w:val="single" w:sz="4" w:space="0" w:color="auto"/>
              <w:left w:val="single" w:sz="4" w:space="0" w:color="auto"/>
              <w:bottom w:val="single" w:sz="4" w:space="0" w:color="auto"/>
              <w:right w:val="single" w:sz="4" w:space="0" w:color="auto"/>
            </w:tcBorders>
          </w:tcPr>
          <w:p w:rsidR="008D75C3" w:rsidRPr="00283E97" w:rsidRDefault="008D75C3" w:rsidP="00F12B6D">
            <w:pPr>
              <w:jc w:val="both"/>
              <w:rPr>
                <w:rFonts w:eastAsia="Calibri"/>
                <w:sz w:val="18"/>
                <w:szCs w:val="18"/>
              </w:rPr>
            </w:pPr>
            <w:r w:rsidRPr="00283E97">
              <w:rPr>
                <w:sz w:val="18"/>
                <w:szCs w:val="18"/>
              </w:rPr>
              <w:t>Иные межбюджетные трансферты  в рамках мун</w:t>
            </w:r>
            <w:r w:rsidRPr="00283E97">
              <w:rPr>
                <w:sz w:val="18"/>
                <w:szCs w:val="18"/>
              </w:rPr>
              <w:t>и</w:t>
            </w:r>
            <w:r w:rsidRPr="00283E97">
              <w:rPr>
                <w:sz w:val="18"/>
                <w:szCs w:val="18"/>
              </w:rPr>
              <w:t>ципальной программы "Строительство (приобрет</w:t>
            </w:r>
            <w:r w:rsidRPr="00283E97">
              <w:rPr>
                <w:sz w:val="18"/>
                <w:szCs w:val="18"/>
              </w:rPr>
              <w:t>е</w:t>
            </w:r>
            <w:r w:rsidRPr="00283E97">
              <w:rPr>
                <w:sz w:val="18"/>
                <w:szCs w:val="18"/>
              </w:rPr>
              <w:t>ние) и проведение мероприятий по капитальному и текущему ремонту жилых помещений муниц</w:t>
            </w:r>
            <w:r w:rsidRPr="00283E97">
              <w:rPr>
                <w:sz w:val="18"/>
                <w:szCs w:val="18"/>
              </w:rPr>
              <w:t>и</w:t>
            </w:r>
            <w:r w:rsidRPr="00283E97">
              <w:rPr>
                <w:sz w:val="18"/>
                <w:szCs w:val="18"/>
              </w:rPr>
              <w:t xml:space="preserve">пального района "Заполярный район" на 2020-2030 годы" (Капитальный ремонт жилого дома 78 по  ул. Центральная в п. </w:t>
            </w:r>
            <w:proofErr w:type="spellStart"/>
            <w:r w:rsidRPr="00283E97">
              <w:rPr>
                <w:sz w:val="18"/>
                <w:szCs w:val="18"/>
              </w:rPr>
              <w:t>Каратайка</w:t>
            </w:r>
            <w:proofErr w:type="spellEnd"/>
            <w:r w:rsidRPr="00283E97">
              <w:rPr>
                <w:sz w:val="18"/>
                <w:szCs w:val="18"/>
              </w:rPr>
              <w:t xml:space="preserve">; Капитальный ремонт 12 квартирного жилого дома 37 по ул. Центральная в п. </w:t>
            </w:r>
            <w:proofErr w:type="spellStart"/>
            <w:r w:rsidRPr="00283E97">
              <w:rPr>
                <w:sz w:val="18"/>
                <w:szCs w:val="18"/>
              </w:rPr>
              <w:t>Каратайка</w:t>
            </w:r>
            <w:proofErr w:type="spellEnd"/>
            <w:r w:rsidRPr="00283E97">
              <w:rPr>
                <w:sz w:val="18"/>
                <w:szCs w:val="18"/>
              </w:rPr>
              <w:t xml:space="preserve"> с целью нормализации температу</w:t>
            </w:r>
            <w:r w:rsidRPr="00283E97">
              <w:rPr>
                <w:sz w:val="18"/>
                <w:szCs w:val="18"/>
              </w:rPr>
              <w:t>р</w:t>
            </w:r>
            <w:r w:rsidRPr="00283E97">
              <w:rPr>
                <w:sz w:val="18"/>
                <w:szCs w:val="18"/>
              </w:rPr>
              <w:t xml:space="preserve">ного режима; Приобретение жилых помещений в п. </w:t>
            </w:r>
            <w:proofErr w:type="spellStart"/>
            <w:r w:rsidRPr="00283E97">
              <w:rPr>
                <w:sz w:val="18"/>
                <w:szCs w:val="18"/>
              </w:rPr>
              <w:t>Варнек</w:t>
            </w:r>
            <w:proofErr w:type="spellEnd"/>
            <w:r w:rsidRPr="00283E97">
              <w:rPr>
                <w:sz w:val="18"/>
                <w:szCs w:val="18"/>
              </w:rPr>
              <w:t xml:space="preserve"> МО</w:t>
            </w:r>
          </w:p>
        </w:tc>
        <w:tc>
          <w:tcPr>
            <w:tcW w:w="1275" w:type="dxa"/>
            <w:tcBorders>
              <w:top w:val="single" w:sz="4" w:space="0" w:color="auto"/>
              <w:left w:val="single" w:sz="4" w:space="0" w:color="auto"/>
              <w:bottom w:val="single" w:sz="4" w:space="0" w:color="auto"/>
              <w:right w:val="single" w:sz="4" w:space="0" w:color="auto"/>
            </w:tcBorders>
            <w:vAlign w:val="center"/>
          </w:tcPr>
          <w:p w:rsidR="008D75C3" w:rsidRDefault="008D75C3" w:rsidP="00D145B4">
            <w:pPr>
              <w:jc w:val="center"/>
              <w:outlineLvl w:val="0"/>
              <w:rPr>
                <w:sz w:val="18"/>
                <w:szCs w:val="18"/>
              </w:rPr>
            </w:pPr>
            <w:r>
              <w:rPr>
                <w:sz w:val="18"/>
                <w:szCs w:val="18"/>
              </w:rPr>
              <w:t>12316,1</w:t>
            </w:r>
          </w:p>
        </w:tc>
        <w:tc>
          <w:tcPr>
            <w:tcW w:w="1418" w:type="dxa"/>
            <w:tcBorders>
              <w:top w:val="single" w:sz="4" w:space="0" w:color="auto"/>
              <w:left w:val="single" w:sz="4" w:space="0" w:color="auto"/>
              <w:bottom w:val="single" w:sz="4" w:space="0" w:color="auto"/>
              <w:right w:val="single" w:sz="4" w:space="0" w:color="auto"/>
            </w:tcBorders>
            <w:vAlign w:val="center"/>
          </w:tcPr>
          <w:p w:rsidR="008D75C3" w:rsidRDefault="008D75C3" w:rsidP="00D145B4">
            <w:pPr>
              <w:jc w:val="center"/>
              <w:outlineLvl w:val="0"/>
              <w:rPr>
                <w:sz w:val="18"/>
                <w:szCs w:val="18"/>
              </w:rPr>
            </w:pPr>
            <w:r>
              <w:rPr>
                <w:sz w:val="18"/>
                <w:szCs w:val="18"/>
              </w:rPr>
              <w:t>772,1</w:t>
            </w:r>
          </w:p>
        </w:tc>
        <w:tc>
          <w:tcPr>
            <w:tcW w:w="1417" w:type="dxa"/>
            <w:tcBorders>
              <w:top w:val="single" w:sz="4" w:space="0" w:color="auto"/>
              <w:left w:val="single" w:sz="4" w:space="0" w:color="auto"/>
              <w:bottom w:val="single" w:sz="4" w:space="0" w:color="auto"/>
              <w:right w:val="single" w:sz="4" w:space="0" w:color="auto"/>
            </w:tcBorders>
            <w:vAlign w:val="center"/>
          </w:tcPr>
          <w:p w:rsidR="008D75C3" w:rsidRDefault="00990D13" w:rsidP="00D145B4">
            <w:pPr>
              <w:jc w:val="center"/>
              <w:outlineLvl w:val="0"/>
              <w:rPr>
                <w:sz w:val="18"/>
                <w:szCs w:val="18"/>
              </w:rPr>
            </w:pPr>
            <w:r>
              <w:rPr>
                <w:sz w:val="18"/>
                <w:szCs w:val="18"/>
              </w:rPr>
              <w:t>6,3</w:t>
            </w:r>
          </w:p>
        </w:tc>
        <w:tc>
          <w:tcPr>
            <w:tcW w:w="1418" w:type="dxa"/>
            <w:tcBorders>
              <w:top w:val="single" w:sz="4" w:space="0" w:color="auto"/>
              <w:left w:val="single" w:sz="4" w:space="0" w:color="auto"/>
              <w:bottom w:val="single" w:sz="4" w:space="0" w:color="auto"/>
              <w:right w:val="single" w:sz="4" w:space="0" w:color="auto"/>
            </w:tcBorders>
            <w:vAlign w:val="center"/>
          </w:tcPr>
          <w:p w:rsidR="008D75C3" w:rsidRPr="00BA64E3" w:rsidRDefault="00990D13" w:rsidP="00D145B4">
            <w:pPr>
              <w:jc w:val="center"/>
              <w:outlineLvl w:val="0"/>
              <w:rPr>
                <w:sz w:val="18"/>
                <w:szCs w:val="18"/>
              </w:rPr>
            </w:pPr>
            <w:r>
              <w:rPr>
                <w:sz w:val="18"/>
                <w:szCs w:val="18"/>
              </w:rPr>
              <w:t>-11544,0</w:t>
            </w:r>
          </w:p>
        </w:tc>
      </w:tr>
      <w:tr w:rsidR="00D145B4" w:rsidRPr="00F12B6D" w:rsidTr="00F12B6D">
        <w:trPr>
          <w:trHeight w:val="327"/>
        </w:trPr>
        <w:tc>
          <w:tcPr>
            <w:tcW w:w="4219" w:type="dxa"/>
            <w:tcBorders>
              <w:top w:val="single" w:sz="4" w:space="0" w:color="auto"/>
              <w:left w:val="single" w:sz="4" w:space="0" w:color="auto"/>
              <w:bottom w:val="single" w:sz="4" w:space="0" w:color="auto"/>
              <w:right w:val="single" w:sz="4" w:space="0" w:color="auto"/>
            </w:tcBorders>
            <w:vAlign w:val="center"/>
          </w:tcPr>
          <w:p w:rsidR="00D145B4" w:rsidRPr="00F12B6D" w:rsidRDefault="00D145B4" w:rsidP="00F12B6D">
            <w:pPr>
              <w:rPr>
                <w:sz w:val="18"/>
                <w:szCs w:val="18"/>
              </w:rPr>
            </w:pPr>
            <w:r>
              <w:rPr>
                <w:sz w:val="18"/>
                <w:szCs w:val="18"/>
              </w:rPr>
              <w:t>Иные межбюджетные трансферты на организацию ритуальных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D145B4" w:rsidRPr="00BA64E3" w:rsidRDefault="00A60E01" w:rsidP="00F12B6D">
            <w:pPr>
              <w:jc w:val="center"/>
              <w:outlineLvl w:val="0"/>
              <w:rPr>
                <w:sz w:val="18"/>
                <w:szCs w:val="18"/>
              </w:rPr>
            </w:pPr>
            <w:r>
              <w:rPr>
                <w:sz w:val="18"/>
                <w:szCs w:val="18"/>
              </w:rPr>
              <w:t>146</w:t>
            </w:r>
            <w:r w:rsidR="00D145B4" w:rsidRPr="00BA64E3">
              <w:rPr>
                <w:sz w:val="18"/>
                <w:szCs w:val="18"/>
              </w:rPr>
              <w:t>,</w:t>
            </w:r>
            <w:r>
              <w:rPr>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D145B4" w:rsidRPr="00F12B6D" w:rsidRDefault="00D145B4" w:rsidP="00F12B6D">
            <w:pPr>
              <w:jc w:val="center"/>
              <w:outlineLvl w:val="0"/>
              <w:rPr>
                <w:sz w:val="18"/>
                <w:szCs w:val="18"/>
              </w:rPr>
            </w:pPr>
            <w:r>
              <w:rPr>
                <w:sz w:val="18"/>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D145B4" w:rsidRPr="00F12B6D" w:rsidRDefault="00D145B4" w:rsidP="00F12B6D">
            <w:pPr>
              <w:jc w:val="center"/>
              <w:outlineLvl w:val="0"/>
              <w:rPr>
                <w:sz w:val="18"/>
                <w:szCs w:val="18"/>
              </w:rPr>
            </w:pPr>
            <w:r>
              <w:rPr>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45B4" w:rsidRPr="00BA64E3" w:rsidRDefault="00D145B4" w:rsidP="00F12B6D">
            <w:pPr>
              <w:jc w:val="center"/>
              <w:outlineLvl w:val="0"/>
              <w:rPr>
                <w:sz w:val="18"/>
                <w:szCs w:val="18"/>
              </w:rPr>
            </w:pPr>
            <w:r w:rsidRPr="00BA64E3">
              <w:rPr>
                <w:sz w:val="18"/>
                <w:szCs w:val="18"/>
              </w:rPr>
              <w:t>-</w:t>
            </w:r>
            <w:r w:rsidR="00990D13">
              <w:rPr>
                <w:sz w:val="18"/>
                <w:szCs w:val="18"/>
              </w:rPr>
              <w:t>146,1</w:t>
            </w:r>
          </w:p>
        </w:tc>
      </w:tr>
      <w:tr w:rsidR="00F12B6D" w:rsidRPr="00F12B6D" w:rsidTr="00F12B6D">
        <w:trPr>
          <w:trHeight w:val="327"/>
        </w:trPr>
        <w:tc>
          <w:tcPr>
            <w:tcW w:w="4219" w:type="dxa"/>
            <w:tcBorders>
              <w:top w:val="single" w:sz="4" w:space="0" w:color="auto"/>
              <w:left w:val="single" w:sz="4" w:space="0" w:color="auto"/>
              <w:bottom w:val="single" w:sz="4" w:space="0" w:color="auto"/>
              <w:right w:val="single" w:sz="4" w:space="0" w:color="auto"/>
            </w:tcBorders>
            <w:vAlign w:val="center"/>
          </w:tcPr>
          <w:p w:rsidR="00F12B6D" w:rsidRPr="00F12B6D" w:rsidRDefault="00F12B6D" w:rsidP="00F12B6D">
            <w:pPr>
              <w:rPr>
                <w:sz w:val="18"/>
                <w:szCs w:val="18"/>
              </w:rPr>
            </w:pPr>
            <w:r w:rsidRPr="00F12B6D">
              <w:rPr>
                <w:sz w:val="18"/>
                <w:szCs w:val="18"/>
              </w:rPr>
              <w:t>Прочие безвозмездные поступления в бюджеты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F12B6D" w:rsidRPr="00F12B6D" w:rsidRDefault="00D145B4" w:rsidP="00D145B4">
            <w:pPr>
              <w:jc w:val="center"/>
              <w:outlineLvl w:val="0"/>
              <w:rPr>
                <w:sz w:val="18"/>
                <w:szCs w:val="18"/>
              </w:rPr>
            </w:pPr>
            <w:r>
              <w:rPr>
                <w:sz w:val="18"/>
                <w:szCs w:val="18"/>
              </w:rPr>
              <w:t>4</w:t>
            </w:r>
            <w:r w:rsidR="00F12B6D" w:rsidRPr="00F12B6D">
              <w:rPr>
                <w:sz w:val="18"/>
                <w:szCs w:val="18"/>
              </w:rPr>
              <w:t>,</w:t>
            </w:r>
            <w:r>
              <w:rPr>
                <w:sz w:val="18"/>
                <w:szCs w:val="18"/>
              </w:rPr>
              <w:t>6</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557A9D" w:rsidP="00F12B6D">
            <w:pPr>
              <w:jc w:val="center"/>
              <w:outlineLvl w:val="0"/>
              <w:rPr>
                <w:sz w:val="18"/>
                <w:szCs w:val="18"/>
              </w:rPr>
            </w:pPr>
            <w:r>
              <w:rPr>
                <w:sz w:val="18"/>
                <w:szCs w:val="18"/>
              </w:rPr>
              <w:t>4,6</w:t>
            </w:r>
          </w:p>
        </w:tc>
        <w:tc>
          <w:tcPr>
            <w:tcW w:w="1417" w:type="dxa"/>
            <w:tcBorders>
              <w:top w:val="single" w:sz="4" w:space="0" w:color="auto"/>
              <w:left w:val="single" w:sz="4" w:space="0" w:color="auto"/>
              <w:bottom w:val="single" w:sz="4" w:space="0" w:color="auto"/>
              <w:right w:val="single" w:sz="4" w:space="0" w:color="auto"/>
            </w:tcBorders>
            <w:vAlign w:val="center"/>
          </w:tcPr>
          <w:p w:rsidR="00F12B6D" w:rsidRPr="00F12B6D" w:rsidRDefault="00990D13" w:rsidP="00F12B6D">
            <w:pPr>
              <w:jc w:val="center"/>
              <w:outlineLvl w:val="0"/>
              <w:rPr>
                <w:sz w:val="18"/>
                <w:szCs w:val="18"/>
              </w:rPr>
            </w:pPr>
            <w:r>
              <w:rPr>
                <w:sz w:val="18"/>
                <w:szCs w:val="18"/>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990D13" w:rsidP="00D145B4">
            <w:pPr>
              <w:jc w:val="center"/>
              <w:outlineLvl w:val="0"/>
              <w:rPr>
                <w:sz w:val="18"/>
                <w:szCs w:val="18"/>
              </w:rPr>
            </w:pPr>
            <w:r>
              <w:rPr>
                <w:sz w:val="18"/>
                <w:szCs w:val="18"/>
              </w:rPr>
              <w:t>0,0</w:t>
            </w:r>
          </w:p>
        </w:tc>
      </w:tr>
      <w:tr w:rsidR="00F12B6D" w:rsidRPr="00F12B6D" w:rsidTr="00F12B6D">
        <w:trPr>
          <w:trHeight w:val="327"/>
        </w:trPr>
        <w:tc>
          <w:tcPr>
            <w:tcW w:w="4219" w:type="dxa"/>
            <w:tcBorders>
              <w:top w:val="single" w:sz="4" w:space="0" w:color="auto"/>
              <w:left w:val="single" w:sz="4" w:space="0" w:color="auto"/>
              <w:bottom w:val="single" w:sz="4" w:space="0" w:color="auto"/>
              <w:right w:val="single" w:sz="4" w:space="0" w:color="auto"/>
            </w:tcBorders>
            <w:vAlign w:val="center"/>
            <w:hideMark/>
          </w:tcPr>
          <w:p w:rsidR="00F12B6D" w:rsidRPr="00F12B6D" w:rsidRDefault="00F12B6D" w:rsidP="00F12B6D">
            <w:pPr>
              <w:rPr>
                <w:b/>
                <w:sz w:val="18"/>
                <w:szCs w:val="18"/>
              </w:rPr>
            </w:pPr>
            <w:r w:rsidRPr="00F12B6D">
              <w:rPr>
                <w:b/>
                <w:sz w:val="18"/>
                <w:szCs w:val="18"/>
              </w:rPr>
              <w:t>ВСЕГО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2B6D" w:rsidRPr="00F12B6D" w:rsidRDefault="00F12B6D" w:rsidP="00F12B6D">
            <w:pPr>
              <w:jc w:val="center"/>
              <w:outlineLvl w:val="0"/>
              <w:rPr>
                <w:sz w:val="18"/>
                <w:szCs w:val="18"/>
              </w:rPr>
            </w:pPr>
            <w:r w:rsidRPr="00F12B6D">
              <w:rPr>
                <w:sz w:val="18"/>
                <w:szCs w:val="18"/>
              </w:rPr>
              <w:t>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2B6D" w:rsidRPr="00F12B6D" w:rsidRDefault="00F12B6D" w:rsidP="00F12B6D">
            <w:pPr>
              <w:jc w:val="center"/>
              <w:outlineLvl w:val="0"/>
              <w:rPr>
                <w:sz w:val="18"/>
                <w:szCs w:val="18"/>
              </w:rPr>
            </w:pPr>
            <w:r w:rsidRPr="00F12B6D">
              <w:rPr>
                <w:sz w:val="18"/>
                <w:szCs w:val="18"/>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2B6D" w:rsidRPr="00F12B6D" w:rsidRDefault="00F12B6D" w:rsidP="00F12B6D">
            <w:pPr>
              <w:jc w:val="center"/>
              <w:outlineLvl w:val="0"/>
              <w:rPr>
                <w:sz w:val="18"/>
                <w:szCs w:val="18"/>
              </w:rPr>
            </w:pPr>
            <w:r w:rsidRPr="00F12B6D">
              <w:rPr>
                <w:sz w:val="18"/>
                <w:szCs w:val="18"/>
              </w:rPr>
              <w:t>Х</w:t>
            </w:r>
          </w:p>
        </w:tc>
        <w:tc>
          <w:tcPr>
            <w:tcW w:w="1418" w:type="dxa"/>
            <w:tcBorders>
              <w:top w:val="single" w:sz="4" w:space="0" w:color="auto"/>
              <w:left w:val="single" w:sz="4" w:space="0" w:color="auto"/>
              <w:bottom w:val="single" w:sz="4" w:space="0" w:color="auto"/>
              <w:right w:val="single" w:sz="4" w:space="0" w:color="auto"/>
            </w:tcBorders>
            <w:vAlign w:val="center"/>
          </w:tcPr>
          <w:p w:rsidR="00F12B6D" w:rsidRPr="00F12B6D" w:rsidRDefault="00F12B6D" w:rsidP="00BA64E3">
            <w:pPr>
              <w:jc w:val="center"/>
              <w:outlineLvl w:val="0"/>
              <w:rPr>
                <w:sz w:val="18"/>
                <w:szCs w:val="18"/>
              </w:rPr>
            </w:pPr>
            <w:r w:rsidRPr="00F12B6D">
              <w:rPr>
                <w:sz w:val="18"/>
                <w:szCs w:val="18"/>
              </w:rPr>
              <w:t>-</w:t>
            </w:r>
            <w:r w:rsidR="00BA64E3">
              <w:rPr>
                <w:sz w:val="18"/>
                <w:szCs w:val="18"/>
              </w:rPr>
              <w:t>1</w:t>
            </w:r>
            <w:r w:rsidR="00990D13">
              <w:rPr>
                <w:sz w:val="18"/>
                <w:szCs w:val="18"/>
              </w:rPr>
              <w:t>4466,0</w:t>
            </w:r>
          </w:p>
        </w:tc>
      </w:tr>
    </w:tbl>
    <w:p w:rsidR="005E44CC" w:rsidRPr="00283E97" w:rsidRDefault="005E44CC" w:rsidP="005E44CC">
      <w:pPr>
        <w:tabs>
          <w:tab w:val="left" w:pos="993"/>
        </w:tabs>
        <w:ind w:firstLine="709"/>
        <w:jc w:val="both"/>
        <w:rPr>
          <w:sz w:val="26"/>
          <w:szCs w:val="26"/>
        </w:rPr>
      </w:pPr>
      <w:r w:rsidRPr="00283E97">
        <w:rPr>
          <w:sz w:val="26"/>
          <w:szCs w:val="26"/>
        </w:rPr>
        <w:t>Причины неисполнения плановых назначений частично представлены в п</w:t>
      </w:r>
      <w:r w:rsidRPr="00283E97">
        <w:rPr>
          <w:sz w:val="26"/>
          <w:szCs w:val="26"/>
        </w:rPr>
        <w:t>о</w:t>
      </w:r>
      <w:r w:rsidRPr="00283E97">
        <w:rPr>
          <w:sz w:val="26"/>
          <w:szCs w:val="26"/>
        </w:rPr>
        <w:t>яснительной записке:</w:t>
      </w:r>
    </w:p>
    <w:p w:rsidR="009B39E4" w:rsidRPr="00492B65" w:rsidRDefault="009B39E4" w:rsidP="005E44CC">
      <w:pPr>
        <w:pStyle w:val="af2"/>
        <w:numPr>
          <w:ilvl w:val="0"/>
          <w:numId w:val="17"/>
        </w:numPr>
        <w:tabs>
          <w:tab w:val="left" w:pos="0"/>
        </w:tabs>
        <w:ind w:left="0" w:firstLine="709"/>
        <w:jc w:val="both"/>
        <w:rPr>
          <w:sz w:val="26"/>
          <w:szCs w:val="26"/>
        </w:rPr>
      </w:pPr>
      <w:r w:rsidRPr="00492B65">
        <w:rPr>
          <w:rFonts w:cs="Calibri"/>
          <w:sz w:val="26"/>
          <w:szCs w:val="26"/>
          <w:lang w:bidi="he-IL"/>
        </w:rPr>
        <w:t>финансирование в рамках МП «Развитие коммунальной инфрастру</w:t>
      </w:r>
      <w:r w:rsidRPr="00492B65">
        <w:rPr>
          <w:rFonts w:cs="Calibri"/>
          <w:sz w:val="26"/>
          <w:szCs w:val="26"/>
          <w:lang w:bidi="he-IL"/>
        </w:rPr>
        <w:t>к</w:t>
      </w:r>
      <w:r w:rsidRPr="00492B65">
        <w:rPr>
          <w:rFonts w:cs="Calibri"/>
          <w:sz w:val="26"/>
          <w:szCs w:val="26"/>
          <w:lang w:bidi="he-IL"/>
        </w:rPr>
        <w:t>туры муниципального района «Заполярный район» на 2020-2030 годы» по мер</w:t>
      </w:r>
      <w:r w:rsidRPr="00492B65">
        <w:rPr>
          <w:rFonts w:cs="Calibri"/>
          <w:sz w:val="26"/>
          <w:szCs w:val="26"/>
          <w:lang w:bidi="he-IL"/>
        </w:rPr>
        <w:t>о</w:t>
      </w:r>
      <w:r w:rsidRPr="00492B65">
        <w:rPr>
          <w:rFonts w:cs="Calibri"/>
          <w:sz w:val="26"/>
          <w:szCs w:val="26"/>
          <w:lang w:bidi="he-IL"/>
        </w:rPr>
        <w:t>приятию «</w:t>
      </w:r>
      <w:r w:rsidRPr="00492B65">
        <w:rPr>
          <w:bCs/>
          <w:sz w:val="26"/>
          <w:szCs w:val="2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r w:rsidRPr="00492B65">
        <w:rPr>
          <w:rFonts w:cs="Calibri"/>
          <w:sz w:val="26"/>
          <w:szCs w:val="26"/>
          <w:lang w:bidi="he-IL"/>
        </w:rPr>
        <w:t xml:space="preserve"> носит заявительный характер;</w:t>
      </w:r>
    </w:p>
    <w:p w:rsidR="009B39E4" w:rsidRPr="00492B65" w:rsidRDefault="009B39E4" w:rsidP="005E44CC">
      <w:pPr>
        <w:pStyle w:val="af2"/>
        <w:numPr>
          <w:ilvl w:val="0"/>
          <w:numId w:val="17"/>
        </w:numPr>
        <w:tabs>
          <w:tab w:val="left" w:pos="0"/>
        </w:tabs>
        <w:ind w:left="0" w:firstLine="709"/>
        <w:jc w:val="both"/>
        <w:rPr>
          <w:sz w:val="26"/>
          <w:szCs w:val="26"/>
        </w:rPr>
      </w:pPr>
      <w:r w:rsidRPr="00492B65">
        <w:rPr>
          <w:rFonts w:cs="Calibri"/>
          <w:sz w:val="26"/>
          <w:szCs w:val="26"/>
          <w:lang w:bidi="he-IL"/>
        </w:rPr>
        <w:t>финансирование в рамках МП «Безопасность на территории муниц</w:t>
      </w:r>
      <w:r w:rsidRPr="00492B65">
        <w:rPr>
          <w:rFonts w:cs="Calibri"/>
          <w:sz w:val="26"/>
          <w:szCs w:val="26"/>
          <w:lang w:bidi="he-IL"/>
        </w:rPr>
        <w:t>и</w:t>
      </w:r>
      <w:r w:rsidRPr="00492B65">
        <w:rPr>
          <w:rFonts w:cs="Calibri"/>
          <w:sz w:val="26"/>
          <w:szCs w:val="26"/>
          <w:lang w:bidi="he-IL"/>
        </w:rPr>
        <w:t>пального района «Заполярный район» на 2019-2030 годы:</w:t>
      </w:r>
    </w:p>
    <w:p w:rsidR="009B39E4" w:rsidRPr="00492B65" w:rsidRDefault="009B39E4" w:rsidP="009B39E4">
      <w:pPr>
        <w:pStyle w:val="af2"/>
        <w:numPr>
          <w:ilvl w:val="0"/>
          <w:numId w:val="38"/>
        </w:numPr>
        <w:tabs>
          <w:tab w:val="left" w:pos="0"/>
        </w:tabs>
        <w:ind w:left="0" w:firstLine="709"/>
        <w:jc w:val="both"/>
        <w:rPr>
          <w:sz w:val="26"/>
          <w:szCs w:val="26"/>
        </w:rPr>
      </w:pPr>
      <w:r w:rsidRPr="00492B65">
        <w:rPr>
          <w:rFonts w:cs="Calibri"/>
          <w:sz w:val="26"/>
          <w:szCs w:val="26"/>
          <w:lang w:bidi="he-IL"/>
        </w:rPr>
        <w:t xml:space="preserve">по мероприятию «Выплата денежного </w:t>
      </w:r>
      <w:r w:rsidRPr="00492B65">
        <w:rPr>
          <w:rFonts w:eastAsia="Calibri"/>
          <w:sz w:val="26"/>
          <w:szCs w:val="26"/>
          <w:lang w:bidi="he-IL"/>
        </w:rPr>
        <w:t>поощрения членам добровол</w:t>
      </w:r>
      <w:r w:rsidRPr="00492B65">
        <w:rPr>
          <w:rFonts w:eastAsia="Calibri"/>
          <w:sz w:val="26"/>
          <w:szCs w:val="26"/>
          <w:lang w:bidi="he-IL"/>
        </w:rPr>
        <w:t>ь</w:t>
      </w:r>
      <w:r w:rsidRPr="00492B65">
        <w:rPr>
          <w:rFonts w:eastAsia="Calibri"/>
          <w:sz w:val="26"/>
          <w:szCs w:val="26"/>
          <w:lang w:bidi="he-IL"/>
        </w:rPr>
        <w:t>ных народных дружин, участвующим в охране общественного порядка»</w:t>
      </w:r>
      <w:r w:rsidR="00492B65" w:rsidRPr="00492B65">
        <w:rPr>
          <w:rFonts w:eastAsia="Calibri"/>
          <w:sz w:val="26"/>
          <w:szCs w:val="26"/>
          <w:lang w:bidi="he-IL"/>
        </w:rPr>
        <w:t xml:space="preserve"> по факту денежные средства освоены в сумме 3,5 тыс. руб. или 38,8% от плана.</w:t>
      </w:r>
    </w:p>
    <w:p w:rsidR="009B39E4" w:rsidRPr="00492B65" w:rsidRDefault="009B39E4" w:rsidP="009B39E4">
      <w:pPr>
        <w:pStyle w:val="af2"/>
        <w:numPr>
          <w:ilvl w:val="0"/>
          <w:numId w:val="38"/>
        </w:numPr>
        <w:tabs>
          <w:tab w:val="left" w:pos="0"/>
        </w:tabs>
        <w:ind w:left="0" w:firstLine="709"/>
        <w:jc w:val="both"/>
        <w:rPr>
          <w:sz w:val="26"/>
          <w:szCs w:val="26"/>
        </w:rPr>
      </w:pPr>
      <w:r w:rsidRPr="00492B65">
        <w:rPr>
          <w:rFonts w:cs="Calibri"/>
          <w:sz w:val="26"/>
          <w:szCs w:val="26"/>
          <w:lang w:bidi="he-IL"/>
        </w:rPr>
        <w:t>по мероприятию «</w:t>
      </w:r>
      <w:r w:rsidRPr="00492B65">
        <w:rPr>
          <w:sz w:val="26"/>
          <w:szCs w:val="26"/>
        </w:rPr>
        <w:t>Предоставление иных межбюджетных трансфертов муниципальным образованиям ЗР на предупреждение и ликвидацию последствий ЧС»</w:t>
      </w:r>
      <w:r w:rsidRPr="00492B65">
        <w:t xml:space="preserve"> </w:t>
      </w:r>
      <w:r w:rsidR="00492B65" w:rsidRPr="00492B65">
        <w:rPr>
          <w:sz w:val="26"/>
          <w:szCs w:val="26"/>
        </w:rPr>
        <w:t>с отсутствием ЧС бюджетные средства не использовались.</w:t>
      </w:r>
    </w:p>
    <w:p w:rsidR="00492B65" w:rsidRPr="00492B65" w:rsidRDefault="009B39E4" w:rsidP="005E44CC">
      <w:pPr>
        <w:pStyle w:val="af2"/>
        <w:numPr>
          <w:ilvl w:val="0"/>
          <w:numId w:val="17"/>
        </w:numPr>
        <w:tabs>
          <w:tab w:val="left" w:pos="0"/>
        </w:tabs>
        <w:ind w:left="0" w:firstLine="709"/>
        <w:jc w:val="both"/>
        <w:rPr>
          <w:sz w:val="26"/>
          <w:szCs w:val="26"/>
        </w:rPr>
      </w:pPr>
      <w:r w:rsidRPr="00492B65">
        <w:rPr>
          <w:sz w:val="26"/>
          <w:szCs w:val="26"/>
        </w:rPr>
        <w:t>по мероприятию «Организация обучения неработающего населения в области гражданской обороны и защиты от чрезвычайных ситуаций</w:t>
      </w:r>
      <w:r w:rsidR="00492B65" w:rsidRPr="00492B65">
        <w:rPr>
          <w:sz w:val="26"/>
          <w:szCs w:val="26"/>
        </w:rPr>
        <w:t xml:space="preserve">» обучение планируется провести среди неработающего населения в </w:t>
      </w:r>
      <w:r w:rsidR="00492B65" w:rsidRPr="00492B65">
        <w:rPr>
          <w:sz w:val="26"/>
          <w:szCs w:val="26"/>
          <w:lang w:val="en-US"/>
        </w:rPr>
        <w:t>IV</w:t>
      </w:r>
      <w:r w:rsidR="00492B65" w:rsidRPr="00492B65">
        <w:rPr>
          <w:sz w:val="26"/>
          <w:szCs w:val="26"/>
        </w:rPr>
        <w:t xml:space="preserve"> квартале перед лед</w:t>
      </w:r>
      <w:r w:rsidR="00492B65" w:rsidRPr="00492B65">
        <w:rPr>
          <w:sz w:val="26"/>
          <w:szCs w:val="26"/>
        </w:rPr>
        <w:t>о</w:t>
      </w:r>
      <w:r w:rsidR="00492B65" w:rsidRPr="00492B65">
        <w:rPr>
          <w:sz w:val="26"/>
          <w:szCs w:val="26"/>
        </w:rPr>
        <w:t>ставом.</w:t>
      </w:r>
    </w:p>
    <w:p w:rsidR="00DF7F11" w:rsidRPr="005174E7" w:rsidRDefault="00DF7F11" w:rsidP="005E44CC">
      <w:pPr>
        <w:pStyle w:val="af2"/>
        <w:numPr>
          <w:ilvl w:val="0"/>
          <w:numId w:val="17"/>
        </w:numPr>
        <w:tabs>
          <w:tab w:val="left" w:pos="0"/>
        </w:tabs>
        <w:ind w:left="0" w:firstLine="709"/>
        <w:jc w:val="both"/>
        <w:rPr>
          <w:sz w:val="26"/>
          <w:szCs w:val="26"/>
        </w:rPr>
      </w:pPr>
      <w:proofErr w:type="gramStart"/>
      <w:r w:rsidRPr="005174E7">
        <w:rPr>
          <w:rFonts w:cs="Calibri"/>
          <w:sz w:val="26"/>
          <w:szCs w:val="26"/>
          <w:lang w:bidi="he-IL"/>
        </w:rPr>
        <w:lastRenderedPageBreak/>
        <w:t>финансирование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2017-2022 годы» по мероприятию «Р</w:t>
      </w:r>
      <w:r w:rsidRPr="005174E7">
        <w:rPr>
          <w:rFonts w:eastAsia="Calibri"/>
          <w:sz w:val="26"/>
          <w:szCs w:val="26"/>
        </w:rPr>
        <w:t xml:space="preserve">асходы на оплату коммунальных услуг и приобретение твердого топлива» </w:t>
      </w:r>
      <w:r w:rsidRPr="005174E7">
        <w:rPr>
          <w:rFonts w:cs="Calibri"/>
          <w:sz w:val="26"/>
          <w:szCs w:val="26"/>
          <w:lang w:bidi="he-IL"/>
        </w:rPr>
        <w:t>носит заявител</w:t>
      </w:r>
      <w:r w:rsidRPr="005174E7">
        <w:rPr>
          <w:rFonts w:cs="Calibri"/>
          <w:sz w:val="26"/>
          <w:szCs w:val="26"/>
          <w:lang w:bidi="he-IL"/>
        </w:rPr>
        <w:t>ь</w:t>
      </w:r>
      <w:r w:rsidRPr="005174E7">
        <w:rPr>
          <w:rFonts w:cs="Calibri"/>
          <w:sz w:val="26"/>
          <w:szCs w:val="26"/>
          <w:lang w:bidi="he-IL"/>
        </w:rPr>
        <w:t xml:space="preserve">ный характер (счета-фактуры оплачены за период с января по </w:t>
      </w:r>
      <w:r w:rsidR="005174E7" w:rsidRPr="005174E7">
        <w:rPr>
          <w:rFonts w:cs="Calibri"/>
          <w:sz w:val="26"/>
          <w:szCs w:val="26"/>
          <w:lang w:bidi="he-IL"/>
        </w:rPr>
        <w:t>август</w:t>
      </w:r>
      <w:r w:rsidRPr="005174E7">
        <w:rPr>
          <w:rFonts w:cs="Calibri"/>
          <w:sz w:val="26"/>
          <w:szCs w:val="26"/>
          <w:lang w:bidi="he-IL"/>
        </w:rPr>
        <w:t xml:space="preserve"> 2020 года);</w:t>
      </w:r>
      <w:proofErr w:type="gramEnd"/>
    </w:p>
    <w:p w:rsidR="005174E7" w:rsidRPr="005174E7" w:rsidRDefault="005174E7" w:rsidP="005174E7">
      <w:pPr>
        <w:tabs>
          <w:tab w:val="left" w:pos="0"/>
        </w:tabs>
        <w:jc w:val="both"/>
        <w:rPr>
          <w:sz w:val="26"/>
          <w:szCs w:val="26"/>
        </w:rPr>
      </w:pPr>
      <w:r>
        <w:rPr>
          <w:sz w:val="26"/>
          <w:szCs w:val="26"/>
        </w:rPr>
        <w:t xml:space="preserve">           </w:t>
      </w:r>
      <w:r w:rsidRPr="005174E7">
        <w:rPr>
          <w:b/>
          <w:sz w:val="26"/>
          <w:szCs w:val="26"/>
        </w:rPr>
        <w:t>-</w:t>
      </w:r>
      <w:r>
        <w:rPr>
          <w:sz w:val="26"/>
          <w:szCs w:val="26"/>
        </w:rPr>
        <w:t xml:space="preserve">   </w:t>
      </w:r>
      <w:r w:rsidRPr="005174E7">
        <w:rPr>
          <w:sz w:val="26"/>
          <w:szCs w:val="26"/>
        </w:rPr>
        <w:t>Расходы на выплату пенсий за выслугу лет лицам, замещавшим выборные должности и должности муниципальной службы</w:t>
      </w:r>
      <w:r>
        <w:rPr>
          <w:sz w:val="26"/>
          <w:szCs w:val="26"/>
        </w:rPr>
        <w:t xml:space="preserve"> </w:t>
      </w:r>
      <w:r w:rsidRPr="005174E7">
        <w:rPr>
          <w:sz w:val="26"/>
          <w:szCs w:val="26"/>
        </w:rPr>
        <w:t>утверждено  665,4</w:t>
      </w:r>
      <w:r w:rsidR="00A2412C">
        <w:rPr>
          <w:sz w:val="26"/>
          <w:szCs w:val="26"/>
        </w:rPr>
        <w:t xml:space="preserve"> </w:t>
      </w:r>
      <w:proofErr w:type="spellStart"/>
      <w:r w:rsidRPr="005174E7">
        <w:rPr>
          <w:sz w:val="26"/>
          <w:szCs w:val="26"/>
        </w:rPr>
        <w:t>т</w:t>
      </w:r>
      <w:r>
        <w:rPr>
          <w:sz w:val="26"/>
          <w:szCs w:val="26"/>
        </w:rPr>
        <w:t>ыс</w:t>
      </w:r>
      <w:proofErr w:type="gramStart"/>
      <w:r w:rsidRPr="005174E7">
        <w:rPr>
          <w:sz w:val="26"/>
          <w:szCs w:val="26"/>
        </w:rPr>
        <w:t>.р</w:t>
      </w:r>
      <w:proofErr w:type="gramEnd"/>
      <w:r>
        <w:rPr>
          <w:sz w:val="26"/>
          <w:szCs w:val="26"/>
        </w:rPr>
        <w:t>уб</w:t>
      </w:r>
      <w:proofErr w:type="spellEnd"/>
      <w:r w:rsidRPr="005174E7">
        <w:rPr>
          <w:sz w:val="26"/>
          <w:szCs w:val="26"/>
        </w:rPr>
        <w:t>. фа</w:t>
      </w:r>
      <w:r w:rsidRPr="005174E7">
        <w:rPr>
          <w:sz w:val="26"/>
          <w:szCs w:val="26"/>
        </w:rPr>
        <w:t>к</w:t>
      </w:r>
      <w:r w:rsidRPr="005174E7">
        <w:rPr>
          <w:sz w:val="26"/>
          <w:szCs w:val="26"/>
        </w:rPr>
        <w:t>тически исполнено в сумме 591,5 т</w:t>
      </w:r>
      <w:r>
        <w:rPr>
          <w:sz w:val="26"/>
          <w:szCs w:val="26"/>
        </w:rPr>
        <w:t>ыс</w:t>
      </w:r>
      <w:r w:rsidRPr="005174E7">
        <w:rPr>
          <w:sz w:val="26"/>
          <w:szCs w:val="26"/>
        </w:rPr>
        <w:t>.р</w:t>
      </w:r>
      <w:r>
        <w:rPr>
          <w:sz w:val="26"/>
          <w:szCs w:val="26"/>
        </w:rPr>
        <w:t>уб</w:t>
      </w:r>
      <w:r w:rsidRPr="005174E7">
        <w:rPr>
          <w:sz w:val="26"/>
          <w:szCs w:val="26"/>
        </w:rPr>
        <w:t>. или 88,9% от квартального назначения. Выплачена пенсия за выслугу лет  с января по август 2020 года, за сентябрь будет выплачена в октябре  2020года.</w:t>
      </w:r>
    </w:p>
    <w:p w:rsidR="005174E7" w:rsidRPr="005174E7" w:rsidRDefault="00DF7F11" w:rsidP="005E44CC">
      <w:pPr>
        <w:pStyle w:val="af2"/>
        <w:numPr>
          <w:ilvl w:val="0"/>
          <w:numId w:val="17"/>
        </w:numPr>
        <w:tabs>
          <w:tab w:val="left" w:pos="0"/>
        </w:tabs>
        <w:ind w:left="0" w:firstLine="709"/>
        <w:jc w:val="both"/>
        <w:rPr>
          <w:sz w:val="26"/>
          <w:szCs w:val="26"/>
        </w:rPr>
      </w:pPr>
      <w:r w:rsidRPr="005174E7">
        <w:rPr>
          <w:rFonts w:eastAsia="Calibri" w:cs="Calibri"/>
          <w:sz w:val="26"/>
          <w:szCs w:val="26"/>
          <w:lang w:bidi="he-IL"/>
        </w:rPr>
        <w:t>финансирование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по м</w:t>
      </w:r>
      <w:r w:rsidRPr="005174E7">
        <w:rPr>
          <w:rFonts w:eastAsia="Calibri" w:cs="Calibri"/>
          <w:sz w:val="26"/>
          <w:szCs w:val="26"/>
          <w:lang w:bidi="he-IL"/>
        </w:rPr>
        <w:t>е</w:t>
      </w:r>
      <w:r w:rsidRPr="005174E7">
        <w:rPr>
          <w:rFonts w:eastAsia="Calibri" w:cs="Calibri"/>
          <w:sz w:val="26"/>
          <w:szCs w:val="26"/>
          <w:lang w:bidi="he-IL"/>
        </w:rPr>
        <w:t>роприятию «Содержание авиа</w:t>
      </w:r>
      <w:r w:rsidR="00A40595">
        <w:rPr>
          <w:rFonts w:eastAsia="Calibri" w:cs="Calibri"/>
          <w:sz w:val="26"/>
          <w:szCs w:val="26"/>
          <w:lang w:bidi="he-IL"/>
        </w:rPr>
        <w:t xml:space="preserve"> </w:t>
      </w:r>
      <w:r w:rsidRPr="005174E7">
        <w:rPr>
          <w:rFonts w:eastAsia="Calibri" w:cs="Calibri"/>
          <w:sz w:val="26"/>
          <w:szCs w:val="26"/>
          <w:lang w:bidi="he-IL"/>
        </w:rPr>
        <w:t xml:space="preserve">площадок в поселениях» утверждено в сумме </w:t>
      </w:r>
      <w:r w:rsidR="00492B65" w:rsidRPr="005174E7">
        <w:rPr>
          <w:rFonts w:eastAsia="Calibri" w:cs="Calibri"/>
          <w:sz w:val="26"/>
          <w:szCs w:val="26"/>
          <w:lang w:bidi="he-IL"/>
        </w:rPr>
        <w:t>199,0</w:t>
      </w:r>
      <w:r w:rsidRPr="005174E7">
        <w:rPr>
          <w:rFonts w:eastAsia="Calibri" w:cs="Calibri"/>
          <w:sz w:val="26"/>
          <w:szCs w:val="26"/>
          <w:lang w:bidi="he-IL"/>
        </w:rPr>
        <w:t> тыс</w:t>
      </w:r>
      <w:proofErr w:type="gramStart"/>
      <w:r w:rsidRPr="005174E7">
        <w:rPr>
          <w:rFonts w:eastAsia="Calibri" w:cs="Calibri"/>
          <w:sz w:val="26"/>
          <w:szCs w:val="26"/>
          <w:lang w:bidi="he-IL"/>
        </w:rPr>
        <w:t>.р</w:t>
      </w:r>
      <w:proofErr w:type="gramEnd"/>
      <w:r w:rsidRPr="005174E7">
        <w:rPr>
          <w:rFonts w:eastAsia="Calibri" w:cs="Calibri"/>
          <w:sz w:val="26"/>
          <w:szCs w:val="26"/>
          <w:lang w:bidi="he-IL"/>
        </w:rPr>
        <w:t>уб.,</w:t>
      </w:r>
      <w:r w:rsidR="00A40595">
        <w:rPr>
          <w:rFonts w:eastAsia="Calibri" w:cs="Calibri"/>
          <w:sz w:val="26"/>
          <w:szCs w:val="26"/>
          <w:lang w:bidi="he-IL"/>
        </w:rPr>
        <w:t xml:space="preserve"> </w:t>
      </w:r>
      <w:r w:rsidR="00492B65" w:rsidRPr="005174E7">
        <w:rPr>
          <w:rFonts w:eastAsia="Calibri" w:cs="Calibri"/>
          <w:sz w:val="26"/>
          <w:szCs w:val="26"/>
          <w:lang w:bidi="he-IL"/>
        </w:rPr>
        <w:t xml:space="preserve">фактически исполнено 175,7 тыс.руб. </w:t>
      </w:r>
      <w:r w:rsidR="005174E7" w:rsidRPr="005174E7">
        <w:rPr>
          <w:rFonts w:eastAsia="Calibri" w:cs="Calibri"/>
          <w:sz w:val="26"/>
          <w:szCs w:val="26"/>
          <w:lang w:bidi="he-IL"/>
        </w:rPr>
        <w:t xml:space="preserve">В связи с плохими погодными условиями (постоянными метелями и пургой) п. </w:t>
      </w:r>
      <w:proofErr w:type="spellStart"/>
      <w:r w:rsidR="005174E7" w:rsidRPr="005174E7">
        <w:rPr>
          <w:rFonts w:eastAsia="Calibri" w:cs="Calibri"/>
          <w:sz w:val="26"/>
          <w:szCs w:val="26"/>
          <w:lang w:bidi="he-IL"/>
        </w:rPr>
        <w:t>Каратайка</w:t>
      </w:r>
      <w:proofErr w:type="spellEnd"/>
      <w:r w:rsidR="005174E7" w:rsidRPr="005174E7">
        <w:rPr>
          <w:rFonts w:eastAsia="Calibri" w:cs="Calibri"/>
          <w:sz w:val="26"/>
          <w:szCs w:val="26"/>
          <w:lang w:bidi="he-IL"/>
        </w:rPr>
        <w:t xml:space="preserve">,  п. </w:t>
      </w:r>
      <w:proofErr w:type="spellStart"/>
      <w:r w:rsidR="005174E7" w:rsidRPr="005174E7">
        <w:rPr>
          <w:rFonts w:eastAsia="Calibri" w:cs="Calibri"/>
          <w:sz w:val="26"/>
          <w:szCs w:val="26"/>
          <w:lang w:bidi="he-IL"/>
        </w:rPr>
        <w:t>Варнек</w:t>
      </w:r>
      <w:proofErr w:type="spellEnd"/>
      <w:r w:rsidR="005174E7" w:rsidRPr="005174E7">
        <w:rPr>
          <w:rFonts w:eastAsia="Calibri" w:cs="Calibri"/>
          <w:sz w:val="26"/>
          <w:szCs w:val="26"/>
          <w:lang w:bidi="he-IL"/>
        </w:rPr>
        <w:t xml:space="preserve">  заключ</w:t>
      </w:r>
      <w:r w:rsidR="005174E7" w:rsidRPr="005174E7">
        <w:rPr>
          <w:rFonts w:eastAsia="Calibri" w:cs="Calibri"/>
          <w:sz w:val="26"/>
          <w:szCs w:val="26"/>
          <w:lang w:bidi="he-IL"/>
        </w:rPr>
        <w:t>а</w:t>
      </w:r>
      <w:r w:rsidR="005174E7" w:rsidRPr="005174E7">
        <w:rPr>
          <w:rFonts w:eastAsia="Calibri" w:cs="Calibri"/>
          <w:sz w:val="26"/>
          <w:szCs w:val="26"/>
          <w:lang w:bidi="he-IL"/>
        </w:rPr>
        <w:t xml:space="preserve">лись  договора  ГПХ с  января по май  месяц 2020 года  </w:t>
      </w:r>
      <w:proofErr w:type="gramStart"/>
      <w:r w:rsidR="005174E7" w:rsidRPr="005174E7">
        <w:rPr>
          <w:rFonts w:eastAsia="Calibri" w:cs="Calibri"/>
          <w:sz w:val="26"/>
          <w:szCs w:val="26"/>
          <w:lang w:bidi="he-IL"/>
        </w:rPr>
        <w:t>по уборке конусов от снега для технической годности  полетов в рейсовые дни по понедельникам</w:t>
      </w:r>
      <w:proofErr w:type="gramEnd"/>
      <w:r w:rsidR="005174E7" w:rsidRPr="005174E7">
        <w:rPr>
          <w:rFonts w:eastAsia="Calibri" w:cs="Calibri"/>
          <w:sz w:val="26"/>
          <w:szCs w:val="26"/>
          <w:lang w:bidi="he-IL"/>
        </w:rPr>
        <w:t>, средам, че</w:t>
      </w:r>
      <w:r w:rsidR="005174E7" w:rsidRPr="005174E7">
        <w:rPr>
          <w:rFonts w:eastAsia="Calibri" w:cs="Calibri"/>
          <w:sz w:val="26"/>
          <w:szCs w:val="26"/>
          <w:lang w:bidi="he-IL"/>
        </w:rPr>
        <w:t>т</w:t>
      </w:r>
      <w:r w:rsidR="005174E7" w:rsidRPr="005174E7">
        <w:rPr>
          <w:rFonts w:eastAsia="Calibri" w:cs="Calibri"/>
          <w:sz w:val="26"/>
          <w:szCs w:val="26"/>
          <w:lang w:bidi="he-IL"/>
        </w:rPr>
        <w:t>вергам. Оплата по предоставляемой услуге была произведена на счет средств ра</w:t>
      </w:r>
      <w:r w:rsidR="005174E7" w:rsidRPr="005174E7">
        <w:rPr>
          <w:rFonts w:eastAsia="Calibri" w:cs="Calibri"/>
          <w:sz w:val="26"/>
          <w:szCs w:val="26"/>
          <w:lang w:bidi="he-IL"/>
        </w:rPr>
        <w:t>й</w:t>
      </w:r>
      <w:r w:rsidR="005174E7" w:rsidRPr="005174E7">
        <w:rPr>
          <w:rFonts w:eastAsia="Calibri" w:cs="Calibri"/>
          <w:sz w:val="26"/>
          <w:szCs w:val="26"/>
          <w:lang w:bidi="he-IL"/>
        </w:rPr>
        <w:t xml:space="preserve">онного бюджета с января по </w:t>
      </w:r>
      <w:r w:rsidR="005174E7" w:rsidRPr="00A2412C">
        <w:rPr>
          <w:rFonts w:eastAsia="Calibri" w:cs="Calibri"/>
          <w:sz w:val="26"/>
          <w:szCs w:val="26"/>
          <w:lang w:bidi="he-IL"/>
        </w:rPr>
        <w:t>июнь</w:t>
      </w:r>
      <w:r w:rsidR="005174E7" w:rsidRPr="005174E7">
        <w:rPr>
          <w:rFonts w:eastAsia="Calibri" w:cs="Calibri"/>
          <w:sz w:val="26"/>
          <w:szCs w:val="26"/>
          <w:lang w:bidi="he-IL"/>
        </w:rPr>
        <w:t xml:space="preserve"> месяц 2020 года.</w:t>
      </w:r>
    </w:p>
    <w:p w:rsidR="005E44CC" w:rsidRPr="005174E7" w:rsidRDefault="005E44CC" w:rsidP="005E44CC">
      <w:pPr>
        <w:pStyle w:val="af2"/>
        <w:numPr>
          <w:ilvl w:val="0"/>
          <w:numId w:val="17"/>
        </w:numPr>
        <w:tabs>
          <w:tab w:val="left" w:pos="0"/>
        </w:tabs>
        <w:ind w:left="0" w:firstLine="709"/>
        <w:jc w:val="both"/>
        <w:rPr>
          <w:sz w:val="26"/>
          <w:szCs w:val="26"/>
        </w:rPr>
      </w:pPr>
      <w:r w:rsidRPr="005174E7">
        <w:rPr>
          <w:rFonts w:cs="Calibri"/>
          <w:sz w:val="26"/>
          <w:szCs w:val="26"/>
          <w:lang w:bidi="he-IL"/>
        </w:rPr>
        <w:t>поступление иных межбюджетных трансфертов на организацию рит</w:t>
      </w:r>
      <w:r w:rsidRPr="005174E7">
        <w:rPr>
          <w:rFonts w:cs="Calibri"/>
          <w:sz w:val="26"/>
          <w:szCs w:val="26"/>
          <w:lang w:bidi="he-IL"/>
        </w:rPr>
        <w:t>у</w:t>
      </w:r>
      <w:r w:rsidRPr="005174E7">
        <w:rPr>
          <w:rFonts w:cs="Calibri"/>
          <w:sz w:val="26"/>
          <w:szCs w:val="26"/>
          <w:lang w:bidi="he-IL"/>
        </w:rPr>
        <w:t xml:space="preserve">альных услуг связано с количеством обращений граждан. Фактически обращений со стороны специализированной организации </w:t>
      </w:r>
      <w:r w:rsidR="00B84589" w:rsidRPr="005174E7">
        <w:rPr>
          <w:rFonts w:cs="Calibri"/>
          <w:sz w:val="26"/>
          <w:szCs w:val="26"/>
          <w:lang w:bidi="he-IL"/>
        </w:rPr>
        <w:t>муниципального района «Заполя</w:t>
      </w:r>
      <w:r w:rsidR="00B84589" w:rsidRPr="005174E7">
        <w:rPr>
          <w:rFonts w:cs="Calibri"/>
          <w:sz w:val="26"/>
          <w:szCs w:val="26"/>
          <w:lang w:bidi="he-IL"/>
        </w:rPr>
        <w:t>р</w:t>
      </w:r>
      <w:r w:rsidR="00B84589" w:rsidRPr="005174E7">
        <w:rPr>
          <w:rFonts w:cs="Calibri"/>
          <w:sz w:val="26"/>
          <w:szCs w:val="26"/>
          <w:lang w:bidi="he-IL"/>
        </w:rPr>
        <w:t xml:space="preserve">ный район» в лице МП </w:t>
      </w:r>
      <w:r w:rsidRPr="005174E7">
        <w:rPr>
          <w:rFonts w:cs="Calibri"/>
          <w:sz w:val="26"/>
          <w:szCs w:val="26"/>
          <w:lang w:bidi="he-IL"/>
        </w:rPr>
        <w:t>ЗР «</w:t>
      </w:r>
      <w:proofErr w:type="spellStart"/>
      <w:r w:rsidRPr="005174E7">
        <w:rPr>
          <w:rFonts w:cs="Calibri"/>
          <w:sz w:val="26"/>
          <w:szCs w:val="26"/>
          <w:lang w:bidi="he-IL"/>
        </w:rPr>
        <w:t>Севержилкомсервис</w:t>
      </w:r>
      <w:proofErr w:type="spellEnd"/>
      <w:r w:rsidRPr="005174E7">
        <w:rPr>
          <w:rFonts w:cs="Calibri"/>
          <w:sz w:val="26"/>
          <w:szCs w:val="26"/>
          <w:lang w:bidi="he-IL"/>
        </w:rPr>
        <w:t>» по возмещению не дополученных доходов в связи с оказанием ритуальных услуг в отчетном периоде не поступало.</w:t>
      </w:r>
    </w:p>
    <w:p w:rsidR="00FF2B9E" w:rsidRDefault="00FF2B9E" w:rsidP="00E87FB6">
      <w:pPr>
        <w:tabs>
          <w:tab w:val="left" w:pos="0"/>
        </w:tabs>
        <w:ind w:firstLine="709"/>
        <w:jc w:val="both"/>
        <w:rPr>
          <w:sz w:val="26"/>
          <w:szCs w:val="26"/>
        </w:rPr>
      </w:pPr>
      <w:r>
        <w:rPr>
          <w:sz w:val="26"/>
          <w:szCs w:val="26"/>
        </w:rPr>
        <w:t>- В рамках подпрограммы 4 «</w:t>
      </w:r>
      <w:proofErr w:type="spellStart"/>
      <w:r>
        <w:rPr>
          <w:sz w:val="26"/>
          <w:szCs w:val="26"/>
        </w:rPr>
        <w:t>Энергоэффективность</w:t>
      </w:r>
      <w:proofErr w:type="spellEnd"/>
      <w:r>
        <w:rPr>
          <w:sz w:val="26"/>
          <w:szCs w:val="26"/>
        </w:rPr>
        <w:t xml:space="preserve"> т развитие энергетики муниципального района «Заполярный район», по мероприятию – выполнение работ по гидравлической промывке, испытаний на плотность и прочность системы ото</w:t>
      </w:r>
      <w:r>
        <w:rPr>
          <w:sz w:val="26"/>
          <w:szCs w:val="26"/>
        </w:rPr>
        <w:t>п</w:t>
      </w:r>
      <w:r>
        <w:rPr>
          <w:sz w:val="26"/>
          <w:szCs w:val="26"/>
        </w:rPr>
        <w:t>ления потребителя тепловой энергии запланировано бюджетных ассигнований в размере 32,4 тыс</w:t>
      </w:r>
      <w:proofErr w:type="gramStart"/>
      <w:r>
        <w:rPr>
          <w:sz w:val="26"/>
          <w:szCs w:val="26"/>
        </w:rPr>
        <w:t>.р</w:t>
      </w:r>
      <w:proofErr w:type="gramEnd"/>
      <w:r>
        <w:rPr>
          <w:sz w:val="26"/>
          <w:szCs w:val="26"/>
        </w:rPr>
        <w:t>уб. освоено – 0,0 тыс. руб. фактически работы проведены, МО «Юшарский сельсовет» ждет счета для оплаты.</w:t>
      </w:r>
    </w:p>
    <w:p w:rsidR="005174E7" w:rsidRDefault="00FF2B9E" w:rsidP="00E87FB6">
      <w:pPr>
        <w:tabs>
          <w:tab w:val="left" w:pos="0"/>
        </w:tabs>
        <w:ind w:firstLine="709"/>
        <w:jc w:val="both"/>
        <w:rPr>
          <w:sz w:val="26"/>
          <w:szCs w:val="26"/>
        </w:rPr>
      </w:pPr>
      <w:r>
        <w:rPr>
          <w:sz w:val="26"/>
          <w:szCs w:val="26"/>
        </w:rPr>
        <w:t xml:space="preserve">- В рамках  подпрограммы 5 </w:t>
      </w:r>
      <w:r w:rsidRPr="00FF2B9E">
        <w:rPr>
          <w:sz w:val="26"/>
          <w:szCs w:val="26"/>
        </w:rPr>
        <w:t>"Развитие социальной инфраструктуры и созд</w:t>
      </w:r>
      <w:r w:rsidRPr="00FF2B9E">
        <w:rPr>
          <w:sz w:val="26"/>
          <w:szCs w:val="26"/>
        </w:rPr>
        <w:t>а</w:t>
      </w:r>
      <w:r w:rsidRPr="00FF2B9E">
        <w:rPr>
          <w:sz w:val="26"/>
          <w:szCs w:val="26"/>
        </w:rPr>
        <w:t>ние комфортных условий проживания на территории  муниципального района "З</w:t>
      </w:r>
      <w:r w:rsidRPr="00FF2B9E">
        <w:rPr>
          <w:sz w:val="26"/>
          <w:szCs w:val="26"/>
        </w:rPr>
        <w:t>а</w:t>
      </w:r>
      <w:r w:rsidRPr="00FF2B9E">
        <w:rPr>
          <w:sz w:val="26"/>
          <w:szCs w:val="26"/>
        </w:rPr>
        <w:t>полярный район" запланировано бюджетных ассигнований в сумме 2 636,2 т</w:t>
      </w:r>
      <w:r>
        <w:rPr>
          <w:sz w:val="26"/>
          <w:szCs w:val="26"/>
        </w:rPr>
        <w:t>ыс</w:t>
      </w:r>
      <w:r w:rsidRPr="00FF2B9E">
        <w:rPr>
          <w:sz w:val="26"/>
          <w:szCs w:val="26"/>
        </w:rPr>
        <w:t>.</w:t>
      </w:r>
      <w:r>
        <w:rPr>
          <w:sz w:val="26"/>
          <w:szCs w:val="26"/>
        </w:rPr>
        <w:t xml:space="preserve"> </w:t>
      </w:r>
      <w:r w:rsidRPr="00FF2B9E">
        <w:rPr>
          <w:sz w:val="26"/>
          <w:szCs w:val="26"/>
        </w:rPr>
        <w:t>р</w:t>
      </w:r>
      <w:r>
        <w:rPr>
          <w:sz w:val="26"/>
          <w:szCs w:val="26"/>
        </w:rPr>
        <w:t>уб</w:t>
      </w:r>
      <w:r w:rsidRPr="00FF2B9E">
        <w:rPr>
          <w:sz w:val="26"/>
          <w:szCs w:val="26"/>
        </w:rPr>
        <w:t>., фактически бюджетные средства освоены в сумме 1 337,7 т</w:t>
      </w:r>
      <w:r>
        <w:rPr>
          <w:sz w:val="26"/>
          <w:szCs w:val="26"/>
        </w:rPr>
        <w:t>ыс</w:t>
      </w:r>
      <w:r w:rsidRPr="00FF2B9E">
        <w:rPr>
          <w:sz w:val="26"/>
          <w:szCs w:val="26"/>
        </w:rPr>
        <w:t>.</w:t>
      </w:r>
      <w:r>
        <w:rPr>
          <w:sz w:val="26"/>
          <w:szCs w:val="26"/>
        </w:rPr>
        <w:t xml:space="preserve"> </w:t>
      </w:r>
      <w:r w:rsidRPr="00FF2B9E">
        <w:rPr>
          <w:sz w:val="26"/>
          <w:szCs w:val="26"/>
        </w:rPr>
        <w:t>р</w:t>
      </w:r>
      <w:r>
        <w:rPr>
          <w:sz w:val="26"/>
          <w:szCs w:val="26"/>
        </w:rPr>
        <w:t>уб</w:t>
      </w:r>
      <w:r w:rsidRPr="00FF2B9E">
        <w:rPr>
          <w:sz w:val="26"/>
          <w:szCs w:val="26"/>
        </w:rPr>
        <w:t xml:space="preserve">. или 50,74 %; в </w:t>
      </w:r>
      <w:proofErr w:type="spellStart"/>
      <w:r w:rsidRPr="00FF2B9E">
        <w:rPr>
          <w:sz w:val="26"/>
          <w:szCs w:val="26"/>
        </w:rPr>
        <w:t>т.ч</w:t>
      </w:r>
      <w:proofErr w:type="spellEnd"/>
      <w:r w:rsidRPr="00FF2B9E">
        <w:rPr>
          <w:sz w:val="26"/>
          <w:szCs w:val="26"/>
        </w:rPr>
        <w:t>. по мероприятиям:</w:t>
      </w:r>
    </w:p>
    <w:p w:rsidR="00FF2B9E" w:rsidRDefault="00FF2B9E" w:rsidP="00FF2B9E">
      <w:pPr>
        <w:tabs>
          <w:tab w:val="left" w:pos="0"/>
        </w:tabs>
        <w:ind w:firstLine="709"/>
        <w:jc w:val="both"/>
        <w:rPr>
          <w:sz w:val="26"/>
          <w:szCs w:val="26"/>
        </w:rPr>
      </w:pPr>
      <w:r>
        <w:rPr>
          <w:sz w:val="26"/>
          <w:szCs w:val="26"/>
        </w:rPr>
        <w:t>- уличное освещение, оплачены счета по электроэнергии уличного освещ</w:t>
      </w:r>
      <w:r>
        <w:rPr>
          <w:sz w:val="26"/>
          <w:szCs w:val="26"/>
        </w:rPr>
        <w:t>е</w:t>
      </w:r>
      <w:r>
        <w:rPr>
          <w:sz w:val="26"/>
          <w:szCs w:val="26"/>
        </w:rPr>
        <w:t>ния с декабря 2019 года по август 2020 года, в размере 1 046,7 тыс. руб. из запл</w:t>
      </w:r>
      <w:r>
        <w:rPr>
          <w:sz w:val="26"/>
          <w:szCs w:val="26"/>
        </w:rPr>
        <w:t>а</w:t>
      </w:r>
      <w:r>
        <w:rPr>
          <w:sz w:val="26"/>
          <w:szCs w:val="26"/>
        </w:rPr>
        <w:t>нированных 1 915,5 тыс. руб.</w:t>
      </w:r>
    </w:p>
    <w:p w:rsidR="00FF2B9E" w:rsidRPr="00E10EC0" w:rsidRDefault="00FF2B9E" w:rsidP="00FF2B9E">
      <w:pPr>
        <w:tabs>
          <w:tab w:val="left" w:pos="0"/>
        </w:tabs>
        <w:ind w:firstLine="709"/>
        <w:jc w:val="both"/>
        <w:rPr>
          <w:sz w:val="26"/>
          <w:szCs w:val="26"/>
        </w:rPr>
      </w:pPr>
      <w:r>
        <w:rPr>
          <w:sz w:val="26"/>
          <w:szCs w:val="26"/>
        </w:rPr>
        <w:t>- благоустройство территорий поселений, запланировано бюджетных асси</w:t>
      </w:r>
      <w:r>
        <w:rPr>
          <w:sz w:val="26"/>
          <w:szCs w:val="26"/>
        </w:rPr>
        <w:t>г</w:t>
      </w:r>
      <w:r>
        <w:rPr>
          <w:sz w:val="26"/>
          <w:szCs w:val="26"/>
        </w:rPr>
        <w:t xml:space="preserve">нований – 720,7 тыс. руб., исполнено – 291,0 тыс. руб.  </w:t>
      </w:r>
      <w:r w:rsidR="00E10EC0" w:rsidRPr="00E10EC0">
        <w:rPr>
          <w:sz w:val="26"/>
          <w:szCs w:val="26"/>
        </w:rPr>
        <w:t>заключались договора ГПХ по уборке территории, уборка кладбищ, ремонт деревянных тротуаров.</w:t>
      </w:r>
      <w:r w:rsidR="00E10EC0">
        <w:rPr>
          <w:sz w:val="26"/>
          <w:szCs w:val="26"/>
        </w:rPr>
        <w:t xml:space="preserve"> Ожидается закупка с поставкой товара на </w:t>
      </w:r>
      <w:r w:rsidR="00E10EC0">
        <w:rPr>
          <w:sz w:val="26"/>
          <w:szCs w:val="26"/>
          <w:lang w:val="en-US"/>
        </w:rPr>
        <w:t>IV</w:t>
      </w:r>
      <w:r w:rsidR="00E10EC0">
        <w:rPr>
          <w:sz w:val="26"/>
          <w:szCs w:val="26"/>
        </w:rPr>
        <w:t xml:space="preserve"> квартал 2020 года.</w:t>
      </w:r>
    </w:p>
    <w:p w:rsidR="009245A6" w:rsidRPr="00753236" w:rsidRDefault="009245A6" w:rsidP="009245A6">
      <w:pPr>
        <w:tabs>
          <w:tab w:val="left" w:pos="786"/>
        </w:tabs>
        <w:ind w:firstLine="709"/>
        <w:jc w:val="both"/>
        <w:rPr>
          <w:sz w:val="26"/>
          <w:szCs w:val="26"/>
        </w:rPr>
      </w:pPr>
    </w:p>
    <w:p w:rsidR="000C7F01" w:rsidRPr="009402D8" w:rsidRDefault="000C7F01" w:rsidP="009245A6">
      <w:pPr>
        <w:numPr>
          <w:ilvl w:val="0"/>
          <w:numId w:val="2"/>
        </w:numPr>
        <w:ind w:left="0" w:firstLine="0"/>
        <w:jc w:val="center"/>
        <w:rPr>
          <w:b/>
          <w:bCs/>
          <w:sz w:val="26"/>
          <w:szCs w:val="26"/>
        </w:rPr>
      </w:pPr>
      <w:r w:rsidRPr="009402D8">
        <w:rPr>
          <w:b/>
          <w:bCs/>
          <w:sz w:val="26"/>
          <w:szCs w:val="26"/>
        </w:rPr>
        <w:t>Расходы бюджета</w:t>
      </w:r>
    </w:p>
    <w:p w:rsidR="009245A6" w:rsidRDefault="009245A6" w:rsidP="009245A6">
      <w:pPr>
        <w:ind w:right="-2" w:firstLine="709"/>
        <w:jc w:val="both"/>
        <w:rPr>
          <w:sz w:val="26"/>
          <w:szCs w:val="26"/>
        </w:rPr>
      </w:pPr>
    </w:p>
    <w:p w:rsidR="00354BF8" w:rsidRPr="00354BF8" w:rsidRDefault="00354BF8" w:rsidP="009245A6">
      <w:pPr>
        <w:ind w:right="-2" w:firstLine="709"/>
        <w:jc w:val="both"/>
        <w:rPr>
          <w:sz w:val="26"/>
          <w:szCs w:val="26"/>
        </w:rPr>
      </w:pPr>
      <w:r w:rsidRPr="00354BF8">
        <w:rPr>
          <w:sz w:val="26"/>
          <w:szCs w:val="26"/>
        </w:rPr>
        <w:lastRenderedPageBreak/>
        <w:t>Кассовое исполнение за отчетный период 20</w:t>
      </w:r>
      <w:r w:rsidR="009245A6">
        <w:rPr>
          <w:sz w:val="26"/>
          <w:szCs w:val="26"/>
        </w:rPr>
        <w:t>20</w:t>
      </w:r>
      <w:r w:rsidRPr="00354BF8">
        <w:rPr>
          <w:sz w:val="26"/>
          <w:szCs w:val="26"/>
        </w:rPr>
        <w:t xml:space="preserve"> года по расходам составило </w:t>
      </w:r>
      <w:r w:rsidR="00EC6017">
        <w:rPr>
          <w:sz w:val="26"/>
          <w:szCs w:val="26"/>
        </w:rPr>
        <w:t>39 637,9</w:t>
      </w:r>
      <w:r w:rsidRPr="00354BF8">
        <w:rPr>
          <w:sz w:val="26"/>
          <w:szCs w:val="26"/>
        </w:rPr>
        <w:t xml:space="preserve"> тыс.руб. или </w:t>
      </w:r>
      <w:r w:rsidR="00EC6017">
        <w:rPr>
          <w:sz w:val="26"/>
          <w:szCs w:val="26"/>
        </w:rPr>
        <w:t>68,4</w:t>
      </w:r>
      <w:r w:rsidRPr="00354BF8">
        <w:rPr>
          <w:sz w:val="26"/>
          <w:szCs w:val="26"/>
        </w:rPr>
        <w:t>% от плана (</w:t>
      </w:r>
      <w:r w:rsidR="00EC6017">
        <w:rPr>
          <w:sz w:val="26"/>
          <w:szCs w:val="26"/>
        </w:rPr>
        <w:t>57 981,3</w:t>
      </w:r>
      <w:r w:rsidRPr="00354BF8">
        <w:rPr>
          <w:sz w:val="26"/>
          <w:szCs w:val="26"/>
        </w:rPr>
        <w:t xml:space="preserve"> тыс.руб.) и </w:t>
      </w:r>
      <w:r w:rsidR="00EC6017">
        <w:rPr>
          <w:sz w:val="26"/>
          <w:szCs w:val="26"/>
        </w:rPr>
        <w:t>62,1</w:t>
      </w:r>
      <w:r w:rsidRPr="00354BF8">
        <w:rPr>
          <w:sz w:val="26"/>
          <w:szCs w:val="26"/>
        </w:rPr>
        <w:t>% от годовых бю</w:t>
      </w:r>
      <w:r w:rsidRPr="00354BF8">
        <w:rPr>
          <w:sz w:val="26"/>
          <w:szCs w:val="26"/>
        </w:rPr>
        <w:t>д</w:t>
      </w:r>
      <w:r w:rsidRPr="00354BF8">
        <w:rPr>
          <w:sz w:val="26"/>
          <w:szCs w:val="26"/>
        </w:rPr>
        <w:t>жетных назначений (</w:t>
      </w:r>
      <w:r w:rsidR="009245A6">
        <w:rPr>
          <w:sz w:val="26"/>
          <w:szCs w:val="26"/>
        </w:rPr>
        <w:t>63</w:t>
      </w:r>
      <w:r w:rsidR="00446DAB">
        <w:rPr>
          <w:sz w:val="26"/>
          <w:szCs w:val="26"/>
        </w:rPr>
        <w:t> </w:t>
      </w:r>
      <w:r w:rsidR="009C6F94">
        <w:rPr>
          <w:sz w:val="26"/>
          <w:szCs w:val="26"/>
        </w:rPr>
        <w:t>8</w:t>
      </w:r>
      <w:r w:rsidR="009245A6">
        <w:rPr>
          <w:sz w:val="26"/>
          <w:szCs w:val="26"/>
        </w:rPr>
        <w:t>78</w:t>
      </w:r>
      <w:r w:rsidR="00446DAB">
        <w:rPr>
          <w:sz w:val="26"/>
          <w:szCs w:val="26"/>
        </w:rPr>
        <w:t>,</w:t>
      </w:r>
      <w:r w:rsidR="001A6810">
        <w:rPr>
          <w:sz w:val="26"/>
          <w:szCs w:val="26"/>
        </w:rPr>
        <w:t>3</w:t>
      </w:r>
      <w:r w:rsidRPr="00354BF8">
        <w:rPr>
          <w:sz w:val="26"/>
          <w:szCs w:val="26"/>
        </w:rPr>
        <w:t> тыс.руб.). Относительно аналогичного периода пр</w:t>
      </w:r>
      <w:r w:rsidRPr="00354BF8">
        <w:rPr>
          <w:sz w:val="26"/>
          <w:szCs w:val="26"/>
        </w:rPr>
        <w:t>о</w:t>
      </w:r>
      <w:r w:rsidRPr="00354BF8">
        <w:rPr>
          <w:sz w:val="26"/>
          <w:szCs w:val="26"/>
        </w:rPr>
        <w:t>шлого года расходы у</w:t>
      </w:r>
      <w:r w:rsidR="00EC6017">
        <w:rPr>
          <w:sz w:val="26"/>
          <w:szCs w:val="26"/>
        </w:rPr>
        <w:t>величились на 24 626,1</w:t>
      </w:r>
      <w:r w:rsidRPr="00354BF8">
        <w:rPr>
          <w:sz w:val="26"/>
          <w:szCs w:val="26"/>
        </w:rPr>
        <w:t xml:space="preserve"> тыс.руб. или на </w:t>
      </w:r>
      <w:r w:rsidR="009245A6">
        <w:rPr>
          <w:sz w:val="26"/>
          <w:szCs w:val="26"/>
        </w:rPr>
        <w:t>1</w:t>
      </w:r>
      <w:r w:rsidR="00EC6017">
        <w:rPr>
          <w:sz w:val="26"/>
          <w:szCs w:val="26"/>
        </w:rPr>
        <w:t>64,0</w:t>
      </w:r>
      <w:r w:rsidRPr="00354BF8">
        <w:rPr>
          <w:sz w:val="26"/>
          <w:szCs w:val="26"/>
        </w:rPr>
        <w:t>%.</w:t>
      </w:r>
    </w:p>
    <w:p w:rsidR="00354BF8" w:rsidRPr="00354BF8" w:rsidRDefault="00354BF8" w:rsidP="00354BF8">
      <w:pPr>
        <w:ind w:firstLine="709"/>
        <w:jc w:val="both"/>
        <w:rPr>
          <w:sz w:val="26"/>
          <w:szCs w:val="26"/>
        </w:rPr>
      </w:pPr>
      <w:r w:rsidRPr="00354BF8">
        <w:rPr>
          <w:sz w:val="26"/>
          <w:szCs w:val="26"/>
        </w:rPr>
        <w:t>Анализ отклонений от соответствующего периода прошлого года и уточне</w:t>
      </w:r>
      <w:r w:rsidRPr="00354BF8">
        <w:rPr>
          <w:sz w:val="26"/>
          <w:szCs w:val="26"/>
        </w:rPr>
        <w:t>н</w:t>
      </w:r>
      <w:r w:rsidRPr="00354BF8">
        <w:rPr>
          <w:sz w:val="26"/>
          <w:szCs w:val="26"/>
        </w:rPr>
        <w:t>ного плана в разрезе разделов, подразделов расходов</w:t>
      </w:r>
      <w:r w:rsidRPr="00354BF8">
        <w:rPr>
          <w:sz w:val="28"/>
          <w:szCs w:val="28"/>
        </w:rPr>
        <w:t xml:space="preserve"> </w:t>
      </w:r>
      <w:r w:rsidRPr="00354BF8">
        <w:rPr>
          <w:sz w:val="26"/>
          <w:szCs w:val="26"/>
        </w:rPr>
        <w:t>бюджета приведён в прил</w:t>
      </w:r>
      <w:r w:rsidRPr="00354BF8">
        <w:rPr>
          <w:sz w:val="26"/>
          <w:szCs w:val="26"/>
        </w:rPr>
        <w:t>о</w:t>
      </w:r>
      <w:r w:rsidRPr="00354BF8">
        <w:rPr>
          <w:sz w:val="26"/>
          <w:szCs w:val="26"/>
        </w:rPr>
        <w:t>жении № 2 к настоящему заключению.</w:t>
      </w:r>
    </w:p>
    <w:p w:rsidR="00487D66" w:rsidRDefault="00487D66" w:rsidP="00487D66">
      <w:pPr>
        <w:ind w:firstLine="708"/>
        <w:jc w:val="both"/>
        <w:rPr>
          <w:sz w:val="26"/>
          <w:szCs w:val="26"/>
        </w:rPr>
      </w:pPr>
      <w:r w:rsidRPr="009402D8">
        <w:rPr>
          <w:sz w:val="26"/>
          <w:szCs w:val="26"/>
        </w:rPr>
        <w:t>На рисунке представлен</w:t>
      </w:r>
      <w:r w:rsidR="00BE42BD">
        <w:rPr>
          <w:sz w:val="26"/>
          <w:szCs w:val="26"/>
        </w:rPr>
        <w:t>о</w:t>
      </w:r>
      <w:r w:rsidRPr="009402D8">
        <w:rPr>
          <w:sz w:val="26"/>
          <w:szCs w:val="26"/>
        </w:rPr>
        <w:t xml:space="preserve"> исполнени</w:t>
      </w:r>
      <w:r w:rsidR="00BE42BD">
        <w:rPr>
          <w:sz w:val="26"/>
          <w:szCs w:val="26"/>
        </w:rPr>
        <w:t>е</w:t>
      </w:r>
      <w:r w:rsidRPr="009402D8">
        <w:rPr>
          <w:sz w:val="26"/>
          <w:szCs w:val="26"/>
        </w:rPr>
        <w:t xml:space="preserve"> бюджета за отчетный период 20</w:t>
      </w:r>
      <w:r w:rsidR="009245A6">
        <w:rPr>
          <w:sz w:val="26"/>
          <w:szCs w:val="26"/>
        </w:rPr>
        <w:t>20</w:t>
      </w:r>
      <w:r w:rsidRPr="009402D8">
        <w:rPr>
          <w:sz w:val="26"/>
          <w:szCs w:val="26"/>
        </w:rPr>
        <w:t xml:space="preserve"> года в разрезе разделов.</w:t>
      </w:r>
    </w:p>
    <w:p w:rsidR="009245A6" w:rsidRDefault="009245A6" w:rsidP="00E973E8">
      <w:pPr>
        <w:ind w:firstLine="851"/>
        <w:jc w:val="both"/>
        <w:rPr>
          <w:sz w:val="26"/>
          <w:szCs w:val="26"/>
        </w:rPr>
      </w:pPr>
    </w:p>
    <w:p w:rsidR="00BE42BD" w:rsidRDefault="00E10EC0" w:rsidP="005435C3">
      <w:pPr>
        <w:jc w:val="center"/>
        <w:rPr>
          <w:sz w:val="26"/>
          <w:szCs w:val="26"/>
        </w:rPr>
      </w:pPr>
      <w:r>
        <w:rPr>
          <w:noProof/>
        </w:rPr>
        <w:drawing>
          <wp:inline distT="0" distB="0" distL="0" distR="0" wp14:anchorId="6113AE3E" wp14:editId="4B106FDE">
            <wp:extent cx="5381625" cy="2981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503D" w:rsidRPr="009402D8" w:rsidRDefault="009C503D" w:rsidP="009C503D">
      <w:pPr>
        <w:ind w:right="-2"/>
        <w:jc w:val="center"/>
        <w:rPr>
          <w:sz w:val="26"/>
          <w:szCs w:val="26"/>
        </w:rPr>
      </w:pPr>
      <w:r w:rsidRPr="009402D8">
        <w:rPr>
          <w:sz w:val="26"/>
          <w:szCs w:val="26"/>
        </w:rPr>
        <w:t>Рис.  Расходы местного бюджета в разрезе разделов (тыс.руб., %).</w:t>
      </w:r>
    </w:p>
    <w:p w:rsidR="007734BE" w:rsidRPr="00C013AA" w:rsidRDefault="007734BE" w:rsidP="007734BE">
      <w:pPr>
        <w:jc w:val="both"/>
        <w:rPr>
          <w:sz w:val="16"/>
          <w:szCs w:val="16"/>
        </w:rPr>
      </w:pPr>
    </w:p>
    <w:p w:rsidR="002A300A" w:rsidRDefault="002A300A" w:rsidP="002A300A">
      <w:pPr>
        <w:ind w:firstLine="709"/>
        <w:jc w:val="both"/>
        <w:rPr>
          <w:sz w:val="26"/>
          <w:szCs w:val="26"/>
        </w:rPr>
      </w:pPr>
      <w:r w:rsidRPr="002A300A">
        <w:rPr>
          <w:sz w:val="26"/>
          <w:szCs w:val="26"/>
        </w:rPr>
        <w:t>Наибольший удельный вес в расходах местного бюджета за девять месяцев 2020 года занимают расходы по разделам:  05 «Жилищно-коммунальное хозя</w:t>
      </w:r>
      <w:r w:rsidRPr="002A300A">
        <w:rPr>
          <w:sz w:val="26"/>
          <w:szCs w:val="26"/>
        </w:rPr>
        <w:t>й</w:t>
      </w:r>
      <w:r w:rsidRPr="002A300A">
        <w:rPr>
          <w:sz w:val="26"/>
          <w:szCs w:val="26"/>
        </w:rPr>
        <w:t>ство» + 47,0%,наименьший удельный вес в расходах местного бюджета занимают расходы по разделам 01 «Общегосударственные вопросы» - 39,6%, 02 «Национал</w:t>
      </w:r>
      <w:r w:rsidRPr="002A300A">
        <w:rPr>
          <w:sz w:val="26"/>
          <w:szCs w:val="26"/>
        </w:rPr>
        <w:t>ь</w:t>
      </w:r>
      <w:r w:rsidRPr="002A300A">
        <w:rPr>
          <w:sz w:val="26"/>
          <w:szCs w:val="26"/>
        </w:rPr>
        <w:t>ная оборона» 0,2%, 03 «Национальная безопасность и правоохранительная де</w:t>
      </w:r>
      <w:r w:rsidRPr="002A300A">
        <w:rPr>
          <w:sz w:val="26"/>
          <w:szCs w:val="26"/>
        </w:rPr>
        <w:t>я</w:t>
      </w:r>
      <w:r w:rsidRPr="002A300A">
        <w:rPr>
          <w:sz w:val="26"/>
          <w:szCs w:val="26"/>
        </w:rPr>
        <w:t>тельность» -1,4 %, 04 «Национальная экономика» 5,0%, 07 «Молодежная полит</w:t>
      </w:r>
      <w:r w:rsidRPr="002A300A">
        <w:rPr>
          <w:sz w:val="26"/>
          <w:szCs w:val="26"/>
        </w:rPr>
        <w:t>и</w:t>
      </w:r>
      <w:r w:rsidRPr="002A300A">
        <w:rPr>
          <w:sz w:val="26"/>
          <w:szCs w:val="26"/>
        </w:rPr>
        <w:t>ка» -0,4%, 10 «Социальная политика» -3,8%</w:t>
      </w:r>
    </w:p>
    <w:p w:rsidR="002A300A" w:rsidRPr="002A300A" w:rsidRDefault="002A300A" w:rsidP="002A300A">
      <w:pPr>
        <w:ind w:firstLine="709"/>
        <w:jc w:val="both"/>
        <w:rPr>
          <w:sz w:val="26"/>
          <w:szCs w:val="26"/>
        </w:rPr>
      </w:pPr>
    </w:p>
    <w:p w:rsidR="000C7F01" w:rsidRPr="002A300A" w:rsidRDefault="000C7F01" w:rsidP="002A300A">
      <w:pPr>
        <w:ind w:firstLine="709"/>
        <w:jc w:val="both"/>
      </w:pPr>
      <w:r w:rsidRPr="009402D8">
        <w:rPr>
          <w:sz w:val="26"/>
          <w:szCs w:val="26"/>
        </w:rPr>
        <w:t xml:space="preserve">По разделу </w:t>
      </w:r>
      <w:r w:rsidRPr="002A300A">
        <w:rPr>
          <w:b/>
          <w:sz w:val="26"/>
          <w:szCs w:val="26"/>
          <w:u w:val="single"/>
        </w:rPr>
        <w:t>01 «Общегосударственные вопросы»</w:t>
      </w:r>
      <w:r w:rsidRPr="009402D8">
        <w:rPr>
          <w:sz w:val="26"/>
          <w:szCs w:val="26"/>
        </w:rPr>
        <w:t xml:space="preserve"> бюджетные ассигнования исполнены в сумме </w:t>
      </w:r>
      <w:r w:rsidR="002A300A">
        <w:rPr>
          <w:sz w:val="26"/>
          <w:szCs w:val="26"/>
        </w:rPr>
        <w:t>10 016,9</w:t>
      </w:r>
      <w:r w:rsidRPr="009402D8">
        <w:rPr>
          <w:sz w:val="26"/>
          <w:szCs w:val="26"/>
        </w:rPr>
        <w:t> тыс.руб</w:t>
      </w:r>
      <w:r w:rsidR="00B658C7" w:rsidRPr="009402D8">
        <w:rPr>
          <w:sz w:val="26"/>
          <w:szCs w:val="26"/>
        </w:rPr>
        <w:t>.</w:t>
      </w:r>
      <w:r w:rsidRPr="009402D8">
        <w:rPr>
          <w:sz w:val="26"/>
          <w:szCs w:val="26"/>
        </w:rPr>
        <w:t xml:space="preserve"> при плане </w:t>
      </w:r>
      <w:r w:rsidR="002A300A">
        <w:rPr>
          <w:sz w:val="26"/>
          <w:szCs w:val="26"/>
        </w:rPr>
        <w:t>11 231,6</w:t>
      </w:r>
      <w:r w:rsidRPr="009402D8">
        <w:rPr>
          <w:sz w:val="26"/>
          <w:szCs w:val="26"/>
        </w:rPr>
        <w:t> тыс.руб</w:t>
      </w:r>
      <w:r w:rsidR="00B658C7" w:rsidRPr="009402D8">
        <w:rPr>
          <w:sz w:val="26"/>
          <w:szCs w:val="26"/>
        </w:rPr>
        <w:t>.</w:t>
      </w:r>
      <w:r w:rsidRPr="009402D8">
        <w:rPr>
          <w:sz w:val="26"/>
          <w:szCs w:val="26"/>
        </w:rPr>
        <w:t xml:space="preserve"> или </w:t>
      </w:r>
      <w:r w:rsidR="002A300A">
        <w:rPr>
          <w:sz w:val="26"/>
          <w:szCs w:val="26"/>
        </w:rPr>
        <w:t>89,2</w:t>
      </w:r>
      <w:r w:rsidRPr="009402D8">
        <w:rPr>
          <w:sz w:val="26"/>
          <w:szCs w:val="26"/>
        </w:rPr>
        <w:t>% от плана</w:t>
      </w:r>
      <w:r w:rsidR="00250570">
        <w:rPr>
          <w:sz w:val="26"/>
          <w:szCs w:val="26"/>
        </w:rPr>
        <w:t xml:space="preserve"> и </w:t>
      </w:r>
      <w:r w:rsidR="002A300A">
        <w:rPr>
          <w:sz w:val="26"/>
          <w:szCs w:val="26"/>
        </w:rPr>
        <w:t>68,3</w:t>
      </w:r>
      <w:r w:rsidR="00250570">
        <w:rPr>
          <w:sz w:val="26"/>
          <w:szCs w:val="26"/>
        </w:rPr>
        <w:t>% от годовых</w:t>
      </w:r>
      <w:r w:rsidR="008D6C2D">
        <w:rPr>
          <w:sz w:val="26"/>
          <w:szCs w:val="26"/>
        </w:rPr>
        <w:t xml:space="preserve"> </w:t>
      </w:r>
      <w:r w:rsidR="008D6C2D" w:rsidRPr="008D6C2D">
        <w:rPr>
          <w:sz w:val="26"/>
          <w:szCs w:val="26"/>
        </w:rPr>
        <w:t>бюджетных назначений</w:t>
      </w:r>
      <w:r w:rsidRPr="009402D8">
        <w:rPr>
          <w:sz w:val="26"/>
          <w:szCs w:val="26"/>
        </w:rPr>
        <w:t>.</w:t>
      </w:r>
    </w:p>
    <w:p w:rsidR="00CB64A8" w:rsidRDefault="000C7F01" w:rsidP="00B2364B">
      <w:pPr>
        <w:ind w:firstLine="708"/>
        <w:jc w:val="both"/>
        <w:rPr>
          <w:sz w:val="26"/>
          <w:szCs w:val="26"/>
        </w:rPr>
      </w:pPr>
      <w:r w:rsidRPr="009402D8">
        <w:rPr>
          <w:sz w:val="26"/>
          <w:szCs w:val="26"/>
        </w:rPr>
        <w:t>В таблице № </w:t>
      </w:r>
      <w:r w:rsidR="00436892">
        <w:rPr>
          <w:sz w:val="26"/>
          <w:szCs w:val="26"/>
        </w:rPr>
        <w:t>3</w:t>
      </w:r>
      <w:r w:rsidRPr="009402D8">
        <w:rPr>
          <w:sz w:val="26"/>
          <w:szCs w:val="26"/>
        </w:rPr>
        <w:t xml:space="preserve"> расходы по разделу 01 «Общегосударственные вопросы» приведены в разрезе подразделов:</w:t>
      </w:r>
    </w:p>
    <w:p w:rsidR="0046726B" w:rsidRDefault="00BD4D78" w:rsidP="0046726B">
      <w:pPr>
        <w:jc w:val="right"/>
        <w:rPr>
          <w:sz w:val="26"/>
          <w:szCs w:val="26"/>
        </w:rPr>
      </w:pPr>
      <w:r>
        <w:rPr>
          <w:sz w:val="20"/>
          <w:szCs w:val="20"/>
        </w:rPr>
        <w:t>т</w:t>
      </w:r>
      <w:r w:rsidR="0046726B" w:rsidRPr="008D6C2D">
        <w:rPr>
          <w:sz w:val="20"/>
          <w:szCs w:val="20"/>
        </w:rPr>
        <w:t>аблица № </w:t>
      </w:r>
      <w:r w:rsidR="0046726B">
        <w:rPr>
          <w:sz w:val="20"/>
          <w:szCs w:val="20"/>
        </w:rPr>
        <w:t>3</w:t>
      </w:r>
      <w:r w:rsidR="0046726B" w:rsidRPr="008D6C2D">
        <w:rPr>
          <w:sz w:val="20"/>
          <w:szCs w:val="20"/>
        </w:rPr>
        <w:t xml:space="preserve"> (тыс. руб.)</w:t>
      </w:r>
    </w:p>
    <w:bookmarkStart w:id="1" w:name="_MON_1665678353"/>
    <w:bookmarkEnd w:id="1"/>
    <w:p w:rsidR="0046726B" w:rsidRPr="005D2146" w:rsidRDefault="00733BC8" w:rsidP="00ED3026">
      <w:pPr>
        <w:jc w:val="both"/>
        <w:rPr>
          <w:sz w:val="16"/>
          <w:szCs w:val="16"/>
        </w:rPr>
      </w:pPr>
      <w:r w:rsidRPr="008D6C2D">
        <w:rPr>
          <w:sz w:val="20"/>
          <w:szCs w:val="20"/>
        </w:rPr>
        <w:object w:dxaOrig="9143" w:dyaOrig="5785">
          <v:shape id="_x0000_i1026" type="#_x0000_t75" style="width:481.05pt;height:276.5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666530016" r:id="rId14"/>
        </w:object>
      </w:r>
    </w:p>
    <w:p w:rsidR="00315482" w:rsidRDefault="00315482" w:rsidP="00315482">
      <w:pPr>
        <w:ind w:firstLine="709"/>
        <w:jc w:val="both"/>
        <w:rPr>
          <w:sz w:val="26"/>
          <w:szCs w:val="26"/>
        </w:rPr>
      </w:pPr>
      <w:bookmarkStart w:id="2" w:name="_MON_1620563783"/>
      <w:bookmarkEnd w:id="2"/>
      <w:r w:rsidRPr="00315482">
        <w:rPr>
          <w:sz w:val="26"/>
          <w:szCs w:val="26"/>
        </w:rPr>
        <w:t>Всего по разделу «Общегосударственные вопросы» за отчетный период н</w:t>
      </w:r>
      <w:r w:rsidRPr="00315482">
        <w:rPr>
          <w:sz w:val="26"/>
          <w:szCs w:val="26"/>
        </w:rPr>
        <w:t>е</w:t>
      </w:r>
      <w:r w:rsidRPr="00315482">
        <w:rPr>
          <w:sz w:val="26"/>
          <w:szCs w:val="26"/>
        </w:rPr>
        <w:t xml:space="preserve">освоенными остались бюджетные ассигнования в сумме </w:t>
      </w:r>
      <w:r w:rsidR="0028069D">
        <w:rPr>
          <w:sz w:val="26"/>
          <w:szCs w:val="26"/>
        </w:rPr>
        <w:t>1 214,6</w:t>
      </w:r>
      <w:r w:rsidRPr="00315482">
        <w:rPr>
          <w:sz w:val="26"/>
          <w:szCs w:val="26"/>
        </w:rPr>
        <w:t> тыс.руб</w:t>
      </w:r>
      <w:r>
        <w:rPr>
          <w:sz w:val="26"/>
          <w:szCs w:val="26"/>
        </w:rPr>
        <w:t>.</w:t>
      </w:r>
    </w:p>
    <w:p w:rsidR="004422F5" w:rsidRDefault="004422F5" w:rsidP="00315482">
      <w:pPr>
        <w:ind w:firstLine="709"/>
        <w:jc w:val="both"/>
        <w:rPr>
          <w:sz w:val="26"/>
          <w:szCs w:val="26"/>
        </w:rPr>
      </w:pPr>
      <w:r w:rsidRPr="004422F5">
        <w:rPr>
          <w:sz w:val="26"/>
          <w:szCs w:val="26"/>
        </w:rPr>
        <w:t xml:space="preserve">Субвенция на осуществление </w:t>
      </w:r>
      <w:r w:rsidR="00AE6AEF">
        <w:rPr>
          <w:sz w:val="26"/>
          <w:szCs w:val="26"/>
        </w:rPr>
        <w:t xml:space="preserve">полномочий </w:t>
      </w:r>
      <w:r w:rsidRPr="004422F5">
        <w:rPr>
          <w:sz w:val="26"/>
          <w:szCs w:val="26"/>
        </w:rPr>
        <w:t>в сфере административных прав</w:t>
      </w:r>
      <w:r w:rsidRPr="004422F5">
        <w:rPr>
          <w:sz w:val="26"/>
          <w:szCs w:val="26"/>
        </w:rPr>
        <w:t>о</w:t>
      </w:r>
      <w:r w:rsidRPr="004422F5">
        <w:rPr>
          <w:sz w:val="26"/>
          <w:szCs w:val="26"/>
        </w:rPr>
        <w:t>нарушений из окружного бюджета в отчетном периоде поступила в местный бю</w:t>
      </w:r>
      <w:r w:rsidRPr="004422F5">
        <w:rPr>
          <w:sz w:val="26"/>
          <w:szCs w:val="26"/>
        </w:rPr>
        <w:t>д</w:t>
      </w:r>
      <w:r w:rsidRPr="004422F5">
        <w:rPr>
          <w:sz w:val="26"/>
          <w:szCs w:val="26"/>
        </w:rPr>
        <w:t>жет в сумме 55,</w:t>
      </w:r>
      <w:r w:rsidR="00842755">
        <w:rPr>
          <w:sz w:val="26"/>
          <w:szCs w:val="26"/>
        </w:rPr>
        <w:t>0</w:t>
      </w:r>
      <w:r w:rsidRPr="004422F5">
        <w:rPr>
          <w:sz w:val="26"/>
          <w:szCs w:val="26"/>
        </w:rPr>
        <w:t> тыс.руб</w:t>
      </w:r>
      <w:r>
        <w:rPr>
          <w:sz w:val="26"/>
          <w:szCs w:val="26"/>
        </w:rPr>
        <w:t>.</w:t>
      </w:r>
    </w:p>
    <w:p w:rsidR="00E42AD3" w:rsidRPr="009402D8" w:rsidRDefault="000C7F01" w:rsidP="00CB64A8">
      <w:pPr>
        <w:ind w:firstLine="708"/>
        <w:jc w:val="both"/>
        <w:rPr>
          <w:sz w:val="20"/>
          <w:szCs w:val="20"/>
        </w:rPr>
      </w:pPr>
      <w:r w:rsidRPr="009402D8">
        <w:rPr>
          <w:sz w:val="26"/>
          <w:szCs w:val="26"/>
        </w:rPr>
        <w:t>В разрезе кодов КОСГУ расходы по разделу 01 «Общегосударственные в</w:t>
      </w:r>
      <w:r w:rsidRPr="009402D8">
        <w:rPr>
          <w:sz w:val="26"/>
          <w:szCs w:val="26"/>
        </w:rPr>
        <w:t>о</w:t>
      </w:r>
      <w:r w:rsidRPr="009402D8">
        <w:rPr>
          <w:sz w:val="26"/>
          <w:szCs w:val="26"/>
        </w:rPr>
        <w:t>просы» представлены в таблице № </w:t>
      </w:r>
      <w:r w:rsidR="00436892">
        <w:rPr>
          <w:sz w:val="26"/>
          <w:szCs w:val="26"/>
        </w:rPr>
        <w:t>4</w:t>
      </w:r>
      <w:r w:rsidRPr="009402D8">
        <w:rPr>
          <w:sz w:val="26"/>
          <w:szCs w:val="26"/>
        </w:rPr>
        <w:t>:</w:t>
      </w:r>
    </w:p>
    <w:p w:rsidR="000C7F01" w:rsidRPr="009402D8" w:rsidRDefault="00BD4D78" w:rsidP="00B2364B">
      <w:pPr>
        <w:jc w:val="right"/>
        <w:rPr>
          <w:sz w:val="20"/>
          <w:szCs w:val="20"/>
        </w:rPr>
      </w:pPr>
      <w:r>
        <w:rPr>
          <w:sz w:val="20"/>
          <w:szCs w:val="20"/>
        </w:rPr>
        <w:t>т</w:t>
      </w:r>
      <w:r w:rsidR="000C7F01" w:rsidRPr="009402D8">
        <w:rPr>
          <w:sz w:val="20"/>
          <w:szCs w:val="20"/>
        </w:rPr>
        <w:t>аблица № </w:t>
      </w:r>
      <w:r w:rsidR="00436892">
        <w:rPr>
          <w:sz w:val="20"/>
          <w:szCs w:val="20"/>
        </w:rPr>
        <w:t>4</w:t>
      </w:r>
      <w:r w:rsidR="000C7F01" w:rsidRPr="009402D8">
        <w:rPr>
          <w:sz w:val="20"/>
          <w:szCs w:val="20"/>
        </w:rPr>
        <w:t xml:space="preserve"> (тыс. руб</w:t>
      </w:r>
      <w:r w:rsidR="00E12E5A" w:rsidRPr="009402D8">
        <w:rPr>
          <w:sz w:val="20"/>
          <w:szCs w:val="20"/>
        </w:rPr>
        <w:t>.</w:t>
      </w:r>
      <w:r w:rsidR="000C7F01" w:rsidRPr="009402D8">
        <w:rPr>
          <w:sz w:val="20"/>
          <w:szCs w:val="20"/>
        </w:rPr>
        <w:t>)</w:t>
      </w:r>
    </w:p>
    <w:bookmarkStart w:id="3" w:name="_MON_1665742420"/>
    <w:bookmarkEnd w:id="3"/>
    <w:p w:rsidR="000C7F01" w:rsidRPr="009402D8" w:rsidRDefault="004B4F15" w:rsidP="00B2364B">
      <w:pPr>
        <w:autoSpaceDE w:val="0"/>
        <w:autoSpaceDN w:val="0"/>
        <w:adjustRightInd w:val="0"/>
        <w:jc w:val="both"/>
        <w:rPr>
          <w:sz w:val="20"/>
          <w:szCs w:val="20"/>
        </w:rPr>
      </w:pPr>
      <w:r w:rsidRPr="009402D8">
        <w:rPr>
          <w:sz w:val="26"/>
          <w:szCs w:val="26"/>
        </w:rPr>
        <w:object w:dxaOrig="9937" w:dyaOrig="5996">
          <v:shape id="_x0000_i1027" type="#_x0000_t75" style="width:472.8pt;height:235.75pt" o:ole="">
            <v:imagedata r:id="rId15" o:title=""/>
          </v:shape>
          <o:OLEObject Type="Embed" ProgID="Excel.Sheet.12" ShapeID="_x0000_i1027" DrawAspect="Content" ObjectID="_1666530017" r:id="rId16"/>
        </w:object>
      </w:r>
    </w:p>
    <w:p w:rsidR="00C3011F" w:rsidRPr="00CC5941" w:rsidRDefault="00C3011F" w:rsidP="00C3011F">
      <w:pPr>
        <w:ind w:firstLine="709"/>
        <w:jc w:val="both"/>
        <w:rPr>
          <w:sz w:val="26"/>
          <w:szCs w:val="26"/>
        </w:rPr>
      </w:pPr>
      <w:r>
        <w:rPr>
          <w:sz w:val="26"/>
          <w:szCs w:val="26"/>
        </w:rPr>
        <w:t>Причины неисполнения бюджетных ассигнований в пояснительной записке не представлены.</w:t>
      </w:r>
    </w:p>
    <w:p w:rsidR="003E5CCC" w:rsidRPr="003E5CCC" w:rsidRDefault="003E5CCC" w:rsidP="003E5CCC">
      <w:pPr>
        <w:ind w:firstLine="709"/>
        <w:jc w:val="both"/>
        <w:rPr>
          <w:sz w:val="26"/>
          <w:szCs w:val="26"/>
        </w:rPr>
      </w:pPr>
      <w:r w:rsidRPr="003E5CCC">
        <w:rPr>
          <w:sz w:val="26"/>
          <w:szCs w:val="26"/>
        </w:rPr>
        <w:t xml:space="preserve">Из данных форм 0503117, 0503151 и 0503160 следует, что по подразделу 01 04 (Администрация поселения) произведена уплата </w:t>
      </w:r>
      <w:r w:rsidRPr="007C0195">
        <w:rPr>
          <w:sz w:val="26"/>
          <w:szCs w:val="26"/>
        </w:rPr>
        <w:t>штрафа</w:t>
      </w:r>
      <w:r w:rsidRPr="007C0195">
        <w:rPr>
          <w:rFonts w:eastAsia="Calibri"/>
          <w:sz w:val="26"/>
          <w:szCs w:val="26"/>
          <w:lang w:bidi="he-IL"/>
        </w:rPr>
        <w:t xml:space="preserve"> за нарушение закон</w:t>
      </w:r>
      <w:r w:rsidRPr="007C0195">
        <w:rPr>
          <w:rFonts w:eastAsia="Calibri"/>
          <w:sz w:val="26"/>
          <w:szCs w:val="26"/>
          <w:lang w:bidi="he-IL"/>
        </w:rPr>
        <w:t>о</w:t>
      </w:r>
      <w:r w:rsidRPr="007C0195">
        <w:rPr>
          <w:rFonts w:eastAsia="Calibri"/>
          <w:sz w:val="26"/>
          <w:szCs w:val="26"/>
          <w:lang w:bidi="he-IL"/>
        </w:rPr>
        <w:lastRenderedPageBreak/>
        <w:t>дательства о налогах и сборах, законодательства о страховых взносах за 4 квартал 2017 года</w:t>
      </w:r>
      <w:r>
        <w:rPr>
          <w:rFonts w:eastAsia="Calibri"/>
          <w:sz w:val="22"/>
          <w:szCs w:val="22"/>
          <w:lang w:bidi="he-IL"/>
        </w:rPr>
        <w:t xml:space="preserve"> </w:t>
      </w:r>
      <w:r w:rsidRPr="003E5CCC">
        <w:rPr>
          <w:sz w:val="26"/>
          <w:szCs w:val="26"/>
        </w:rPr>
        <w:t xml:space="preserve">на общую сумму </w:t>
      </w:r>
      <w:r>
        <w:rPr>
          <w:sz w:val="26"/>
          <w:szCs w:val="26"/>
        </w:rPr>
        <w:t>2</w:t>
      </w:r>
      <w:r w:rsidRPr="003E5CCC">
        <w:rPr>
          <w:sz w:val="26"/>
          <w:szCs w:val="26"/>
        </w:rPr>
        <w:t>,</w:t>
      </w:r>
      <w:r>
        <w:rPr>
          <w:sz w:val="26"/>
          <w:szCs w:val="26"/>
        </w:rPr>
        <w:t>1</w:t>
      </w:r>
      <w:r w:rsidRPr="003E5CCC">
        <w:rPr>
          <w:sz w:val="26"/>
          <w:szCs w:val="26"/>
        </w:rPr>
        <w:t> тыс.руб.</w:t>
      </w:r>
    </w:p>
    <w:p w:rsidR="003E5CCC" w:rsidRPr="003E5CCC" w:rsidRDefault="003E5CCC" w:rsidP="003E5CCC">
      <w:pPr>
        <w:autoSpaceDE w:val="0"/>
        <w:autoSpaceDN w:val="0"/>
        <w:adjustRightInd w:val="0"/>
        <w:ind w:firstLine="709"/>
        <w:jc w:val="both"/>
        <w:rPr>
          <w:sz w:val="26"/>
          <w:szCs w:val="26"/>
        </w:rPr>
      </w:pPr>
      <w:r w:rsidRPr="003E5CCC">
        <w:rPr>
          <w:sz w:val="26"/>
          <w:szCs w:val="26"/>
          <w:u w:val="single"/>
        </w:rPr>
        <w:t xml:space="preserve">Таким образом, при уплате финансовых санкций на сумму </w:t>
      </w:r>
      <w:r>
        <w:rPr>
          <w:sz w:val="26"/>
          <w:szCs w:val="26"/>
          <w:u w:val="single"/>
        </w:rPr>
        <w:t>2</w:t>
      </w:r>
      <w:r w:rsidRPr="003E5CCC">
        <w:rPr>
          <w:sz w:val="26"/>
          <w:szCs w:val="26"/>
          <w:u w:val="single"/>
        </w:rPr>
        <w:t>,</w:t>
      </w:r>
      <w:r>
        <w:rPr>
          <w:sz w:val="26"/>
          <w:szCs w:val="26"/>
          <w:u w:val="single"/>
        </w:rPr>
        <w:t>1</w:t>
      </w:r>
      <w:r w:rsidRPr="003E5CCC">
        <w:rPr>
          <w:sz w:val="26"/>
          <w:szCs w:val="26"/>
          <w:u w:val="single"/>
        </w:rPr>
        <w:t> тыс.руб.</w:t>
      </w:r>
      <w:r w:rsidRPr="003E5CCC">
        <w:rPr>
          <w:sz w:val="26"/>
          <w:szCs w:val="26"/>
        </w:rPr>
        <w:t xml:space="preserve"> </w:t>
      </w:r>
      <w:r w:rsidRPr="003E5CCC">
        <w:rPr>
          <w:sz w:val="26"/>
          <w:szCs w:val="26"/>
          <w:u w:val="single"/>
        </w:rPr>
        <w:t>нарушен принцип эффективности использования бюджетных средств (статья 34 БК РФ)</w:t>
      </w:r>
      <w:r w:rsidRPr="003E5CCC">
        <w:rPr>
          <w:sz w:val="26"/>
          <w:szCs w:val="26"/>
        </w:rPr>
        <w:t>.</w:t>
      </w:r>
    </w:p>
    <w:p w:rsidR="003E5CCC" w:rsidRPr="00AD7CF1" w:rsidRDefault="003E5CCC" w:rsidP="003E5CCC">
      <w:pPr>
        <w:tabs>
          <w:tab w:val="left" w:pos="120"/>
          <w:tab w:val="left" w:pos="9600"/>
        </w:tabs>
        <w:ind w:firstLine="709"/>
        <w:jc w:val="both"/>
        <w:rPr>
          <w:sz w:val="26"/>
          <w:szCs w:val="26"/>
        </w:rPr>
      </w:pPr>
      <w:r w:rsidRPr="00F173F8">
        <w:rPr>
          <w:sz w:val="26"/>
          <w:szCs w:val="26"/>
        </w:rPr>
        <w:t>По данному разделу кассовое исполнение расходов относительно соотве</w:t>
      </w:r>
      <w:r w:rsidRPr="00F173F8">
        <w:rPr>
          <w:sz w:val="26"/>
          <w:szCs w:val="26"/>
        </w:rPr>
        <w:t>т</w:t>
      </w:r>
      <w:r w:rsidRPr="00F173F8">
        <w:rPr>
          <w:sz w:val="26"/>
          <w:szCs w:val="26"/>
        </w:rPr>
        <w:t xml:space="preserve">ствующего периода прошлого года </w:t>
      </w:r>
      <w:r w:rsidR="00F173F8" w:rsidRPr="00F173F8">
        <w:rPr>
          <w:sz w:val="26"/>
          <w:szCs w:val="26"/>
        </w:rPr>
        <w:t>увеличилось на 278,0</w:t>
      </w:r>
      <w:r w:rsidRPr="00F173F8">
        <w:rPr>
          <w:sz w:val="26"/>
          <w:szCs w:val="26"/>
        </w:rPr>
        <w:t> тыс.руб.</w:t>
      </w:r>
    </w:p>
    <w:p w:rsidR="003E5CCC" w:rsidRDefault="003E5CCC" w:rsidP="00085064">
      <w:pPr>
        <w:tabs>
          <w:tab w:val="left" w:pos="120"/>
          <w:tab w:val="left" w:pos="9600"/>
        </w:tabs>
        <w:ind w:firstLine="709"/>
        <w:jc w:val="both"/>
        <w:rPr>
          <w:sz w:val="26"/>
          <w:szCs w:val="26"/>
        </w:rPr>
      </w:pPr>
    </w:p>
    <w:p w:rsidR="00D23839" w:rsidRPr="00D23839" w:rsidRDefault="00D23839" w:rsidP="00D23839">
      <w:pPr>
        <w:tabs>
          <w:tab w:val="left" w:pos="993"/>
        </w:tabs>
        <w:ind w:firstLine="709"/>
        <w:jc w:val="both"/>
        <w:rPr>
          <w:sz w:val="26"/>
          <w:szCs w:val="26"/>
        </w:rPr>
      </w:pPr>
      <w:r w:rsidRPr="00045AD6">
        <w:rPr>
          <w:sz w:val="26"/>
          <w:szCs w:val="26"/>
        </w:rPr>
        <w:t xml:space="preserve">Расходы по разделу </w:t>
      </w:r>
      <w:r w:rsidRPr="00F173F8">
        <w:rPr>
          <w:b/>
          <w:sz w:val="26"/>
          <w:szCs w:val="26"/>
          <w:u w:val="single"/>
        </w:rPr>
        <w:t>02 «Национальная оборона»</w:t>
      </w:r>
      <w:r w:rsidRPr="00D23839">
        <w:rPr>
          <w:sz w:val="26"/>
          <w:szCs w:val="26"/>
        </w:rPr>
        <w:t xml:space="preserve"> на</w:t>
      </w:r>
      <w:r w:rsidRPr="00D23839">
        <w:rPr>
          <w:b/>
          <w:bCs/>
          <w:sz w:val="26"/>
          <w:szCs w:val="26"/>
        </w:rPr>
        <w:t xml:space="preserve"> </w:t>
      </w:r>
      <w:r w:rsidRPr="00D23839">
        <w:rPr>
          <w:sz w:val="26"/>
          <w:szCs w:val="26"/>
        </w:rPr>
        <w:t>осуществление вои</w:t>
      </w:r>
      <w:r w:rsidRPr="00D23839">
        <w:rPr>
          <w:sz w:val="26"/>
          <w:szCs w:val="26"/>
        </w:rPr>
        <w:t>н</w:t>
      </w:r>
      <w:r w:rsidRPr="00D23839">
        <w:rPr>
          <w:sz w:val="26"/>
          <w:szCs w:val="26"/>
        </w:rPr>
        <w:t xml:space="preserve">ского учета на территориях, где отсутствуют военные комиссариаты, на отчетный период запланированы в сумме </w:t>
      </w:r>
      <w:r w:rsidR="004C23E3">
        <w:rPr>
          <w:sz w:val="26"/>
          <w:szCs w:val="26"/>
        </w:rPr>
        <w:t>1</w:t>
      </w:r>
      <w:r w:rsidR="00385862">
        <w:rPr>
          <w:sz w:val="26"/>
          <w:szCs w:val="26"/>
        </w:rPr>
        <w:t>11</w:t>
      </w:r>
      <w:r w:rsidRPr="00D23839">
        <w:rPr>
          <w:sz w:val="26"/>
          <w:szCs w:val="26"/>
        </w:rPr>
        <w:t>,</w:t>
      </w:r>
      <w:r w:rsidR="00385862">
        <w:rPr>
          <w:sz w:val="26"/>
          <w:szCs w:val="26"/>
        </w:rPr>
        <w:t>0</w:t>
      </w:r>
      <w:r w:rsidRPr="00D23839">
        <w:t> тыс</w:t>
      </w:r>
      <w:r w:rsidRPr="00D23839">
        <w:rPr>
          <w:sz w:val="26"/>
          <w:szCs w:val="26"/>
        </w:rPr>
        <w:t xml:space="preserve">.руб., фактически бюджетные средства освоены на сумму </w:t>
      </w:r>
      <w:r w:rsidR="007109A0">
        <w:rPr>
          <w:sz w:val="26"/>
          <w:szCs w:val="26"/>
        </w:rPr>
        <w:t>82,7</w:t>
      </w:r>
      <w:r w:rsidRPr="00D23839">
        <w:rPr>
          <w:sz w:val="26"/>
          <w:szCs w:val="26"/>
        </w:rPr>
        <w:t xml:space="preserve"> тыс.руб. или </w:t>
      </w:r>
      <w:r w:rsidR="007109A0">
        <w:rPr>
          <w:sz w:val="26"/>
          <w:szCs w:val="26"/>
        </w:rPr>
        <w:t>74,5</w:t>
      </w:r>
      <w:r w:rsidRPr="00D23839">
        <w:rPr>
          <w:sz w:val="26"/>
          <w:szCs w:val="26"/>
        </w:rPr>
        <w:t>% от плана</w:t>
      </w:r>
      <w:r w:rsidR="005C62D3">
        <w:rPr>
          <w:sz w:val="26"/>
          <w:szCs w:val="26"/>
        </w:rPr>
        <w:t xml:space="preserve"> отчетного периода</w:t>
      </w:r>
      <w:r w:rsidRPr="00D23839">
        <w:rPr>
          <w:sz w:val="26"/>
          <w:szCs w:val="26"/>
        </w:rPr>
        <w:t xml:space="preserve"> и </w:t>
      </w:r>
      <w:r>
        <w:rPr>
          <w:sz w:val="26"/>
          <w:szCs w:val="26"/>
        </w:rPr>
        <w:t xml:space="preserve">от </w:t>
      </w:r>
      <w:r w:rsidRPr="00D23839">
        <w:rPr>
          <w:sz w:val="26"/>
          <w:szCs w:val="26"/>
        </w:rPr>
        <w:t>год</w:t>
      </w:r>
      <w:r w:rsidRPr="00D23839">
        <w:rPr>
          <w:sz w:val="26"/>
          <w:szCs w:val="26"/>
        </w:rPr>
        <w:t>о</w:t>
      </w:r>
      <w:r w:rsidRPr="00D23839">
        <w:rPr>
          <w:sz w:val="26"/>
          <w:szCs w:val="26"/>
        </w:rPr>
        <w:t>вых бюджетных назначений.</w:t>
      </w:r>
    </w:p>
    <w:p w:rsidR="00D23839" w:rsidRPr="00D23839" w:rsidRDefault="00D23839" w:rsidP="00D23839">
      <w:pPr>
        <w:tabs>
          <w:tab w:val="left" w:pos="993"/>
        </w:tabs>
        <w:ind w:firstLine="709"/>
        <w:jc w:val="both"/>
        <w:rPr>
          <w:sz w:val="26"/>
          <w:szCs w:val="26"/>
        </w:rPr>
      </w:pPr>
      <w:r w:rsidRPr="00D23839">
        <w:rPr>
          <w:sz w:val="26"/>
          <w:szCs w:val="26"/>
        </w:rPr>
        <w:t xml:space="preserve">Субвенция из окружного бюджета на указанные цели поступила в отчетном периоде в сумме </w:t>
      </w:r>
      <w:r w:rsidR="007109A0">
        <w:rPr>
          <w:sz w:val="26"/>
          <w:szCs w:val="26"/>
        </w:rPr>
        <w:t>111,0</w:t>
      </w:r>
      <w:r w:rsidRPr="00D23839">
        <w:rPr>
          <w:sz w:val="26"/>
          <w:szCs w:val="26"/>
        </w:rPr>
        <w:t> тыс.руб.</w:t>
      </w:r>
    </w:p>
    <w:p w:rsidR="00BE73C4" w:rsidRPr="003E3411" w:rsidRDefault="00D23839" w:rsidP="00D23839">
      <w:pPr>
        <w:tabs>
          <w:tab w:val="left" w:pos="993"/>
        </w:tabs>
        <w:ind w:firstLine="709"/>
        <w:jc w:val="both"/>
        <w:rPr>
          <w:sz w:val="26"/>
          <w:szCs w:val="26"/>
        </w:rPr>
      </w:pPr>
      <w:r w:rsidRPr="004E2263">
        <w:rPr>
          <w:sz w:val="26"/>
          <w:szCs w:val="26"/>
        </w:rPr>
        <w:t>Согласно информации, представленной в пояснительной записке, бюдже</w:t>
      </w:r>
      <w:r w:rsidRPr="004E2263">
        <w:rPr>
          <w:sz w:val="26"/>
          <w:szCs w:val="26"/>
        </w:rPr>
        <w:t>т</w:t>
      </w:r>
      <w:r w:rsidRPr="004E2263">
        <w:rPr>
          <w:sz w:val="26"/>
          <w:szCs w:val="26"/>
        </w:rPr>
        <w:t xml:space="preserve">ные средства направлены на </w:t>
      </w:r>
      <w:r w:rsidR="004E2263">
        <w:rPr>
          <w:sz w:val="26"/>
          <w:szCs w:val="26"/>
        </w:rPr>
        <w:t xml:space="preserve">компенсацию расходов сотруднику Администрации МО </w:t>
      </w:r>
      <w:r w:rsidR="004E2263" w:rsidRPr="004E2263">
        <w:rPr>
          <w:sz w:val="26"/>
          <w:szCs w:val="26"/>
        </w:rPr>
        <w:t>по сопровождению юношей 200</w:t>
      </w:r>
      <w:r w:rsidR="00385862">
        <w:rPr>
          <w:sz w:val="26"/>
          <w:szCs w:val="26"/>
        </w:rPr>
        <w:t>3</w:t>
      </w:r>
      <w:r w:rsidR="004C23E3">
        <w:rPr>
          <w:sz w:val="26"/>
          <w:szCs w:val="26"/>
        </w:rPr>
        <w:t xml:space="preserve"> </w:t>
      </w:r>
      <w:r w:rsidR="004E2263" w:rsidRPr="004E2263">
        <w:rPr>
          <w:sz w:val="26"/>
          <w:szCs w:val="26"/>
        </w:rPr>
        <w:t>г/р в отдел военного комиссариата г. Нарьян-Мара для первичной постановки на воинский учет</w:t>
      </w:r>
      <w:r w:rsidR="00BE73C4">
        <w:rPr>
          <w:sz w:val="26"/>
          <w:szCs w:val="26"/>
        </w:rPr>
        <w:t xml:space="preserve"> -</w:t>
      </w:r>
      <w:r w:rsidR="00BE73C4" w:rsidRPr="00BE73C4">
        <w:rPr>
          <w:sz w:val="26"/>
          <w:szCs w:val="26"/>
        </w:rPr>
        <w:t xml:space="preserve"> суточные </w:t>
      </w:r>
      <w:r w:rsidR="00385862">
        <w:rPr>
          <w:sz w:val="26"/>
          <w:szCs w:val="26"/>
        </w:rPr>
        <w:t>2</w:t>
      </w:r>
      <w:r w:rsidR="00BE73C4" w:rsidRPr="00BE73C4">
        <w:rPr>
          <w:sz w:val="26"/>
          <w:szCs w:val="26"/>
        </w:rPr>
        <w:t>,</w:t>
      </w:r>
      <w:r w:rsidR="00385862">
        <w:rPr>
          <w:sz w:val="26"/>
          <w:szCs w:val="26"/>
        </w:rPr>
        <w:t>0</w:t>
      </w:r>
      <w:r w:rsidR="00BE73C4">
        <w:rPr>
          <w:sz w:val="26"/>
          <w:szCs w:val="26"/>
        </w:rPr>
        <w:t> </w:t>
      </w:r>
      <w:r w:rsidR="00BE73C4" w:rsidRPr="00BE73C4">
        <w:rPr>
          <w:sz w:val="26"/>
          <w:szCs w:val="26"/>
        </w:rPr>
        <w:t>т</w:t>
      </w:r>
      <w:r w:rsidR="00BE73C4">
        <w:rPr>
          <w:sz w:val="26"/>
          <w:szCs w:val="26"/>
        </w:rPr>
        <w:t>ыс</w:t>
      </w:r>
      <w:r w:rsidR="00BE73C4" w:rsidRPr="00BE73C4">
        <w:rPr>
          <w:sz w:val="26"/>
          <w:szCs w:val="26"/>
        </w:rPr>
        <w:t>.р</w:t>
      </w:r>
      <w:r w:rsidR="00BE73C4">
        <w:rPr>
          <w:sz w:val="26"/>
          <w:szCs w:val="26"/>
        </w:rPr>
        <w:t>уб</w:t>
      </w:r>
      <w:r w:rsidR="00BE73C4" w:rsidRPr="00BE73C4">
        <w:rPr>
          <w:sz w:val="26"/>
          <w:szCs w:val="26"/>
        </w:rPr>
        <w:t>., проезд 4,5</w:t>
      </w:r>
      <w:r w:rsidR="00BE73C4">
        <w:rPr>
          <w:sz w:val="26"/>
          <w:szCs w:val="26"/>
        </w:rPr>
        <w:t> </w:t>
      </w:r>
      <w:r w:rsidR="00BE73C4" w:rsidRPr="00BE73C4">
        <w:rPr>
          <w:sz w:val="26"/>
          <w:szCs w:val="26"/>
        </w:rPr>
        <w:t>т</w:t>
      </w:r>
      <w:r w:rsidR="00BE73C4">
        <w:rPr>
          <w:sz w:val="26"/>
          <w:szCs w:val="26"/>
        </w:rPr>
        <w:t>ыс</w:t>
      </w:r>
      <w:r w:rsidR="00BE73C4" w:rsidRPr="00BE73C4">
        <w:rPr>
          <w:sz w:val="26"/>
          <w:szCs w:val="26"/>
        </w:rPr>
        <w:t>.р</w:t>
      </w:r>
      <w:r w:rsidR="00BE73C4">
        <w:rPr>
          <w:sz w:val="26"/>
          <w:szCs w:val="26"/>
        </w:rPr>
        <w:t>уб</w:t>
      </w:r>
      <w:r w:rsidR="00BE73C4" w:rsidRPr="00BE73C4">
        <w:rPr>
          <w:sz w:val="26"/>
          <w:szCs w:val="26"/>
        </w:rPr>
        <w:t xml:space="preserve">. , проживание </w:t>
      </w:r>
      <w:r w:rsidR="00385862">
        <w:rPr>
          <w:sz w:val="26"/>
          <w:szCs w:val="26"/>
        </w:rPr>
        <w:t>3</w:t>
      </w:r>
      <w:r w:rsidR="00BE73C4" w:rsidRPr="00BE73C4">
        <w:rPr>
          <w:sz w:val="26"/>
          <w:szCs w:val="26"/>
        </w:rPr>
        <w:t>,</w:t>
      </w:r>
      <w:r w:rsidR="00385862">
        <w:rPr>
          <w:sz w:val="26"/>
          <w:szCs w:val="26"/>
        </w:rPr>
        <w:t>0</w:t>
      </w:r>
      <w:r w:rsidR="00BE73C4">
        <w:rPr>
          <w:sz w:val="26"/>
          <w:szCs w:val="26"/>
        </w:rPr>
        <w:t> </w:t>
      </w:r>
      <w:r w:rsidR="00BE73C4" w:rsidRPr="00BE73C4">
        <w:rPr>
          <w:sz w:val="26"/>
          <w:szCs w:val="26"/>
        </w:rPr>
        <w:t>т</w:t>
      </w:r>
      <w:r w:rsidR="00BE73C4">
        <w:rPr>
          <w:sz w:val="26"/>
          <w:szCs w:val="26"/>
        </w:rPr>
        <w:t>ыс</w:t>
      </w:r>
      <w:r w:rsidR="00BE73C4" w:rsidRPr="00BE73C4">
        <w:rPr>
          <w:sz w:val="26"/>
          <w:szCs w:val="26"/>
        </w:rPr>
        <w:t>.р</w:t>
      </w:r>
      <w:r w:rsidR="00BE73C4">
        <w:rPr>
          <w:sz w:val="26"/>
          <w:szCs w:val="26"/>
        </w:rPr>
        <w:t>уб. Кроме того, средства направлены на выплату</w:t>
      </w:r>
      <w:r w:rsidR="00BE73C4">
        <w:t xml:space="preserve"> </w:t>
      </w:r>
      <w:r w:rsidR="00BE73C4" w:rsidRPr="003E3411">
        <w:rPr>
          <w:sz w:val="26"/>
          <w:szCs w:val="26"/>
        </w:rPr>
        <w:t xml:space="preserve">заработной платы с отчислениями сотруднику за организацию и ведение воинского учета в МО «Юшарский сельсовет» НАО в размере </w:t>
      </w:r>
      <w:r w:rsidR="007109A0">
        <w:rPr>
          <w:sz w:val="26"/>
          <w:szCs w:val="26"/>
        </w:rPr>
        <w:t>73,2</w:t>
      </w:r>
      <w:r w:rsidR="00BE73C4" w:rsidRPr="003E3411">
        <w:rPr>
          <w:sz w:val="26"/>
          <w:szCs w:val="26"/>
        </w:rPr>
        <w:t> тыс.руб.</w:t>
      </w:r>
    </w:p>
    <w:p w:rsidR="00D23839" w:rsidRDefault="00D23839" w:rsidP="00D23839">
      <w:pPr>
        <w:ind w:firstLine="709"/>
        <w:jc w:val="both"/>
        <w:rPr>
          <w:sz w:val="26"/>
          <w:szCs w:val="26"/>
        </w:rPr>
      </w:pPr>
      <w:r w:rsidRPr="00D23839">
        <w:rPr>
          <w:sz w:val="26"/>
          <w:szCs w:val="26"/>
        </w:rPr>
        <w:t>По данному разделу кассовое исполнение расходов относительно соотве</w:t>
      </w:r>
      <w:r w:rsidRPr="00D23839">
        <w:rPr>
          <w:sz w:val="26"/>
          <w:szCs w:val="26"/>
        </w:rPr>
        <w:t>т</w:t>
      </w:r>
      <w:r w:rsidRPr="00D23839">
        <w:rPr>
          <w:sz w:val="26"/>
          <w:szCs w:val="26"/>
        </w:rPr>
        <w:t>ствующего периода прошлого года у</w:t>
      </w:r>
      <w:r w:rsidR="00BE73C4">
        <w:rPr>
          <w:sz w:val="26"/>
          <w:szCs w:val="26"/>
        </w:rPr>
        <w:t>м</w:t>
      </w:r>
      <w:r w:rsidRPr="00D23839">
        <w:rPr>
          <w:sz w:val="26"/>
          <w:szCs w:val="26"/>
        </w:rPr>
        <w:t>е</w:t>
      </w:r>
      <w:r w:rsidR="00BE73C4">
        <w:rPr>
          <w:sz w:val="26"/>
          <w:szCs w:val="26"/>
        </w:rPr>
        <w:t>ньш</w:t>
      </w:r>
      <w:r w:rsidRPr="00D23839">
        <w:rPr>
          <w:sz w:val="26"/>
          <w:szCs w:val="26"/>
        </w:rPr>
        <w:t xml:space="preserve">илось на </w:t>
      </w:r>
      <w:r w:rsidR="00F173F8">
        <w:rPr>
          <w:sz w:val="26"/>
          <w:szCs w:val="26"/>
        </w:rPr>
        <w:t>43,6</w:t>
      </w:r>
      <w:r w:rsidRPr="00D23839">
        <w:rPr>
          <w:sz w:val="26"/>
          <w:szCs w:val="26"/>
        </w:rPr>
        <w:t> тыс.руб</w:t>
      </w:r>
      <w:r w:rsidR="004E2263">
        <w:rPr>
          <w:sz w:val="26"/>
          <w:szCs w:val="26"/>
        </w:rPr>
        <w:t>.</w:t>
      </w:r>
    </w:p>
    <w:p w:rsidR="00BE73C4" w:rsidRDefault="00BE73C4" w:rsidP="004E2263">
      <w:pPr>
        <w:ind w:firstLine="709"/>
        <w:jc w:val="both"/>
        <w:rPr>
          <w:sz w:val="26"/>
          <w:szCs w:val="26"/>
        </w:rPr>
      </w:pPr>
    </w:p>
    <w:p w:rsidR="00E10EC0" w:rsidRDefault="00E10EC0" w:rsidP="004E2263">
      <w:pPr>
        <w:ind w:firstLine="709"/>
        <w:jc w:val="both"/>
        <w:rPr>
          <w:sz w:val="26"/>
          <w:szCs w:val="26"/>
        </w:rPr>
      </w:pPr>
    </w:p>
    <w:p w:rsidR="004E2263" w:rsidRDefault="004E2263" w:rsidP="004E2263">
      <w:pPr>
        <w:ind w:firstLine="709"/>
        <w:jc w:val="both"/>
        <w:rPr>
          <w:sz w:val="26"/>
          <w:szCs w:val="26"/>
        </w:rPr>
      </w:pPr>
      <w:r w:rsidRPr="00DB5019">
        <w:rPr>
          <w:sz w:val="26"/>
          <w:szCs w:val="26"/>
        </w:rPr>
        <w:t xml:space="preserve">Расходы по разделу </w:t>
      </w:r>
      <w:r w:rsidRPr="00137DEC">
        <w:rPr>
          <w:b/>
          <w:sz w:val="26"/>
          <w:szCs w:val="26"/>
          <w:u w:val="single"/>
        </w:rPr>
        <w:t>03 «Национальная безопасность и правоохранител</w:t>
      </w:r>
      <w:r w:rsidRPr="00137DEC">
        <w:rPr>
          <w:b/>
          <w:sz w:val="26"/>
          <w:szCs w:val="26"/>
          <w:u w:val="single"/>
        </w:rPr>
        <w:t>ь</w:t>
      </w:r>
      <w:r w:rsidRPr="00137DEC">
        <w:rPr>
          <w:b/>
          <w:sz w:val="26"/>
          <w:szCs w:val="26"/>
          <w:u w:val="single"/>
        </w:rPr>
        <w:t>ная деятельность»</w:t>
      </w:r>
      <w:r w:rsidRPr="004E2263">
        <w:rPr>
          <w:sz w:val="26"/>
          <w:szCs w:val="26"/>
        </w:rPr>
        <w:t xml:space="preserve"> на отчетный период запланированы в сумме </w:t>
      </w:r>
      <w:r w:rsidR="00137DEC">
        <w:rPr>
          <w:sz w:val="26"/>
          <w:szCs w:val="26"/>
        </w:rPr>
        <w:t>203,5</w:t>
      </w:r>
      <w:r w:rsidRPr="004E2263">
        <w:rPr>
          <w:sz w:val="26"/>
          <w:szCs w:val="26"/>
        </w:rPr>
        <w:t> тыс</w:t>
      </w:r>
      <w:proofErr w:type="gramStart"/>
      <w:r w:rsidRPr="004E2263">
        <w:rPr>
          <w:sz w:val="26"/>
          <w:szCs w:val="26"/>
        </w:rPr>
        <w:t>.р</w:t>
      </w:r>
      <w:proofErr w:type="gramEnd"/>
      <w:r w:rsidRPr="004E2263">
        <w:rPr>
          <w:sz w:val="26"/>
          <w:szCs w:val="26"/>
        </w:rPr>
        <w:t>уб., и</w:t>
      </w:r>
      <w:r w:rsidRPr="004E2263">
        <w:rPr>
          <w:sz w:val="26"/>
          <w:szCs w:val="26"/>
        </w:rPr>
        <w:t>с</w:t>
      </w:r>
      <w:r w:rsidRPr="004E2263">
        <w:rPr>
          <w:sz w:val="26"/>
          <w:szCs w:val="26"/>
        </w:rPr>
        <w:t>полнени</w:t>
      </w:r>
      <w:r w:rsidR="004C23E3">
        <w:rPr>
          <w:sz w:val="26"/>
          <w:szCs w:val="26"/>
        </w:rPr>
        <w:t>е</w:t>
      </w:r>
      <w:r>
        <w:rPr>
          <w:sz w:val="26"/>
          <w:szCs w:val="26"/>
        </w:rPr>
        <w:t xml:space="preserve"> </w:t>
      </w:r>
      <w:r w:rsidR="004C23E3">
        <w:rPr>
          <w:sz w:val="26"/>
          <w:szCs w:val="26"/>
        </w:rPr>
        <w:t xml:space="preserve">составило </w:t>
      </w:r>
      <w:r w:rsidR="00137DEC">
        <w:rPr>
          <w:sz w:val="26"/>
          <w:szCs w:val="26"/>
        </w:rPr>
        <w:t>10,2</w:t>
      </w:r>
      <w:r w:rsidR="004C23E3">
        <w:rPr>
          <w:sz w:val="26"/>
          <w:szCs w:val="26"/>
        </w:rPr>
        <w:t> тыс.руб</w:t>
      </w:r>
      <w:r>
        <w:rPr>
          <w:sz w:val="26"/>
          <w:szCs w:val="26"/>
        </w:rPr>
        <w:t>.</w:t>
      </w:r>
      <w:r w:rsidR="004C23E3">
        <w:rPr>
          <w:sz w:val="26"/>
          <w:szCs w:val="26"/>
        </w:rPr>
        <w:t xml:space="preserve"> или </w:t>
      </w:r>
      <w:r w:rsidR="00137DEC">
        <w:rPr>
          <w:sz w:val="26"/>
          <w:szCs w:val="26"/>
        </w:rPr>
        <w:t>5,0</w:t>
      </w:r>
      <w:r w:rsidR="004C23E3">
        <w:rPr>
          <w:sz w:val="26"/>
          <w:szCs w:val="26"/>
        </w:rPr>
        <w:t>% от плана</w:t>
      </w:r>
      <w:r w:rsidR="00385862">
        <w:rPr>
          <w:sz w:val="26"/>
          <w:szCs w:val="26"/>
        </w:rPr>
        <w:t xml:space="preserve"> отчетного периода</w:t>
      </w:r>
      <w:r w:rsidR="004C23E3">
        <w:rPr>
          <w:sz w:val="26"/>
          <w:szCs w:val="26"/>
        </w:rPr>
        <w:t xml:space="preserve"> и </w:t>
      </w:r>
      <w:r w:rsidR="00137DEC">
        <w:rPr>
          <w:sz w:val="26"/>
          <w:szCs w:val="26"/>
        </w:rPr>
        <w:t>4,6</w:t>
      </w:r>
      <w:r w:rsidR="004C23E3">
        <w:rPr>
          <w:sz w:val="26"/>
          <w:szCs w:val="26"/>
        </w:rPr>
        <w:t xml:space="preserve">% от годовых </w:t>
      </w:r>
      <w:r w:rsidR="004C23E3" w:rsidRPr="008D6C2D">
        <w:rPr>
          <w:sz w:val="26"/>
          <w:szCs w:val="26"/>
        </w:rPr>
        <w:t>бюджетных назначений</w:t>
      </w:r>
      <w:r w:rsidR="004C23E3">
        <w:rPr>
          <w:sz w:val="26"/>
          <w:szCs w:val="26"/>
        </w:rPr>
        <w:t>, в т.ч.:</w:t>
      </w:r>
    </w:p>
    <w:p w:rsidR="004C23E3" w:rsidRDefault="00BD4D78" w:rsidP="004C23E3">
      <w:pPr>
        <w:ind w:right="282" w:firstLine="720"/>
        <w:jc w:val="right"/>
        <w:rPr>
          <w:sz w:val="26"/>
          <w:szCs w:val="26"/>
        </w:rPr>
      </w:pPr>
      <w:r>
        <w:rPr>
          <w:sz w:val="20"/>
        </w:rPr>
        <w:t>т</w:t>
      </w:r>
      <w:r w:rsidR="0058106A">
        <w:rPr>
          <w:sz w:val="20"/>
        </w:rPr>
        <w:t xml:space="preserve">аблица 5 </w:t>
      </w:r>
      <w:r w:rsidR="004C23E3" w:rsidRPr="004C23E3">
        <w:rPr>
          <w:sz w:val="20"/>
        </w:rPr>
        <w:t>(тыс.руб.)</w:t>
      </w:r>
    </w:p>
    <w:tbl>
      <w:tblPr>
        <w:tblW w:w="9310" w:type="dxa"/>
        <w:tblInd w:w="95" w:type="dxa"/>
        <w:tblLook w:val="04A0" w:firstRow="1" w:lastRow="0" w:firstColumn="1" w:lastColumn="0" w:noHBand="0" w:noVBand="1"/>
      </w:tblPr>
      <w:tblGrid>
        <w:gridCol w:w="486"/>
        <w:gridCol w:w="4347"/>
        <w:gridCol w:w="850"/>
        <w:gridCol w:w="1159"/>
        <w:gridCol w:w="1221"/>
        <w:gridCol w:w="1247"/>
      </w:tblGrid>
      <w:tr w:rsidR="004C23E3" w:rsidRPr="004C23E3" w:rsidTr="00F02F41">
        <w:trPr>
          <w:trHeight w:val="570"/>
        </w:trPr>
        <w:tc>
          <w:tcPr>
            <w:tcW w:w="4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C23E3" w:rsidRPr="004C23E3" w:rsidRDefault="004C23E3" w:rsidP="004C23E3">
            <w:pPr>
              <w:jc w:val="center"/>
              <w:rPr>
                <w:sz w:val="20"/>
              </w:rPr>
            </w:pPr>
            <w:r w:rsidRPr="004C23E3">
              <w:rPr>
                <w:sz w:val="20"/>
              </w:rPr>
              <w:t>№ п/п</w:t>
            </w:r>
          </w:p>
        </w:tc>
        <w:tc>
          <w:tcPr>
            <w:tcW w:w="4347" w:type="dxa"/>
            <w:tcBorders>
              <w:top w:val="single" w:sz="8" w:space="0" w:color="auto"/>
              <w:left w:val="nil"/>
              <w:bottom w:val="single" w:sz="4" w:space="0" w:color="auto"/>
              <w:right w:val="single" w:sz="4" w:space="0" w:color="auto"/>
            </w:tcBorders>
            <w:shd w:val="clear" w:color="auto" w:fill="auto"/>
            <w:noWrap/>
            <w:vAlign w:val="center"/>
            <w:hideMark/>
          </w:tcPr>
          <w:p w:rsidR="004C23E3" w:rsidRPr="004C23E3" w:rsidRDefault="004C23E3" w:rsidP="004C23E3">
            <w:pPr>
              <w:jc w:val="center"/>
              <w:rPr>
                <w:sz w:val="20"/>
              </w:rPr>
            </w:pPr>
            <w:r w:rsidRPr="004C23E3">
              <w:rPr>
                <w:sz w:val="20"/>
              </w:rPr>
              <w:t>Наименование расходов</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4C23E3" w:rsidRPr="004C23E3" w:rsidRDefault="004C23E3" w:rsidP="004C23E3">
            <w:pPr>
              <w:jc w:val="center"/>
              <w:rPr>
                <w:sz w:val="20"/>
              </w:rPr>
            </w:pPr>
            <w:r w:rsidRPr="004C23E3">
              <w:rPr>
                <w:sz w:val="20"/>
              </w:rPr>
              <w:t>План</w:t>
            </w:r>
          </w:p>
        </w:tc>
        <w:tc>
          <w:tcPr>
            <w:tcW w:w="1159" w:type="dxa"/>
            <w:tcBorders>
              <w:top w:val="single" w:sz="8" w:space="0" w:color="auto"/>
              <w:left w:val="nil"/>
              <w:bottom w:val="single" w:sz="4" w:space="0" w:color="auto"/>
              <w:right w:val="single" w:sz="4" w:space="0" w:color="auto"/>
            </w:tcBorders>
            <w:shd w:val="clear" w:color="auto" w:fill="auto"/>
            <w:noWrap/>
            <w:vAlign w:val="center"/>
            <w:hideMark/>
          </w:tcPr>
          <w:p w:rsidR="004C23E3" w:rsidRPr="004C23E3" w:rsidRDefault="004C23E3" w:rsidP="004C23E3">
            <w:pPr>
              <w:jc w:val="center"/>
              <w:rPr>
                <w:sz w:val="20"/>
              </w:rPr>
            </w:pPr>
            <w:r w:rsidRPr="004C23E3">
              <w:rPr>
                <w:sz w:val="20"/>
              </w:rPr>
              <w:t xml:space="preserve">Исполнено </w:t>
            </w:r>
          </w:p>
        </w:tc>
        <w:tc>
          <w:tcPr>
            <w:tcW w:w="1221" w:type="dxa"/>
            <w:tcBorders>
              <w:top w:val="single" w:sz="8" w:space="0" w:color="auto"/>
              <w:left w:val="nil"/>
              <w:bottom w:val="single" w:sz="4" w:space="0" w:color="auto"/>
              <w:right w:val="single" w:sz="4" w:space="0" w:color="auto"/>
            </w:tcBorders>
            <w:shd w:val="clear" w:color="auto" w:fill="auto"/>
            <w:vAlign w:val="center"/>
            <w:hideMark/>
          </w:tcPr>
          <w:p w:rsidR="004C23E3" w:rsidRPr="004C23E3" w:rsidRDefault="004C23E3" w:rsidP="004C23E3">
            <w:pPr>
              <w:jc w:val="center"/>
              <w:rPr>
                <w:sz w:val="20"/>
                <w:szCs w:val="20"/>
              </w:rPr>
            </w:pPr>
            <w:r w:rsidRPr="004C23E3">
              <w:rPr>
                <w:sz w:val="20"/>
                <w:szCs w:val="20"/>
              </w:rPr>
              <w:t>% испо</w:t>
            </w:r>
            <w:r w:rsidRPr="004C23E3">
              <w:rPr>
                <w:sz w:val="20"/>
                <w:szCs w:val="20"/>
              </w:rPr>
              <w:t>л</w:t>
            </w:r>
            <w:r w:rsidRPr="004C23E3">
              <w:rPr>
                <w:sz w:val="20"/>
                <w:szCs w:val="20"/>
              </w:rPr>
              <w:t>нения</w:t>
            </w:r>
          </w:p>
        </w:tc>
        <w:tc>
          <w:tcPr>
            <w:tcW w:w="1247" w:type="dxa"/>
            <w:tcBorders>
              <w:top w:val="single" w:sz="8" w:space="0" w:color="auto"/>
              <w:left w:val="nil"/>
              <w:bottom w:val="single" w:sz="4" w:space="0" w:color="auto"/>
              <w:right w:val="single" w:sz="8" w:space="0" w:color="auto"/>
            </w:tcBorders>
            <w:shd w:val="clear" w:color="auto" w:fill="auto"/>
            <w:noWrap/>
            <w:vAlign w:val="center"/>
            <w:hideMark/>
          </w:tcPr>
          <w:p w:rsidR="004C23E3" w:rsidRPr="004C23E3" w:rsidRDefault="004C23E3" w:rsidP="004C23E3">
            <w:pPr>
              <w:jc w:val="center"/>
              <w:rPr>
                <w:sz w:val="20"/>
              </w:rPr>
            </w:pPr>
            <w:r w:rsidRPr="004C23E3">
              <w:rPr>
                <w:sz w:val="20"/>
              </w:rPr>
              <w:t>Отклонения</w:t>
            </w:r>
          </w:p>
        </w:tc>
      </w:tr>
      <w:tr w:rsidR="004C23E3" w:rsidRPr="004C23E3" w:rsidTr="00F02F41">
        <w:trPr>
          <w:trHeight w:val="495"/>
        </w:trPr>
        <w:tc>
          <w:tcPr>
            <w:tcW w:w="486" w:type="dxa"/>
            <w:tcBorders>
              <w:top w:val="nil"/>
              <w:left w:val="single" w:sz="8" w:space="0" w:color="auto"/>
              <w:bottom w:val="single" w:sz="4" w:space="0" w:color="auto"/>
              <w:right w:val="single" w:sz="4" w:space="0" w:color="auto"/>
            </w:tcBorders>
            <w:shd w:val="clear" w:color="auto" w:fill="auto"/>
            <w:noWrap/>
            <w:hideMark/>
          </w:tcPr>
          <w:p w:rsidR="004C23E3" w:rsidRPr="004C23E3" w:rsidRDefault="004C23E3" w:rsidP="004C23E3">
            <w:pPr>
              <w:jc w:val="center"/>
              <w:rPr>
                <w:sz w:val="20"/>
              </w:rPr>
            </w:pPr>
            <w:r w:rsidRPr="004C23E3">
              <w:rPr>
                <w:sz w:val="20"/>
              </w:rPr>
              <w:t>1</w:t>
            </w:r>
          </w:p>
        </w:tc>
        <w:tc>
          <w:tcPr>
            <w:tcW w:w="4347" w:type="dxa"/>
            <w:tcBorders>
              <w:top w:val="nil"/>
              <w:left w:val="nil"/>
              <w:bottom w:val="single" w:sz="4" w:space="0" w:color="auto"/>
              <w:right w:val="single" w:sz="4" w:space="0" w:color="auto"/>
            </w:tcBorders>
            <w:shd w:val="clear" w:color="auto" w:fill="auto"/>
            <w:hideMark/>
          </w:tcPr>
          <w:p w:rsidR="004C23E3" w:rsidRPr="004C23E3" w:rsidRDefault="004C23E3" w:rsidP="004C23E3">
            <w:pPr>
              <w:ind w:right="34"/>
              <w:rPr>
                <w:sz w:val="18"/>
                <w:szCs w:val="18"/>
              </w:rPr>
            </w:pPr>
            <w:r w:rsidRPr="004C23E3">
              <w:rPr>
                <w:sz w:val="18"/>
                <w:szCs w:val="18"/>
              </w:rPr>
              <w:t>Защита населения и территории от чрезвычайных ситуаций природного и техногенного характера, гражданская оборона, в т.ч.</w:t>
            </w:r>
          </w:p>
        </w:tc>
        <w:tc>
          <w:tcPr>
            <w:tcW w:w="850" w:type="dxa"/>
            <w:tcBorders>
              <w:top w:val="nil"/>
              <w:left w:val="nil"/>
              <w:bottom w:val="single" w:sz="4" w:space="0" w:color="auto"/>
              <w:right w:val="single" w:sz="4" w:space="0" w:color="auto"/>
            </w:tcBorders>
            <w:shd w:val="clear" w:color="auto" w:fill="auto"/>
            <w:noWrap/>
            <w:vAlign w:val="center"/>
            <w:hideMark/>
          </w:tcPr>
          <w:p w:rsidR="004C23E3" w:rsidRPr="004C23E3" w:rsidRDefault="002F2222" w:rsidP="00A5369D">
            <w:pPr>
              <w:jc w:val="center"/>
              <w:rPr>
                <w:sz w:val="18"/>
                <w:szCs w:val="18"/>
              </w:rPr>
            </w:pPr>
            <w:r>
              <w:rPr>
                <w:sz w:val="18"/>
                <w:szCs w:val="18"/>
              </w:rPr>
              <w:t>1</w:t>
            </w:r>
            <w:r w:rsidR="005B7FE6">
              <w:rPr>
                <w:sz w:val="18"/>
                <w:szCs w:val="18"/>
              </w:rPr>
              <w:t>4</w:t>
            </w:r>
            <w:r w:rsidR="00A5369D">
              <w:rPr>
                <w:sz w:val="18"/>
                <w:szCs w:val="18"/>
              </w:rPr>
              <w:t>0</w:t>
            </w:r>
            <w:r w:rsidR="004C23E3" w:rsidRPr="004C23E3">
              <w:rPr>
                <w:sz w:val="18"/>
                <w:szCs w:val="18"/>
              </w:rPr>
              <w:t>,</w:t>
            </w:r>
            <w:r w:rsidR="00A5369D">
              <w:rPr>
                <w:sz w:val="18"/>
                <w:szCs w:val="18"/>
              </w:rPr>
              <w:t>0</w:t>
            </w:r>
          </w:p>
        </w:tc>
        <w:tc>
          <w:tcPr>
            <w:tcW w:w="1159" w:type="dxa"/>
            <w:tcBorders>
              <w:top w:val="nil"/>
              <w:left w:val="nil"/>
              <w:bottom w:val="single" w:sz="4" w:space="0" w:color="auto"/>
              <w:right w:val="single" w:sz="4" w:space="0" w:color="auto"/>
            </w:tcBorders>
            <w:shd w:val="clear" w:color="auto" w:fill="auto"/>
            <w:noWrap/>
            <w:vAlign w:val="center"/>
            <w:hideMark/>
          </w:tcPr>
          <w:p w:rsidR="004C23E3" w:rsidRPr="004C23E3" w:rsidRDefault="00A5369D" w:rsidP="00A5369D">
            <w:pPr>
              <w:jc w:val="center"/>
              <w:rPr>
                <w:sz w:val="18"/>
                <w:szCs w:val="18"/>
              </w:rPr>
            </w:pPr>
            <w:r>
              <w:rPr>
                <w:sz w:val="18"/>
                <w:szCs w:val="18"/>
              </w:rPr>
              <w:t>0</w:t>
            </w:r>
            <w:r w:rsidR="004C23E3" w:rsidRPr="004C23E3">
              <w:rPr>
                <w:sz w:val="18"/>
                <w:szCs w:val="18"/>
              </w:rPr>
              <w:t>,</w:t>
            </w:r>
            <w:r>
              <w:rPr>
                <w:sz w:val="18"/>
                <w:szCs w:val="18"/>
              </w:rPr>
              <w:t>0</w:t>
            </w:r>
          </w:p>
        </w:tc>
        <w:tc>
          <w:tcPr>
            <w:tcW w:w="1221" w:type="dxa"/>
            <w:tcBorders>
              <w:top w:val="nil"/>
              <w:left w:val="nil"/>
              <w:bottom w:val="single" w:sz="4" w:space="0" w:color="auto"/>
              <w:right w:val="single" w:sz="4" w:space="0" w:color="auto"/>
            </w:tcBorders>
            <w:shd w:val="clear" w:color="auto" w:fill="auto"/>
            <w:noWrap/>
            <w:vAlign w:val="center"/>
            <w:hideMark/>
          </w:tcPr>
          <w:p w:rsidR="004C23E3" w:rsidRPr="004C23E3" w:rsidRDefault="00A5369D" w:rsidP="00A5369D">
            <w:pPr>
              <w:jc w:val="center"/>
              <w:rPr>
                <w:sz w:val="18"/>
                <w:szCs w:val="18"/>
              </w:rPr>
            </w:pPr>
            <w:r>
              <w:rPr>
                <w:sz w:val="18"/>
                <w:szCs w:val="18"/>
              </w:rPr>
              <w:t>0</w:t>
            </w:r>
            <w:r w:rsidR="004C23E3" w:rsidRPr="004C23E3">
              <w:rPr>
                <w:sz w:val="18"/>
                <w:szCs w:val="18"/>
              </w:rPr>
              <w:t>,</w:t>
            </w:r>
            <w:r>
              <w:rPr>
                <w:sz w:val="18"/>
                <w:szCs w:val="18"/>
              </w:rPr>
              <w:t>0</w:t>
            </w:r>
          </w:p>
        </w:tc>
        <w:tc>
          <w:tcPr>
            <w:tcW w:w="1247" w:type="dxa"/>
            <w:tcBorders>
              <w:top w:val="nil"/>
              <w:left w:val="nil"/>
              <w:bottom w:val="single" w:sz="4" w:space="0" w:color="auto"/>
              <w:right w:val="single" w:sz="8" w:space="0" w:color="auto"/>
            </w:tcBorders>
            <w:shd w:val="clear" w:color="auto" w:fill="auto"/>
            <w:noWrap/>
            <w:vAlign w:val="center"/>
            <w:hideMark/>
          </w:tcPr>
          <w:p w:rsidR="004C23E3" w:rsidRPr="004C23E3" w:rsidRDefault="004C23E3" w:rsidP="00A5369D">
            <w:pPr>
              <w:jc w:val="center"/>
              <w:rPr>
                <w:sz w:val="18"/>
                <w:szCs w:val="18"/>
              </w:rPr>
            </w:pPr>
            <w:r w:rsidRPr="004C23E3">
              <w:rPr>
                <w:sz w:val="18"/>
                <w:szCs w:val="18"/>
              </w:rPr>
              <w:t>-</w:t>
            </w:r>
            <w:r w:rsidR="002F2222">
              <w:rPr>
                <w:sz w:val="18"/>
                <w:szCs w:val="18"/>
              </w:rPr>
              <w:t>1</w:t>
            </w:r>
            <w:r w:rsidR="00A5369D">
              <w:rPr>
                <w:sz w:val="18"/>
                <w:szCs w:val="18"/>
              </w:rPr>
              <w:t>40</w:t>
            </w:r>
            <w:r w:rsidR="005B7FE6">
              <w:rPr>
                <w:sz w:val="18"/>
                <w:szCs w:val="18"/>
              </w:rPr>
              <w:t>,</w:t>
            </w:r>
            <w:r w:rsidR="00A5369D">
              <w:rPr>
                <w:sz w:val="18"/>
                <w:szCs w:val="18"/>
              </w:rPr>
              <w:t>0</w:t>
            </w:r>
          </w:p>
        </w:tc>
      </w:tr>
      <w:tr w:rsidR="004C23E3" w:rsidRPr="004C23E3" w:rsidTr="00F02F41">
        <w:trPr>
          <w:trHeight w:val="285"/>
        </w:trPr>
        <w:tc>
          <w:tcPr>
            <w:tcW w:w="486" w:type="dxa"/>
            <w:tcBorders>
              <w:top w:val="nil"/>
              <w:left w:val="single" w:sz="8" w:space="0" w:color="auto"/>
              <w:bottom w:val="single" w:sz="4" w:space="0" w:color="auto"/>
              <w:right w:val="single" w:sz="4" w:space="0" w:color="auto"/>
            </w:tcBorders>
            <w:shd w:val="clear" w:color="auto" w:fill="auto"/>
            <w:noWrap/>
          </w:tcPr>
          <w:p w:rsidR="004C23E3" w:rsidRPr="004C23E3" w:rsidRDefault="004C23E3" w:rsidP="004C23E3">
            <w:pPr>
              <w:jc w:val="center"/>
              <w:rPr>
                <w:sz w:val="20"/>
              </w:rPr>
            </w:pPr>
            <w:r w:rsidRPr="004C23E3">
              <w:rPr>
                <w:sz w:val="20"/>
              </w:rPr>
              <w:t>1.1</w:t>
            </w:r>
          </w:p>
        </w:tc>
        <w:tc>
          <w:tcPr>
            <w:tcW w:w="4347" w:type="dxa"/>
            <w:tcBorders>
              <w:top w:val="nil"/>
              <w:left w:val="nil"/>
              <w:bottom w:val="single" w:sz="4" w:space="0" w:color="auto"/>
              <w:right w:val="single" w:sz="4" w:space="0" w:color="auto"/>
            </w:tcBorders>
            <w:shd w:val="clear" w:color="auto" w:fill="auto"/>
          </w:tcPr>
          <w:p w:rsidR="004C23E3" w:rsidRPr="004C23E3" w:rsidRDefault="00C447A1" w:rsidP="00A5369D">
            <w:pPr>
              <w:jc w:val="both"/>
              <w:rPr>
                <w:sz w:val="18"/>
                <w:szCs w:val="18"/>
              </w:rPr>
            </w:pPr>
            <w:r>
              <w:rPr>
                <w:sz w:val="18"/>
                <w:szCs w:val="18"/>
              </w:rPr>
              <w:t>МП</w:t>
            </w:r>
            <w:r w:rsidR="004C23E3" w:rsidRPr="004C23E3">
              <w:rPr>
                <w:sz w:val="18"/>
                <w:szCs w:val="18"/>
              </w:rPr>
              <w:t xml:space="preserve"> </w:t>
            </w:r>
            <w:r w:rsidR="002F2222">
              <w:rPr>
                <w:sz w:val="18"/>
                <w:szCs w:val="18"/>
              </w:rPr>
              <w:t xml:space="preserve">«Безопасность </w:t>
            </w:r>
            <w:r w:rsidR="004C23E3" w:rsidRPr="004C23E3">
              <w:rPr>
                <w:sz w:val="18"/>
                <w:szCs w:val="18"/>
              </w:rPr>
              <w:t xml:space="preserve">на территории муниципального района </w:t>
            </w:r>
            <w:r w:rsidR="002F2222">
              <w:rPr>
                <w:sz w:val="18"/>
                <w:szCs w:val="18"/>
              </w:rPr>
              <w:t>«</w:t>
            </w:r>
            <w:r w:rsidR="004C23E3" w:rsidRPr="004C23E3">
              <w:rPr>
                <w:sz w:val="18"/>
                <w:szCs w:val="18"/>
              </w:rPr>
              <w:t>Заполярный район</w:t>
            </w:r>
            <w:r w:rsidR="002F2222">
              <w:rPr>
                <w:sz w:val="18"/>
                <w:szCs w:val="18"/>
              </w:rPr>
              <w:t>»</w:t>
            </w:r>
            <w:r w:rsidR="004C23E3" w:rsidRPr="004C23E3">
              <w:rPr>
                <w:sz w:val="18"/>
                <w:szCs w:val="18"/>
              </w:rPr>
              <w:t xml:space="preserve"> на 201</w:t>
            </w:r>
            <w:r w:rsidR="002F2222">
              <w:rPr>
                <w:sz w:val="18"/>
                <w:szCs w:val="18"/>
              </w:rPr>
              <w:t>9</w:t>
            </w:r>
            <w:r w:rsidR="004C23E3" w:rsidRPr="004C23E3">
              <w:rPr>
                <w:sz w:val="18"/>
                <w:szCs w:val="18"/>
              </w:rPr>
              <w:t xml:space="preserve"> - 20</w:t>
            </w:r>
            <w:r w:rsidR="002F2222">
              <w:rPr>
                <w:sz w:val="18"/>
                <w:szCs w:val="18"/>
              </w:rPr>
              <w:t>3</w:t>
            </w:r>
            <w:r w:rsidR="00A5369D">
              <w:rPr>
                <w:sz w:val="18"/>
                <w:szCs w:val="18"/>
              </w:rPr>
              <w:t>0</w:t>
            </w:r>
            <w:r w:rsidR="004C23E3" w:rsidRPr="004C23E3">
              <w:rPr>
                <w:sz w:val="18"/>
                <w:szCs w:val="18"/>
              </w:rPr>
              <w:t xml:space="preserve"> годы</w:t>
            </w:r>
            <w:r w:rsidR="002F2222">
              <w:rPr>
                <w:sz w:val="18"/>
                <w:szCs w:val="18"/>
              </w:rPr>
              <w:t>»</w:t>
            </w:r>
            <w:r w:rsidR="004C23E3" w:rsidRPr="004C23E3">
              <w:rPr>
                <w:sz w:val="18"/>
                <w:szCs w:val="18"/>
              </w:rPr>
              <w:t>, из них</w:t>
            </w:r>
            <w:r w:rsidR="003E3411">
              <w:rPr>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4C23E3" w:rsidRPr="00A5369D" w:rsidRDefault="002F2222" w:rsidP="00385862">
            <w:pPr>
              <w:jc w:val="center"/>
              <w:rPr>
                <w:sz w:val="18"/>
                <w:szCs w:val="18"/>
              </w:rPr>
            </w:pPr>
            <w:r w:rsidRPr="00A5369D">
              <w:rPr>
                <w:sz w:val="18"/>
                <w:szCs w:val="18"/>
              </w:rPr>
              <w:t>1</w:t>
            </w:r>
            <w:r w:rsidR="005B7FE6" w:rsidRPr="00A5369D">
              <w:rPr>
                <w:sz w:val="18"/>
                <w:szCs w:val="18"/>
              </w:rPr>
              <w:t>4</w:t>
            </w:r>
            <w:r w:rsidR="00385862" w:rsidRPr="00A5369D">
              <w:rPr>
                <w:sz w:val="18"/>
                <w:szCs w:val="18"/>
              </w:rPr>
              <w:t>0</w:t>
            </w:r>
            <w:r w:rsidR="004C23E3" w:rsidRPr="00A5369D">
              <w:rPr>
                <w:sz w:val="18"/>
                <w:szCs w:val="18"/>
              </w:rPr>
              <w:t>,</w:t>
            </w:r>
            <w:r w:rsidR="00385862" w:rsidRPr="00A5369D">
              <w:rPr>
                <w:sz w:val="18"/>
                <w:szCs w:val="18"/>
              </w:rPr>
              <w:t>0</w:t>
            </w:r>
          </w:p>
        </w:tc>
        <w:tc>
          <w:tcPr>
            <w:tcW w:w="1159" w:type="dxa"/>
            <w:tcBorders>
              <w:top w:val="nil"/>
              <w:left w:val="nil"/>
              <w:bottom w:val="single" w:sz="4" w:space="0" w:color="auto"/>
              <w:right w:val="single" w:sz="4" w:space="0" w:color="auto"/>
            </w:tcBorders>
            <w:shd w:val="clear" w:color="auto" w:fill="auto"/>
            <w:noWrap/>
            <w:vAlign w:val="center"/>
          </w:tcPr>
          <w:p w:rsidR="004C23E3" w:rsidRPr="004C23E3" w:rsidRDefault="00385862" w:rsidP="00385862">
            <w:pPr>
              <w:jc w:val="center"/>
              <w:rPr>
                <w:sz w:val="18"/>
                <w:szCs w:val="18"/>
              </w:rPr>
            </w:pPr>
            <w:r>
              <w:rPr>
                <w:sz w:val="18"/>
                <w:szCs w:val="18"/>
              </w:rPr>
              <w:t>0</w:t>
            </w:r>
            <w:r w:rsidR="004C23E3" w:rsidRPr="004C23E3">
              <w:rPr>
                <w:sz w:val="18"/>
                <w:szCs w:val="18"/>
              </w:rPr>
              <w:t>,</w:t>
            </w:r>
            <w:r>
              <w:rPr>
                <w:sz w:val="18"/>
                <w:szCs w:val="18"/>
              </w:rPr>
              <w:t>0</w:t>
            </w:r>
          </w:p>
        </w:tc>
        <w:tc>
          <w:tcPr>
            <w:tcW w:w="1221" w:type="dxa"/>
            <w:tcBorders>
              <w:top w:val="nil"/>
              <w:left w:val="nil"/>
              <w:bottom w:val="single" w:sz="4" w:space="0" w:color="auto"/>
              <w:right w:val="single" w:sz="4" w:space="0" w:color="auto"/>
            </w:tcBorders>
            <w:shd w:val="clear" w:color="auto" w:fill="auto"/>
            <w:noWrap/>
            <w:vAlign w:val="center"/>
          </w:tcPr>
          <w:p w:rsidR="004C23E3" w:rsidRPr="004C23E3" w:rsidRDefault="00385862" w:rsidP="00385862">
            <w:pPr>
              <w:jc w:val="center"/>
              <w:rPr>
                <w:sz w:val="18"/>
                <w:szCs w:val="18"/>
              </w:rPr>
            </w:pPr>
            <w:r>
              <w:rPr>
                <w:sz w:val="18"/>
                <w:szCs w:val="18"/>
              </w:rPr>
              <w:t>0</w:t>
            </w:r>
            <w:r w:rsidR="004C23E3" w:rsidRPr="004C23E3">
              <w:rPr>
                <w:sz w:val="18"/>
                <w:szCs w:val="18"/>
              </w:rPr>
              <w:t>,</w:t>
            </w:r>
            <w:r>
              <w:rPr>
                <w:sz w:val="18"/>
                <w:szCs w:val="18"/>
              </w:rPr>
              <w:t>0</w:t>
            </w:r>
          </w:p>
        </w:tc>
        <w:tc>
          <w:tcPr>
            <w:tcW w:w="1247" w:type="dxa"/>
            <w:tcBorders>
              <w:top w:val="nil"/>
              <w:left w:val="nil"/>
              <w:bottom w:val="single" w:sz="4" w:space="0" w:color="auto"/>
              <w:right w:val="single" w:sz="8" w:space="0" w:color="auto"/>
            </w:tcBorders>
            <w:shd w:val="clear" w:color="auto" w:fill="auto"/>
            <w:noWrap/>
            <w:vAlign w:val="center"/>
          </w:tcPr>
          <w:p w:rsidR="004C23E3" w:rsidRPr="004C23E3" w:rsidRDefault="004C23E3" w:rsidP="00385862">
            <w:pPr>
              <w:jc w:val="center"/>
              <w:rPr>
                <w:sz w:val="18"/>
                <w:szCs w:val="18"/>
              </w:rPr>
            </w:pPr>
            <w:r w:rsidRPr="004C23E3">
              <w:rPr>
                <w:sz w:val="18"/>
                <w:szCs w:val="18"/>
              </w:rPr>
              <w:t>-</w:t>
            </w:r>
            <w:r w:rsidR="002F2222">
              <w:rPr>
                <w:sz w:val="18"/>
                <w:szCs w:val="18"/>
              </w:rPr>
              <w:t>1</w:t>
            </w:r>
            <w:r w:rsidR="00385862">
              <w:rPr>
                <w:sz w:val="18"/>
                <w:szCs w:val="18"/>
              </w:rPr>
              <w:t>40</w:t>
            </w:r>
            <w:r w:rsidR="005B7FE6">
              <w:rPr>
                <w:sz w:val="18"/>
                <w:szCs w:val="18"/>
              </w:rPr>
              <w:t>,</w:t>
            </w:r>
            <w:r w:rsidR="00385862">
              <w:rPr>
                <w:sz w:val="18"/>
                <w:szCs w:val="18"/>
              </w:rPr>
              <w:t>0</w:t>
            </w:r>
          </w:p>
        </w:tc>
      </w:tr>
      <w:tr w:rsidR="005B7FE6" w:rsidRPr="004C23E3" w:rsidTr="00F02F41">
        <w:trPr>
          <w:trHeight w:val="285"/>
        </w:trPr>
        <w:tc>
          <w:tcPr>
            <w:tcW w:w="486" w:type="dxa"/>
            <w:tcBorders>
              <w:top w:val="nil"/>
              <w:left w:val="single" w:sz="8" w:space="0" w:color="auto"/>
              <w:bottom w:val="single" w:sz="4" w:space="0" w:color="auto"/>
              <w:right w:val="single" w:sz="4" w:space="0" w:color="auto"/>
            </w:tcBorders>
            <w:shd w:val="clear" w:color="auto" w:fill="auto"/>
            <w:noWrap/>
          </w:tcPr>
          <w:p w:rsidR="005B7FE6" w:rsidRPr="004C23E3" w:rsidRDefault="005B7FE6" w:rsidP="004C23E3">
            <w:pPr>
              <w:jc w:val="center"/>
              <w:rPr>
                <w:sz w:val="20"/>
              </w:rPr>
            </w:pPr>
          </w:p>
        </w:tc>
        <w:tc>
          <w:tcPr>
            <w:tcW w:w="4347" w:type="dxa"/>
            <w:tcBorders>
              <w:top w:val="nil"/>
              <w:left w:val="nil"/>
              <w:bottom w:val="single" w:sz="4" w:space="0" w:color="auto"/>
              <w:right w:val="single" w:sz="4" w:space="0" w:color="auto"/>
            </w:tcBorders>
            <w:shd w:val="clear" w:color="auto" w:fill="auto"/>
          </w:tcPr>
          <w:p w:rsidR="005B7FE6" w:rsidRPr="004C23E3" w:rsidRDefault="005B7FE6" w:rsidP="004C23E3">
            <w:pPr>
              <w:jc w:val="both"/>
              <w:rPr>
                <w:sz w:val="18"/>
                <w:szCs w:val="18"/>
              </w:rPr>
            </w:pPr>
            <w:r>
              <w:rPr>
                <w:sz w:val="18"/>
                <w:szCs w:val="18"/>
              </w:rPr>
              <w:t>на организацию обучения неработающего населения</w:t>
            </w:r>
          </w:p>
        </w:tc>
        <w:tc>
          <w:tcPr>
            <w:tcW w:w="850" w:type="dxa"/>
            <w:tcBorders>
              <w:top w:val="nil"/>
              <w:left w:val="nil"/>
              <w:bottom w:val="single" w:sz="4" w:space="0" w:color="auto"/>
              <w:right w:val="single" w:sz="4" w:space="0" w:color="auto"/>
            </w:tcBorders>
            <w:shd w:val="clear" w:color="auto" w:fill="auto"/>
            <w:noWrap/>
            <w:vAlign w:val="center"/>
          </w:tcPr>
          <w:p w:rsidR="005B7FE6" w:rsidRPr="00A5369D" w:rsidRDefault="005B7FE6" w:rsidP="00385862">
            <w:pPr>
              <w:jc w:val="center"/>
              <w:rPr>
                <w:sz w:val="18"/>
                <w:szCs w:val="18"/>
              </w:rPr>
            </w:pPr>
            <w:r w:rsidRPr="00A5369D">
              <w:rPr>
                <w:sz w:val="18"/>
                <w:szCs w:val="18"/>
              </w:rPr>
              <w:t>2</w:t>
            </w:r>
            <w:r w:rsidR="00385862" w:rsidRPr="00A5369D">
              <w:rPr>
                <w:sz w:val="18"/>
                <w:szCs w:val="18"/>
              </w:rPr>
              <w:t>1</w:t>
            </w:r>
            <w:r w:rsidRPr="00A5369D">
              <w:rPr>
                <w:sz w:val="18"/>
                <w:szCs w:val="18"/>
              </w:rPr>
              <w:t>,</w:t>
            </w:r>
            <w:r w:rsidR="00385862" w:rsidRPr="00A5369D">
              <w:rPr>
                <w:sz w:val="18"/>
                <w:szCs w:val="18"/>
              </w:rPr>
              <w:t>6</w:t>
            </w:r>
          </w:p>
        </w:tc>
        <w:tc>
          <w:tcPr>
            <w:tcW w:w="1159" w:type="dxa"/>
            <w:tcBorders>
              <w:top w:val="nil"/>
              <w:left w:val="nil"/>
              <w:bottom w:val="single" w:sz="4" w:space="0" w:color="auto"/>
              <w:right w:val="single" w:sz="4" w:space="0" w:color="auto"/>
            </w:tcBorders>
            <w:shd w:val="clear" w:color="auto" w:fill="auto"/>
            <w:noWrap/>
            <w:vAlign w:val="center"/>
          </w:tcPr>
          <w:p w:rsidR="005B7FE6" w:rsidRPr="004C23E3" w:rsidRDefault="00385862" w:rsidP="004C23E3">
            <w:pPr>
              <w:jc w:val="center"/>
              <w:rPr>
                <w:sz w:val="18"/>
                <w:szCs w:val="18"/>
              </w:rPr>
            </w:pPr>
            <w:r>
              <w:rPr>
                <w:sz w:val="18"/>
                <w:szCs w:val="18"/>
              </w:rPr>
              <w:t>0,0</w:t>
            </w:r>
          </w:p>
        </w:tc>
        <w:tc>
          <w:tcPr>
            <w:tcW w:w="1221" w:type="dxa"/>
            <w:tcBorders>
              <w:top w:val="nil"/>
              <w:left w:val="nil"/>
              <w:bottom w:val="single" w:sz="4" w:space="0" w:color="auto"/>
              <w:right w:val="single" w:sz="4" w:space="0" w:color="auto"/>
            </w:tcBorders>
            <w:shd w:val="clear" w:color="auto" w:fill="auto"/>
            <w:noWrap/>
            <w:vAlign w:val="center"/>
          </w:tcPr>
          <w:p w:rsidR="005B7FE6" w:rsidRPr="004C23E3" w:rsidRDefault="00A5369D" w:rsidP="00A5369D">
            <w:pPr>
              <w:jc w:val="center"/>
              <w:rPr>
                <w:sz w:val="18"/>
                <w:szCs w:val="18"/>
              </w:rPr>
            </w:pPr>
            <w:r>
              <w:rPr>
                <w:sz w:val="18"/>
                <w:szCs w:val="18"/>
              </w:rPr>
              <w:t>0</w:t>
            </w:r>
            <w:r w:rsidR="005B7FE6">
              <w:rPr>
                <w:sz w:val="18"/>
                <w:szCs w:val="18"/>
              </w:rPr>
              <w:t>,</w:t>
            </w:r>
            <w:r>
              <w:rPr>
                <w:sz w:val="18"/>
                <w:szCs w:val="18"/>
              </w:rPr>
              <w:t>0</w:t>
            </w:r>
          </w:p>
        </w:tc>
        <w:tc>
          <w:tcPr>
            <w:tcW w:w="1247" w:type="dxa"/>
            <w:tcBorders>
              <w:top w:val="nil"/>
              <w:left w:val="nil"/>
              <w:bottom w:val="single" w:sz="4" w:space="0" w:color="auto"/>
              <w:right w:val="single" w:sz="8" w:space="0" w:color="auto"/>
            </w:tcBorders>
            <w:shd w:val="clear" w:color="auto" w:fill="auto"/>
            <w:noWrap/>
            <w:vAlign w:val="center"/>
          </w:tcPr>
          <w:p w:rsidR="005B7FE6" w:rsidRPr="004C23E3" w:rsidRDefault="005B7FE6" w:rsidP="00A5369D">
            <w:pPr>
              <w:jc w:val="center"/>
              <w:rPr>
                <w:sz w:val="18"/>
                <w:szCs w:val="18"/>
              </w:rPr>
            </w:pPr>
            <w:r>
              <w:rPr>
                <w:sz w:val="18"/>
                <w:szCs w:val="18"/>
              </w:rPr>
              <w:t>-</w:t>
            </w:r>
            <w:r w:rsidR="00A5369D">
              <w:rPr>
                <w:sz w:val="18"/>
                <w:szCs w:val="18"/>
              </w:rPr>
              <w:t>2</w:t>
            </w:r>
            <w:r w:rsidR="002F2222">
              <w:rPr>
                <w:sz w:val="18"/>
                <w:szCs w:val="18"/>
              </w:rPr>
              <w:t>1</w:t>
            </w:r>
            <w:r>
              <w:rPr>
                <w:sz w:val="18"/>
                <w:szCs w:val="18"/>
              </w:rPr>
              <w:t>,</w:t>
            </w:r>
            <w:r w:rsidR="00A5369D">
              <w:rPr>
                <w:sz w:val="18"/>
                <w:szCs w:val="18"/>
              </w:rPr>
              <w:t>6</w:t>
            </w:r>
          </w:p>
        </w:tc>
      </w:tr>
      <w:tr w:rsidR="004C23E3" w:rsidRPr="004C23E3" w:rsidTr="00F02F41">
        <w:trPr>
          <w:trHeight w:val="285"/>
        </w:trPr>
        <w:tc>
          <w:tcPr>
            <w:tcW w:w="486" w:type="dxa"/>
            <w:tcBorders>
              <w:top w:val="nil"/>
              <w:left w:val="single" w:sz="8" w:space="0" w:color="auto"/>
              <w:bottom w:val="single" w:sz="4" w:space="0" w:color="auto"/>
              <w:right w:val="single" w:sz="4" w:space="0" w:color="auto"/>
            </w:tcBorders>
            <w:shd w:val="clear" w:color="auto" w:fill="auto"/>
            <w:noWrap/>
          </w:tcPr>
          <w:p w:rsidR="004C23E3" w:rsidRPr="004C23E3" w:rsidRDefault="004C23E3" w:rsidP="004C23E3">
            <w:pPr>
              <w:jc w:val="center"/>
              <w:rPr>
                <w:sz w:val="20"/>
              </w:rPr>
            </w:pPr>
          </w:p>
        </w:tc>
        <w:tc>
          <w:tcPr>
            <w:tcW w:w="4347" w:type="dxa"/>
            <w:tcBorders>
              <w:top w:val="nil"/>
              <w:left w:val="nil"/>
              <w:bottom w:val="single" w:sz="4" w:space="0" w:color="auto"/>
              <w:right w:val="single" w:sz="4" w:space="0" w:color="auto"/>
            </w:tcBorders>
            <w:shd w:val="clear" w:color="auto" w:fill="auto"/>
          </w:tcPr>
          <w:p w:rsidR="004C23E3" w:rsidRPr="004C23E3" w:rsidRDefault="004C23E3" w:rsidP="004C23E3">
            <w:pPr>
              <w:autoSpaceDE w:val="0"/>
              <w:autoSpaceDN w:val="0"/>
              <w:adjustRightInd w:val="0"/>
              <w:rPr>
                <w:sz w:val="18"/>
                <w:szCs w:val="18"/>
              </w:rPr>
            </w:pPr>
            <w:r w:rsidRPr="004C23E3">
              <w:rPr>
                <w:rFonts w:eastAsia="Calibri"/>
                <w:sz w:val="18"/>
                <w:szCs w:val="18"/>
                <w:lang w:eastAsia="en-US"/>
              </w:rPr>
              <w:t>на предупреждение и ликвидацию последствий ЧС</w:t>
            </w:r>
          </w:p>
        </w:tc>
        <w:tc>
          <w:tcPr>
            <w:tcW w:w="850" w:type="dxa"/>
            <w:tcBorders>
              <w:top w:val="nil"/>
              <w:left w:val="nil"/>
              <w:bottom w:val="single" w:sz="4" w:space="0" w:color="auto"/>
              <w:right w:val="single" w:sz="4" w:space="0" w:color="auto"/>
            </w:tcBorders>
            <w:shd w:val="clear" w:color="auto" w:fill="auto"/>
            <w:noWrap/>
            <w:vAlign w:val="center"/>
          </w:tcPr>
          <w:p w:rsidR="004C23E3" w:rsidRPr="00A5369D" w:rsidRDefault="002F2222" w:rsidP="00385862">
            <w:pPr>
              <w:jc w:val="center"/>
              <w:rPr>
                <w:sz w:val="18"/>
                <w:szCs w:val="18"/>
              </w:rPr>
            </w:pPr>
            <w:r w:rsidRPr="00A5369D">
              <w:rPr>
                <w:sz w:val="18"/>
                <w:szCs w:val="18"/>
              </w:rPr>
              <w:t>1</w:t>
            </w:r>
            <w:r w:rsidR="00385862" w:rsidRPr="00A5369D">
              <w:rPr>
                <w:sz w:val="18"/>
                <w:szCs w:val="18"/>
              </w:rPr>
              <w:t>18</w:t>
            </w:r>
            <w:r w:rsidR="004C23E3" w:rsidRPr="00A5369D">
              <w:rPr>
                <w:sz w:val="18"/>
                <w:szCs w:val="18"/>
              </w:rPr>
              <w:t>,</w:t>
            </w:r>
            <w:r w:rsidR="00385862" w:rsidRPr="00A5369D">
              <w:rPr>
                <w:sz w:val="18"/>
                <w:szCs w:val="18"/>
              </w:rPr>
              <w:t>4</w:t>
            </w:r>
          </w:p>
        </w:tc>
        <w:tc>
          <w:tcPr>
            <w:tcW w:w="1159" w:type="dxa"/>
            <w:tcBorders>
              <w:top w:val="nil"/>
              <w:left w:val="nil"/>
              <w:bottom w:val="single" w:sz="4" w:space="0" w:color="auto"/>
              <w:right w:val="single" w:sz="4" w:space="0" w:color="auto"/>
            </w:tcBorders>
            <w:shd w:val="clear" w:color="auto" w:fill="auto"/>
            <w:noWrap/>
            <w:vAlign w:val="center"/>
          </w:tcPr>
          <w:p w:rsidR="004C23E3" w:rsidRPr="004C23E3" w:rsidRDefault="002F2222" w:rsidP="002F2222">
            <w:pPr>
              <w:jc w:val="center"/>
              <w:rPr>
                <w:sz w:val="18"/>
                <w:szCs w:val="18"/>
              </w:rPr>
            </w:pPr>
            <w:r>
              <w:rPr>
                <w:sz w:val="18"/>
                <w:szCs w:val="18"/>
              </w:rPr>
              <w:t>0</w:t>
            </w:r>
            <w:r w:rsidR="004C23E3" w:rsidRPr="004C23E3">
              <w:rPr>
                <w:sz w:val="18"/>
                <w:szCs w:val="18"/>
              </w:rPr>
              <w:t>,</w:t>
            </w:r>
            <w:r>
              <w:rPr>
                <w:sz w:val="18"/>
                <w:szCs w:val="18"/>
              </w:rPr>
              <w:t>0</w:t>
            </w:r>
          </w:p>
        </w:tc>
        <w:tc>
          <w:tcPr>
            <w:tcW w:w="1221" w:type="dxa"/>
            <w:tcBorders>
              <w:top w:val="nil"/>
              <w:left w:val="nil"/>
              <w:bottom w:val="single" w:sz="4" w:space="0" w:color="auto"/>
              <w:right w:val="single" w:sz="4" w:space="0" w:color="auto"/>
            </w:tcBorders>
            <w:shd w:val="clear" w:color="auto" w:fill="auto"/>
            <w:noWrap/>
            <w:vAlign w:val="center"/>
          </w:tcPr>
          <w:p w:rsidR="004C23E3" w:rsidRPr="004C23E3" w:rsidRDefault="002F2222" w:rsidP="005B7FE6">
            <w:pPr>
              <w:jc w:val="center"/>
              <w:rPr>
                <w:sz w:val="18"/>
                <w:szCs w:val="18"/>
              </w:rPr>
            </w:pPr>
            <w:r>
              <w:rPr>
                <w:sz w:val="18"/>
                <w:szCs w:val="18"/>
              </w:rPr>
              <w:t>0,0</w:t>
            </w:r>
          </w:p>
        </w:tc>
        <w:tc>
          <w:tcPr>
            <w:tcW w:w="1247" w:type="dxa"/>
            <w:tcBorders>
              <w:top w:val="nil"/>
              <w:left w:val="nil"/>
              <w:bottom w:val="single" w:sz="4" w:space="0" w:color="auto"/>
              <w:right w:val="single" w:sz="8" w:space="0" w:color="auto"/>
            </w:tcBorders>
            <w:shd w:val="clear" w:color="auto" w:fill="auto"/>
            <w:noWrap/>
            <w:vAlign w:val="center"/>
          </w:tcPr>
          <w:p w:rsidR="004C23E3" w:rsidRPr="004C23E3" w:rsidRDefault="002F2222" w:rsidP="00A5369D">
            <w:pPr>
              <w:jc w:val="center"/>
              <w:rPr>
                <w:sz w:val="18"/>
                <w:szCs w:val="18"/>
              </w:rPr>
            </w:pPr>
            <w:r>
              <w:rPr>
                <w:sz w:val="18"/>
                <w:szCs w:val="18"/>
              </w:rPr>
              <w:t>-1</w:t>
            </w:r>
            <w:r w:rsidR="00A5369D">
              <w:rPr>
                <w:sz w:val="18"/>
                <w:szCs w:val="18"/>
              </w:rPr>
              <w:t>18</w:t>
            </w:r>
            <w:r w:rsidR="005B7FE6">
              <w:rPr>
                <w:sz w:val="18"/>
                <w:szCs w:val="18"/>
              </w:rPr>
              <w:t>,</w:t>
            </w:r>
            <w:r w:rsidR="00A5369D">
              <w:rPr>
                <w:sz w:val="18"/>
                <w:szCs w:val="18"/>
              </w:rPr>
              <w:t>4</w:t>
            </w:r>
          </w:p>
        </w:tc>
      </w:tr>
      <w:tr w:rsidR="00F02F41" w:rsidRPr="004C23E3" w:rsidTr="00F02F41">
        <w:trPr>
          <w:trHeight w:val="285"/>
        </w:trPr>
        <w:tc>
          <w:tcPr>
            <w:tcW w:w="486" w:type="dxa"/>
            <w:tcBorders>
              <w:top w:val="nil"/>
              <w:left w:val="single" w:sz="8" w:space="0" w:color="auto"/>
              <w:bottom w:val="single" w:sz="4" w:space="0" w:color="auto"/>
              <w:right w:val="single" w:sz="4" w:space="0" w:color="auto"/>
            </w:tcBorders>
            <w:shd w:val="clear" w:color="auto" w:fill="auto"/>
            <w:noWrap/>
          </w:tcPr>
          <w:p w:rsidR="00F02F41" w:rsidRPr="004C23E3" w:rsidRDefault="00F02F41" w:rsidP="00F02F41">
            <w:pPr>
              <w:jc w:val="center"/>
              <w:rPr>
                <w:sz w:val="20"/>
              </w:rPr>
            </w:pPr>
            <w:r>
              <w:rPr>
                <w:sz w:val="20"/>
              </w:rPr>
              <w:t>2</w:t>
            </w:r>
          </w:p>
        </w:tc>
        <w:tc>
          <w:tcPr>
            <w:tcW w:w="4347" w:type="dxa"/>
            <w:tcBorders>
              <w:top w:val="nil"/>
              <w:left w:val="nil"/>
              <w:bottom w:val="single" w:sz="4" w:space="0" w:color="auto"/>
              <w:right w:val="single" w:sz="4" w:space="0" w:color="auto"/>
            </w:tcBorders>
            <w:shd w:val="clear" w:color="auto" w:fill="auto"/>
          </w:tcPr>
          <w:p w:rsidR="00F02F41" w:rsidRPr="00780B71" w:rsidRDefault="00F02F41" w:rsidP="00F02F41">
            <w:pPr>
              <w:autoSpaceDE w:val="0"/>
              <w:autoSpaceDN w:val="0"/>
              <w:adjustRightInd w:val="0"/>
              <w:rPr>
                <w:rFonts w:cs="Calibri"/>
                <w:sz w:val="18"/>
                <w:szCs w:val="18"/>
                <w:lang w:bidi="he-IL"/>
              </w:rPr>
            </w:pPr>
            <w:r>
              <w:rPr>
                <w:rFonts w:cs="Calibri"/>
                <w:sz w:val="18"/>
                <w:szCs w:val="18"/>
                <w:lang w:bidi="he-IL"/>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noWrap/>
            <w:vAlign w:val="center"/>
          </w:tcPr>
          <w:p w:rsidR="00F02F41" w:rsidRDefault="00F02F41" w:rsidP="00F02F41">
            <w:pPr>
              <w:jc w:val="center"/>
              <w:rPr>
                <w:sz w:val="18"/>
                <w:szCs w:val="18"/>
              </w:rPr>
            </w:pPr>
            <w:r>
              <w:rPr>
                <w:sz w:val="18"/>
                <w:szCs w:val="18"/>
              </w:rPr>
              <w:t>47,7</w:t>
            </w:r>
          </w:p>
        </w:tc>
        <w:tc>
          <w:tcPr>
            <w:tcW w:w="1159" w:type="dxa"/>
            <w:tcBorders>
              <w:top w:val="nil"/>
              <w:left w:val="nil"/>
              <w:bottom w:val="single" w:sz="4" w:space="0" w:color="auto"/>
              <w:right w:val="single" w:sz="4" w:space="0" w:color="auto"/>
            </w:tcBorders>
            <w:shd w:val="clear" w:color="auto" w:fill="auto"/>
            <w:noWrap/>
            <w:vAlign w:val="center"/>
          </w:tcPr>
          <w:p w:rsidR="00F02F41" w:rsidRDefault="00F02F41" w:rsidP="00F02F41">
            <w:pPr>
              <w:jc w:val="center"/>
              <w:rPr>
                <w:sz w:val="18"/>
                <w:szCs w:val="18"/>
              </w:rPr>
            </w:pPr>
            <w:r>
              <w:rPr>
                <w:sz w:val="18"/>
                <w:szCs w:val="18"/>
              </w:rPr>
              <w:t>0,0</w:t>
            </w:r>
          </w:p>
        </w:tc>
        <w:tc>
          <w:tcPr>
            <w:tcW w:w="1221" w:type="dxa"/>
            <w:tcBorders>
              <w:top w:val="nil"/>
              <w:left w:val="nil"/>
              <w:bottom w:val="single" w:sz="4" w:space="0" w:color="auto"/>
              <w:right w:val="single" w:sz="4" w:space="0" w:color="auto"/>
            </w:tcBorders>
            <w:shd w:val="clear" w:color="auto" w:fill="auto"/>
            <w:noWrap/>
            <w:vAlign w:val="center"/>
          </w:tcPr>
          <w:p w:rsidR="00F02F41" w:rsidRDefault="00F02F41" w:rsidP="00F02F41">
            <w:pPr>
              <w:jc w:val="center"/>
              <w:rPr>
                <w:sz w:val="18"/>
                <w:szCs w:val="18"/>
              </w:rPr>
            </w:pPr>
            <w:r>
              <w:rPr>
                <w:sz w:val="18"/>
                <w:szCs w:val="18"/>
              </w:rPr>
              <w:t>0,0</w:t>
            </w:r>
          </w:p>
        </w:tc>
        <w:tc>
          <w:tcPr>
            <w:tcW w:w="1247" w:type="dxa"/>
            <w:tcBorders>
              <w:top w:val="nil"/>
              <w:left w:val="nil"/>
              <w:bottom w:val="single" w:sz="4" w:space="0" w:color="auto"/>
              <w:right w:val="single" w:sz="8" w:space="0" w:color="auto"/>
            </w:tcBorders>
            <w:shd w:val="clear" w:color="auto" w:fill="auto"/>
            <w:noWrap/>
            <w:vAlign w:val="center"/>
          </w:tcPr>
          <w:p w:rsidR="00F02F41" w:rsidRPr="004C23E3" w:rsidRDefault="00F02F41" w:rsidP="00F02F41">
            <w:pPr>
              <w:jc w:val="center"/>
              <w:rPr>
                <w:sz w:val="18"/>
                <w:szCs w:val="18"/>
              </w:rPr>
            </w:pPr>
            <w:r>
              <w:rPr>
                <w:sz w:val="18"/>
                <w:szCs w:val="18"/>
              </w:rPr>
              <w:t>-47,7</w:t>
            </w:r>
          </w:p>
        </w:tc>
      </w:tr>
      <w:tr w:rsidR="00F02F41" w:rsidRPr="004C23E3" w:rsidTr="00F02F41">
        <w:trPr>
          <w:trHeight w:val="266"/>
        </w:trPr>
        <w:tc>
          <w:tcPr>
            <w:tcW w:w="486" w:type="dxa"/>
            <w:tcBorders>
              <w:top w:val="nil"/>
              <w:left w:val="single" w:sz="8" w:space="0" w:color="auto"/>
              <w:bottom w:val="single" w:sz="4" w:space="0" w:color="auto"/>
              <w:right w:val="single" w:sz="4" w:space="0" w:color="auto"/>
            </w:tcBorders>
            <w:shd w:val="clear" w:color="auto" w:fill="auto"/>
            <w:noWrap/>
          </w:tcPr>
          <w:p w:rsidR="00F02F41" w:rsidRPr="004C23E3" w:rsidRDefault="00F02F41" w:rsidP="00F02F41">
            <w:pPr>
              <w:jc w:val="center"/>
              <w:rPr>
                <w:sz w:val="20"/>
              </w:rPr>
            </w:pPr>
            <w:r>
              <w:rPr>
                <w:sz w:val="20"/>
              </w:rPr>
              <w:t>3</w:t>
            </w:r>
          </w:p>
        </w:tc>
        <w:tc>
          <w:tcPr>
            <w:tcW w:w="4347" w:type="dxa"/>
            <w:tcBorders>
              <w:top w:val="nil"/>
              <w:left w:val="nil"/>
              <w:bottom w:val="single" w:sz="4" w:space="0" w:color="auto"/>
              <w:right w:val="single" w:sz="4" w:space="0" w:color="auto"/>
            </w:tcBorders>
            <w:shd w:val="clear" w:color="auto" w:fill="auto"/>
          </w:tcPr>
          <w:p w:rsidR="00F02F41" w:rsidRPr="004C23E3" w:rsidRDefault="00F02F41" w:rsidP="00F02F41">
            <w:pPr>
              <w:jc w:val="both"/>
              <w:rPr>
                <w:sz w:val="18"/>
                <w:szCs w:val="18"/>
              </w:rPr>
            </w:pPr>
            <w:r w:rsidRPr="004C23E3">
              <w:rPr>
                <w:sz w:val="18"/>
                <w:szCs w:val="18"/>
              </w:rPr>
              <w:t>Другие вопросы в области национальной безопасн</w:t>
            </w:r>
            <w:r w:rsidRPr="004C23E3">
              <w:rPr>
                <w:sz w:val="18"/>
                <w:szCs w:val="18"/>
              </w:rPr>
              <w:t>о</w:t>
            </w:r>
            <w:r w:rsidRPr="004C23E3">
              <w:rPr>
                <w:sz w:val="18"/>
                <w:szCs w:val="18"/>
              </w:rPr>
              <w:t>сти и правоохранительной деятельности, в т.ч.:</w:t>
            </w:r>
          </w:p>
        </w:tc>
        <w:tc>
          <w:tcPr>
            <w:tcW w:w="850"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15</w:t>
            </w:r>
            <w:r w:rsidRPr="004C23E3">
              <w:rPr>
                <w:sz w:val="18"/>
                <w:szCs w:val="18"/>
              </w:rPr>
              <w:t>,</w:t>
            </w:r>
            <w:r>
              <w:rPr>
                <w:sz w:val="18"/>
                <w:szCs w:val="18"/>
              </w:rPr>
              <w:t>8</w:t>
            </w:r>
          </w:p>
        </w:tc>
        <w:tc>
          <w:tcPr>
            <w:tcW w:w="1159"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10,2</w:t>
            </w:r>
          </w:p>
        </w:tc>
        <w:tc>
          <w:tcPr>
            <w:tcW w:w="1221"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42,4</w:t>
            </w:r>
          </w:p>
        </w:tc>
        <w:tc>
          <w:tcPr>
            <w:tcW w:w="1247" w:type="dxa"/>
            <w:tcBorders>
              <w:top w:val="nil"/>
              <w:left w:val="nil"/>
              <w:bottom w:val="single" w:sz="4" w:space="0" w:color="auto"/>
              <w:right w:val="single" w:sz="8" w:space="0" w:color="auto"/>
            </w:tcBorders>
            <w:shd w:val="clear" w:color="auto" w:fill="auto"/>
            <w:noWrap/>
            <w:vAlign w:val="center"/>
          </w:tcPr>
          <w:p w:rsidR="00F02F41" w:rsidRPr="004C23E3" w:rsidRDefault="00F02F41" w:rsidP="00F02F41">
            <w:pPr>
              <w:jc w:val="center"/>
              <w:rPr>
                <w:sz w:val="18"/>
                <w:szCs w:val="18"/>
              </w:rPr>
            </w:pPr>
            <w:r>
              <w:rPr>
                <w:sz w:val="18"/>
                <w:szCs w:val="18"/>
              </w:rPr>
              <w:t>-9,1</w:t>
            </w:r>
          </w:p>
        </w:tc>
      </w:tr>
      <w:tr w:rsidR="00F02F41" w:rsidRPr="004C23E3" w:rsidTr="00F02F41">
        <w:trPr>
          <w:trHeight w:val="266"/>
        </w:trPr>
        <w:tc>
          <w:tcPr>
            <w:tcW w:w="486" w:type="dxa"/>
            <w:tcBorders>
              <w:top w:val="nil"/>
              <w:left w:val="single" w:sz="8" w:space="0" w:color="auto"/>
              <w:bottom w:val="single" w:sz="4" w:space="0" w:color="auto"/>
              <w:right w:val="single" w:sz="4" w:space="0" w:color="auto"/>
            </w:tcBorders>
            <w:shd w:val="clear" w:color="auto" w:fill="auto"/>
            <w:noWrap/>
          </w:tcPr>
          <w:p w:rsidR="00F02F41" w:rsidRPr="004C23E3" w:rsidRDefault="00F02F41" w:rsidP="00F02F41">
            <w:pPr>
              <w:jc w:val="center"/>
              <w:rPr>
                <w:sz w:val="20"/>
              </w:rPr>
            </w:pPr>
          </w:p>
        </w:tc>
        <w:tc>
          <w:tcPr>
            <w:tcW w:w="4347" w:type="dxa"/>
            <w:tcBorders>
              <w:top w:val="nil"/>
              <w:left w:val="nil"/>
              <w:bottom w:val="single" w:sz="4" w:space="0" w:color="auto"/>
              <w:right w:val="single" w:sz="4" w:space="0" w:color="auto"/>
            </w:tcBorders>
            <w:shd w:val="clear" w:color="auto" w:fill="auto"/>
          </w:tcPr>
          <w:p w:rsidR="00F02F41" w:rsidRPr="004C23E3" w:rsidRDefault="00F02F41" w:rsidP="00F02F41">
            <w:pPr>
              <w:autoSpaceDE w:val="0"/>
              <w:autoSpaceDN w:val="0"/>
              <w:adjustRightInd w:val="0"/>
              <w:rPr>
                <w:sz w:val="18"/>
                <w:szCs w:val="18"/>
              </w:rPr>
            </w:pPr>
            <w:r w:rsidRPr="004C23E3">
              <w:rPr>
                <w:sz w:val="18"/>
                <w:szCs w:val="18"/>
              </w:rPr>
              <w:t xml:space="preserve">МП </w:t>
            </w:r>
            <w:r>
              <w:rPr>
                <w:sz w:val="18"/>
                <w:szCs w:val="18"/>
              </w:rPr>
              <w:t>«Безопасность</w:t>
            </w:r>
            <w:r w:rsidRPr="004C23E3">
              <w:rPr>
                <w:sz w:val="18"/>
                <w:szCs w:val="18"/>
              </w:rPr>
              <w:t xml:space="preserve"> на территории муниципального района </w:t>
            </w:r>
            <w:r>
              <w:rPr>
                <w:sz w:val="18"/>
                <w:szCs w:val="18"/>
              </w:rPr>
              <w:t>«З</w:t>
            </w:r>
            <w:r w:rsidRPr="004C23E3">
              <w:rPr>
                <w:sz w:val="18"/>
                <w:szCs w:val="18"/>
              </w:rPr>
              <w:t>аполярный район</w:t>
            </w:r>
            <w:r>
              <w:rPr>
                <w:sz w:val="18"/>
                <w:szCs w:val="18"/>
              </w:rPr>
              <w:t>»</w:t>
            </w:r>
            <w:r w:rsidRPr="004C23E3">
              <w:rPr>
                <w:sz w:val="18"/>
                <w:szCs w:val="18"/>
              </w:rPr>
              <w:t xml:space="preserve"> на 201</w:t>
            </w:r>
            <w:r>
              <w:rPr>
                <w:sz w:val="18"/>
                <w:szCs w:val="18"/>
              </w:rPr>
              <w:t>9</w:t>
            </w:r>
            <w:r w:rsidRPr="004C23E3">
              <w:rPr>
                <w:sz w:val="18"/>
                <w:szCs w:val="18"/>
              </w:rPr>
              <w:t xml:space="preserve"> - 20</w:t>
            </w:r>
            <w:r>
              <w:rPr>
                <w:sz w:val="18"/>
                <w:szCs w:val="18"/>
              </w:rPr>
              <w:t>30</w:t>
            </w:r>
            <w:r w:rsidRPr="004C23E3">
              <w:rPr>
                <w:sz w:val="18"/>
                <w:szCs w:val="18"/>
              </w:rPr>
              <w:t xml:space="preserve"> годы</w:t>
            </w:r>
            <w:r>
              <w:rPr>
                <w:sz w:val="18"/>
                <w:szCs w:val="18"/>
              </w:rPr>
              <w:t>»</w:t>
            </w:r>
            <w:r w:rsidRPr="004C23E3">
              <w:rPr>
                <w:sz w:val="18"/>
                <w:szCs w:val="18"/>
              </w:rPr>
              <w:t xml:space="preserve"> (</w:t>
            </w:r>
            <w:r w:rsidRPr="004C23E3">
              <w:rPr>
                <w:rFonts w:eastAsia="Calibri"/>
                <w:sz w:val="18"/>
                <w:szCs w:val="18"/>
                <w:lang w:eastAsia="en-US"/>
              </w:rPr>
              <w:t>денежное поощрение членам добровольных наро</w:t>
            </w:r>
            <w:r w:rsidRPr="004C23E3">
              <w:rPr>
                <w:rFonts w:eastAsia="Calibri"/>
                <w:sz w:val="18"/>
                <w:szCs w:val="18"/>
                <w:lang w:eastAsia="en-US"/>
              </w:rPr>
              <w:t>д</w:t>
            </w:r>
            <w:r w:rsidRPr="004C23E3">
              <w:rPr>
                <w:rFonts w:eastAsia="Calibri"/>
                <w:sz w:val="18"/>
                <w:szCs w:val="18"/>
                <w:lang w:eastAsia="en-US"/>
              </w:rPr>
              <w:t>ных дружин, участвующим в охране общественного порядка)</w:t>
            </w:r>
          </w:p>
        </w:tc>
        <w:tc>
          <w:tcPr>
            <w:tcW w:w="850"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9</w:t>
            </w:r>
            <w:r w:rsidRPr="004C23E3">
              <w:rPr>
                <w:sz w:val="18"/>
                <w:szCs w:val="18"/>
              </w:rPr>
              <w:t>,0</w:t>
            </w:r>
          </w:p>
        </w:tc>
        <w:tc>
          <w:tcPr>
            <w:tcW w:w="1159"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3,5</w:t>
            </w:r>
          </w:p>
        </w:tc>
        <w:tc>
          <w:tcPr>
            <w:tcW w:w="1221"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38,9</w:t>
            </w:r>
          </w:p>
        </w:tc>
        <w:tc>
          <w:tcPr>
            <w:tcW w:w="1247" w:type="dxa"/>
            <w:tcBorders>
              <w:top w:val="nil"/>
              <w:left w:val="nil"/>
              <w:bottom w:val="single" w:sz="4" w:space="0" w:color="auto"/>
              <w:right w:val="single" w:sz="8" w:space="0" w:color="auto"/>
            </w:tcBorders>
            <w:shd w:val="clear" w:color="auto" w:fill="auto"/>
            <w:noWrap/>
            <w:vAlign w:val="center"/>
          </w:tcPr>
          <w:p w:rsidR="00F02F41" w:rsidRPr="004C23E3" w:rsidRDefault="00F02F41" w:rsidP="00F02F41">
            <w:pPr>
              <w:jc w:val="center"/>
              <w:rPr>
                <w:sz w:val="18"/>
                <w:szCs w:val="18"/>
              </w:rPr>
            </w:pPr>
            <w:r w:rsidRPr="004C23E3">
              <w:rPr>
                <w:sz w:val="18"/>
                <w:szCs w:val="18"/>
              </w:rPr>
              <w:t>-</w:t>
            </w:r>
            <w:r>
              <w:rPr>
                <w:sz w:val="18"/>
                <w:szCs w:val="18"/>
              </w:rPr>
              <w:t>5,5</w:t>
            </w:r>
          </w:p>
        </w:tc>
      </w:tr>
      <w:tr w:rsidR="00F02F41" w:rsidRPr="004C23E3" w:rsidTr="00F02F41">
        <w:trPr>
          <w:trHeight w:val="266"/>
        </w:trPr>
        <w:tc>
          <w:tcPr>
            <w:tcW w:w="486" w:type="dxa"/>
            <w:tcBorders>
              <w:top w:val="nil"/>
              <w:left w:val="single" w:sz="8" w:space="0" w:color="auto"/>
              <w:bottom w:val="single" w:sz="4" w:space="0" w:color="auto"/>
              <w:right w:val="single" w:sz="4" w:space="0" w:color="auto"/>
            </w:tcBorders>
            <w:shd w:val="clear" w:color="auto" w:fill="auto"/>
            <w:noWrap/>
          </w:tcPr>
          <w:p w:rsidR="00F02F41" w:rsidRPr="004C23E3" w:rsidRDefault="00F02F41" w:rsidP="00F02F41">
            <w:pPr>
              <w:jc w:val="center"/>
              <w:rPr>
                <w:sz w:val="20"/>
              </w:rPr>
            </w:pPr>
          </w:p>
        </w:tc>
        <w:tc>
          <w:tcPr>
            <w:tcW w:w="4347" w:type="dxa"/>
            <w:tcBorders>
              <w:top w:val="nil"/>
              <w:left w:val="nil"/>
              <w:bottom w:val="single" w:sz="4" w:space="0" w:color="auto"/>
              <w:right w:val="single" w:sz="4" w:space="0" w:color="auto"/>
            </w:tcBorders>
            <w:shd w:val="clear" w:color="auto" w:fill="auto"/>
          </w:tcPr>
          <w:p w:rsidR="00F02F41" w:rsidRPr="00780B71" w:rsidRDefault="00F02F41" w:rsidP="00F02F41">
            <w:pPr>
              <w:autoSpaceDE w:val="0"/>
              <w:autoSpaceDN w:val="0"/>
              <w:adjustRightInd w:val="0"/>
              <w:rPr>
                <w:sz w:val="18"/>
                <w:szCs w:val="18"/>
              </w:rPr>
            </w:pPr>
            <w:r w:rsidRPr="00780B71">
              <w:rPr>
                <w:rFonts w:cs="Calibri"/>
                <w:sz w:val="18"/>
                <w:szCs w:val="18"/>
                <w:lang w:bidi="he-IL"/>
              </w:rPr>
              <w:t>оказание поддержк</w:t>
            </w:r>
            <w:r>
              <w:rPr>
                <w:rFonts w:cs="Calibri"/>
                <w:sz w:val="18"/>
                <w:szCs w:val="18"/>
                <w:lang w:bidi="he-IL"/>
              </w:rPr>
              <w:t>и</w:t>
            </w:r>
            <w:r w:rsidRPr="00780B71">
              <w:rPr>
                <w:rFonts w:cs="Calibri"/>
                <w:sz w:val="18"/>
                <w:szCs w:val="18"/>
                <w:lang w:bidi="he-IL"/>
              </w:rPr>
              <w:t xml:space="preserve"> гражданам и их объединениям, участвующим в охране общественного порядка </w:t>
            </w:r>
          </w:p>
        </w:tc>
        <w:tc>
          <w:tcPr>
            <w:tcW w:w="850"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6</w:t>
            </w:r>
            <w:r w:rsidRPr="004C23E3">
              <w:rPr>
                <w:sz w:val="18"/>
                <w:szCs w:val="18"/>
              </w:rPr>
              <w:t>,</w:t>
            </w:r>
            <w:r>
              <w:rPr>
                <w:sz w:val="18"/>
                <w:szCs w:val="18"/>
              </w:rPr>
              <w:t>8</w:t>
            </w:r>
          </w:p>
        </w:tc>
        <w:tc>
          <w:tcPr>
            <w:tcW w:w="1159"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6</w:t>
            </w:r>
            <w:r w:rsidRPr="004C23E3">
              <w:rPr>
                <w:sz w:val="18"/>
                <w:szCs w:val="18"/>
              </w:rPr>
              <w:t>,</w:t>
            </w:r>
            <w:r>
              <w:rPr>
                <w:sz w:val="18"/>
                <w:szCs w:val="18"/>
              </w:rPr>
              <w:t>7</w:t>
            </w:r>
          </w:p>
        </w:tc>
        <w:tc>
          <w:tcPr>
            <w:tcW w:w="1221" w:type="dxa"/>
            <w:tcBorders>
              <w:top w:val="nil"/>
              <w:left w:val="nil"/>
              <w:bottom w:val="single" w:sz="4" w:space="0" w:color="auto"/>
              <w:right w:val="single" w:sz="4" w:space="0" w:color="auto"/>
            </w:tcBorders>
            <w:shd w:val="clear" w:color="auto" w:fill="auto"/>
            <w:noWrap/>
            <w:vAlign w:val="center"/>
          </w:tcPr>
          <w:p w:rsidR="00F02F41" w:rsidRPr="004C23E3" w:rsidRDefault="00F02F41" w:rsidP="00F02F41">
            <w:pPr>
              <w:jc w:val="center"/>
              <w:rPr>
                <w:sz w:val="18"/>
                <w:szCs w:val="18"/>
              </w:rPr>
            </w:pPr>
            <w:r>
              <w:rPr>
                <w:sz w:val="18"/>
                <w:szCs w:val="18"/>
              </w:rPr>
              <w:t>98</w:t>
            </w:r>
            <w:r w:rsidRPr="004C23E3">
              <w:rPr>
                <w:sz w:val="18"/>
                <w:szCs w:val="18"/>
              </w:rPr>
              <w:t>,</w:t>
            </w:r>
            <w:r>
              <w:rPr>
                <w:sz w:val="18"/>
                <w:szCs w:val="18"/>
              </w:rPr>
              <w:t>5</w:t>
            </w:r>
          </w:p>
        </w:tc>
        <w:tc>
          <w:tcPr>
            <w:tcW w:w="1247" w:type="dxa"/>
            <w:tcBorders>
              <w:top w:val="nil"/>
              <w:left w:val="nil"/>
              <w:bottom w:val="single" w:sz="4" w:space="0" w:color="auto"/>
              <w:right w:val="single" w:sz="8" w:space="0" w:color="auto"/>
            </w:tcBorders>
            <w:shd w:val="clear" w:color="auto" w:fill="auto"/>
            <w:noWrap/>
            <w:vAlign w:val="center"/>
          </w:tcPr>
          <w:p w:rsidR="00F02F41" w:rsidRPr="004C23E3" w:rsidRDefault="00F02F41" w:rsidP="00F02F41">
            <w:pPr>
              <w:jc w:val="center"/>
              <w:rPr>
                <w:sz w:val="18"/>
                <w:szCs w:val="18"/>
              </w:rPr>
            </w:pPr>
            <w:r w:rsidRPr="004C23E3">
              <w:rPr>
                <w:sz w:val="18"/>
                <w:szCs w:val="18"/>
              </w:rPr>
              <w:t>-</w:t>
            </w:r>
            <w:r>
              <w:rPr>
                <w:sz w:val="18"/>
                <w:szCs w:val="18"/>
              </w:rPr>
              <w:t>0,1</w:t>
            </w:r>
          </w:p>
        </w:tc>
      </w:tr>
      <w:tr w:rsidR="00F02F41" w:rsidRPr="004C23E3" w:rsidTr="00F02F41">
        <w:trPr>
          <w:trHeight w:val="269"/>
        </w:trPr>
        <w:tc>
          <w:tcPr>
            <w:tcW w:w="486" w:type="dxa"/>
            <w:tcBorders>
              <w:top w:val="nil"/>
              <w:left w:val="single" w:sz="8" w:space="0" w:color="auto"/>
              <w:bottom w:val="single" w:sz="8" w:space="0" w:color="auto"/>
              <w:right w:val="single" w:sz="4" w:space="0" w:color="auto"/>
            </w:tcBorders>
            <w:shd w:val="clear" w:color="auto" w:fill="auto"/>
            <w:noWrap/>
            <w:vAlign w:val="bottom"/>
          </w:tcPr>
          <w:p w:rsidR="00F02F41" w:rsidRPr="004C23E3" w:rsidRDefault="00F02F41" w:rsidP="00F02F41">
            <w:pPr>
              <w:rPr>
                <w:b/>
                <w:bCs/>
                <w:sz w:val="20"/>
              </w:rPr>
            </w:pPr>
          </w:p>
        </w:tc>
        <w:tc>
          <w:tcPr>
            <w:tcW w:w="4347" w:type="dxa"/>
            <w:tcBorders>
              <w:top w:val="nil"/>
              <w:left w:val="nil"/>
              <w:bottom w:val="single" w:sz="8" w:space="0" w:color="auto"/>
              <w:right w:val="single" w:sz="4" w:space="0" w:color="auto"/>
            </w:tcBorders>
            <w:shd w:val="clear" w:color="auto" w:fill="auto"/>
            <w:vAlign w:val="center"/>
            <w:hideMark/>
          </w:tcPr>
          <w:p w:rsidR="00F02F41" w:rsidRPr="004C23E3" w:rsidRDefault="00F02F41" w:rsidP="00F02F41">
            <w:pPr>
              <w:rPr>
                <w:b/>
                <w:bCs/>
                <w:sz w:val="20"/>
              </w:rPr>
            </w:pPr>
            <w:r w:rsidRPr="004C23E3">
              <w:rPr>
                <w:b/>
                <w:bCs/>
                <w:sz w:val="20"/>
              </w:rPr>
              <w:t xml:space="preserve">Итого </w:t>
            </w:r>
          </w:p>
        </w:tc>
        <w:tc>
          <w:tcPr>
            <w:tcW w:w="850" w:type="dxa"/>
            <w:tcBorders>
              <w:top w:val="nil"/>
              <w:left w:val="nil"/>
              <w:bottom w:val="single" w:sz="8" w:space="0" w:color="auto"/>
              <w:right w:val="single" w:sz="4" w:space="0" w:color="auto"/>
            </w:tcBorders>
            <w:shd w:val="clear" w:color="auto" w:fill="auto"/>
            <w:noWrap/>
            <w:vAlign w:val="center"/>
            <w:hideMark/>
          </w:tcPr>
          <w:p w:rsidR="00F02F41" w:rsidRPr="004C23E3" w:rsidRDefault="00F02F41" w:rsidP="00F02F41">
            <w:pPr>
              <w:jc w:val="center"/>
              <w:rPr>
                <w:b/>
                <w:bCs/>
                <w:sz w:val="18"/>
                <w:szCs w:val="18"/>
              </w:rPr>
            </w:pPr>
            <w:r>
              <w:rPr>
                <w:b/>
                <w:bCs/>
                <w:sz w:val="18"/>
                <w:szCs w:val="18"/>
              </w:rPr>
              <w:t>203,5</w:t>
            </w:r>
          </w:p>
        </w:tc>
        <w:tc>
          <w:tcPr>
            <w:tcW w:w="1159" w:type="dxa"/>
            <w:tcBorders>
              <w:top w:val="nil"/>
              <w:left w:val="nil"/>
              <w:bottom w:val="single" w:sz="8" w:space="0" w:color="auto"/>
              <w:right w:val="single" w:sz="4" w:space="0" w:color="auto"/>
            </w:tcBorders>
            <w:shd w:val="clear" w:color="auto" w:fill="auto"/>
            <w:noWrap/>
            <w:vAlign w:val="center"/>
            <w:hideMark/>
          </w:tcPr>
          <w:p w:rsidR="00F02F41" w:rsidRPr="004C23E3" w:rsidRDefault="00F02F41" w:rsidP="00F02F41">
            <w:pPr>
              <w:jc w:val="center"/>
              <w:rPr>
                <w:b/>
                <w:bCs/>
                <w:sz w:val="18"/>
                <w:szCs w:val="18"/>
              </w:rPr>
            </w:pPr>
            <w:r>
              <w:rPr>
                <w:b/>
                <w:bCs/>
                <w:sz w:val="18"/>
                <w:szCs w:val="18"/>
              </w:rPr>
              <w:t>10,2</w:t>
            </w:r>
          </w:p>
        </w:tc>
        <w:tc>
          <w:tcPr>
            <w:tcW w:w="1221" w:type="dxa"/>
            <w:tcBorders>
              <w:top w:val="nil"/>
              <w:left w:val="nil"/>
              <w:bottom w:val="single" w:sz="8" w:space="0" w:color="auto"/>
              <w:right w:val="single" w:sz="4" w:space="0" w:color="auto"/>
            </w:tcBorders>
            <w:shd w:val="clear" w:color="auto" w:fill="auto"/>
            <w:noWrap/>
            <w:vAlign w:val="center"/>
            <w:hideMark/>
          </w:tcPr>
          <w:p w:rsidR="00F02F41" w:rsidRPr="004C23E3" w:rsidRDefault="00F02F41" w:rsidP="00F02F41">
            <w:pPr>
              <w:jc w:val="center"/>
              <w:rPr>
                <w:b/>
                <w:bCs/>
                <w:sz w:val="18"/>
                <w:szCs w:val="18"/>
              </w:rPr>
            </w:pPr>
            <w:r>
              <w:rPr>
                <w:b/>
                <w:bCs/>
                <w:sz w:val="18"/>
                <w:szCs w:val="18"/>
              </w:rPr>
              <w:t>4</w:t>
            </w:r>
            <w:r w:rsidRPr="004C23E3">
              <w:rPr>
                <w:b/>
                <w:bCs/>
                <w:sz w:val="18"/>
                <w:szCs w:val="18"/>
              </w:rPr>
              <w:t>,</w:t>
            </w:r>
            <w:r>
              <w:rPr>
                <w:b/>
                <w:bCs/>
                <w:sz w:val="18"/>
                <w:szCs w:val="18"/>
              </w:rPr>
              <w:t>6</w:t>
            </w:r>
          </w:p>
        </w:tc>
        <w:tc>
          <w:tcPr>
            <w:tcW w:w="1247" w:type="dxa"/>
            <w:tcBorders>
              <w:top w:val="nil"/>
              <w:left w:val="nil"/>
              <w:bottom w:val="single" w:sz="8" w:space="0" w:color="auto"/>
              <w:right w:val="single" w:sz="8" w:space="0" w:color="auto"/>
            </w:tcBorders>
            <w:shd w:val="clear" w:color="auto" w:fill="auto"/>
            <w:noWrap/>
            <w:vAlign w:val="center"/>
            <w:hideMark/>
          </w:tcPr>
          <w:p w:rsidR="00F02F41" w:rsidRPr="004C23E3" w:rsidRDefault="00F02F41" w:rsidP="00F02F41">
            <w:pPr>
              <w:jc w:val="center"/>
              <w:rPr>
                <w:b/>
                <w:bCs/>
                <w:sz w:val="18"/>
                <w:szCs w:val="18"/>
              </w:rPr>
            </w:pPr>
            <w:r w:rsidRPr="004C23E3">
              <w:rPr>
                <w:b/>
                <w:bCs/>
                <w:sz w:val="18"/>
                <w:szCs w:val="18"/>
              </w:rPr>
              <w:t>-</w:t>
            </w:r>
            <w:r>
              <w:rPr>
                <w:b/>
                <w:bCs/>
                <w:sz w:val="18"/>
                <w:szCs w:val="18"/>
              </w:rPr>
              <w:t>193,3</w:t>
            </w:r>
          </w:p>
        </w:tc>
      </w:tr>
    </w:tbl>
    <w:p w:rsidR="004C23E3" w:rsidRDefault="004C23E3" w:rsidP="004E2263">
      <w:pPr>
        <w:ind w:firstLine="709"/>
        <w:jc w:val="both"/>
        <w:rPr>
          <w:sz w:val="26"/>
          <w:szCs w:val="26"/>
        </w:rPr>
      </w:pPr>
    </w:p>
    <w:p w:rsidR="00F02F41" w:rsidRDefault="00DB5019" w:rsidP="00F02F41">
      <w:pPr>
        <w:ind w:firstLine="709"/>
        <w:jc w:val="both"/>
        <w:rPr>
          <w:rFonts w:eastAsia="Calibri" w:cs="Calibri"/>
          <w:sz w:val="26"/>
          <w:szCs w:val="26"/>
          <w:lang w:bidi="he-IL"/>
        </w:rPr>
      </w:pPr>
      <w:r w:rsidRPr="00DB5019">
        <w:rPr>
          <w:rFonts w:eastAsia="Calibri" w:cs="Calibri"/>
          <w:sz w:val="26"/>
          <w:szCs w:val="26"/>
          <w:lang w:bidi="he-IL"/>
        </w:rPr>
        <w:lastRenderedPageBreak/>
        <w:t>Предоставление иных межбюджетных трансфертов муниципальным образ</w:t>
      </w:r>
      <w:r w:rsidRPr="00DB5019">
        <w:rPr>
          <w:rFonts w:eastAsia="Calibri" w:cs="Calibri"/>
          <w:sz w:val="26"/>
          <w:szCs w:val="26"/>
          <w:lang w:bidi="he-IL"/>
        </w:rPr>
        <w:t>о</w:t>
      </w:r>
      <w:r w:rsidRPr="00DB5019">
        <w:rPr>
          <w:rFonts w:eastAsia="Calibri" w:cs="Calibri"/>
          <w:sz w:val="26"/>
          <w:szCs w:val="26"/>
          <w:lang w:bidi="he-IL"/>
        </w:rPr>
        <w:t>ваниям ЗР на предупреждение и ликвидацию чрезвычайных ситуаций в рамках МП</w:t>
      </w:r>
      <w:r>
        <w:rPr>
          <w:rFonts w:eastAsia="Calibri" w:cs="Calibri"/>
          <w:sz w:val="22"/>
          <w:szCs w:val="20"/>
          <w:lang w:bidi="he-IL"/>
        </w:rPr>
        <w:t xml:space="preserve"> </w:t>
      </w:r>
      <w:r w:rsidRPr="00DB5019">
        <w:rPr>
          <w:sz w:val="26"/>
          <w:szCs w:val="26"/>
        </w:rPr>
        <w:t>«Безопасность на территории муниципального района «Заполярный район» на 2019 - 203</w:t>
      </w:r>
      <w:r w:rsidR="00A5369D">
        <w:rPr>
          <w:sz w:val="26"/>
          <w:szCs w:val="26"/>
        </w:rPr>
        <w:t>0</w:t>
      </w:r>
      <w:r w:rsidRPr="00DB5019">
        <w:rPr>
          <w:sz w:val="26"/>
          <w:szCs w:val="26"/>
        </w:rPr>
        <w:t xml:space="preserve"> годы»</w:t>
      </w:r>
      <w:r w:rsidRPr="00DB5019">
        <w:rPr>
          <w:rFonts w:cs="Calibri"/>
          <w:sz w:val="26"/>
          <w:szCs w:val="26"/>
          <w:lang w:bidi="he-IL"/>
        </w:rPr>
        <w:t xml:space="preserve"> </w:t>
      </w:r>
      <w:r w:rsidRPr="006E5DD5">
        <w:rPr>
          <w:rFonts w:cs="Calibri"/>
          <w:sz w:val="26"/>
          <w:szCs w:val="26"/>
          <w:lang w:bidi="he-IL"/>
        </w:rPr>
        <w:t>запланированы расходы</w:t>
      </w:r>
      <w:r>
        <w:rPr>
          <w:rFonts w:cs="Calibri"/>
          <w:sz w:val="26"/>
          <w:szCs w:val="26"/>
          <w:lang w:bidi="he-IL"/>
        </w:rPr>
        <w:t xml:space="preserve"> на</w:t>
      </w:r>
      <w:r w:rsidRPr="00DB5019">
        <w:rPr>
          <w:rFonts w:eastAsia="Calibri" w:cs="Calibri"/>
          <w:sz w:val="22"/>
          <w:szCs w:val="20"/>
          <w:lang w:bidi="he-IL"/>
        </w:rPr>
        <w:t xml:space="preserve"> </w:t>
      </w:r>
      <w:r w:rsidR="00BB2EF4" w:rsidRPr="00BB2EF4">
        <w:rPr>
          <w:rFonts w:eastAsia="Calibri" w:cs="Calibri"/>
          <w:sz w:val="26"/>
          <w:szCs w:val="26"/>
          <w:lang w:bidi="he-IL"/>
        </w:rPr>
        <w:t xml:space="preserve">общую </w:t>
      </w:r>
      <w:r w:rsidRPr="00DB5019">
        <w:rPr>
          <w:rFonts w:eastAsia="Calibri" w:cs="Calibri"/>
          <w:sz w:val="26"/>
          <w:szCs w:val="26"/>
          <w:lang w:bidi="he-IL"/>
        </w:rPr>
        <w:t xml:space="preserve">сумму </w:t>
      </w:r>
      <w:r w:rsidR="00F02F41">
        <w:rPr>
          <w:rFonts w:eastAsia="Calibri" w:cs="Calibri"/>
          <w:sz w:val="26"/>
          <w:szCs w:val="26"/>
          <w:lang w:bidi="he-IL"/>
        </w:rPr>
        <w:t>9,0</w:t>
      </w:r>
      <w:r>
        <w:rPr>
          <w:rFonts w:eastAsia="Calibri" w:cs="Calibri"/>
          <w:sz w:val="26"/>
          <w:szCs w:val="26"/>
          <w:lang w:bidi="he-IL"/>
        </w:rPr>
        <w:t> </w:t>
      </w:r>
      <w:r w:rsidRPr="00DB5019">
        <w:rPr>
          <w:rFonts w:eastAsia="Calibri" w:cs="Calibri"/>
          <w:sz w:val="26"/>
          <w:szCs w:val="26"/>
          <w:lang w:bidi="he-IL"/>
        </w:rPr>
        <w:t>т</w:t>
      </w:r>
      <w:r>
        <w:rPr>
          <w:rFonts w:eastAsia="Calibri" w:cs="Calibri"/>
          <w:sz w:val="26"/>
          <w:szCs w:val="26"/>
          <w:lang w:bidi="he-IL"/>
        </w:rPr>
        <w:t>ыс</w:t>
      </w:r>
      <w:r w:rsidRPr="00DB5019">
        <w:rPr>
          <w:rFonts w:eastAsia="Calibri" w:cs="Calibri"/>
          <w:sz w:val="26"/>
          <w:szCs w:val="26"/>
          <w:lang w:bidi="he-IL"/>
        </w:rPr>
        <w:t>.р</w:t>
      </w:r>
      <w:r>
        <w:rPr>
          <w:rFonts w:eastAsia="Calibri" w:cs="Calibri"/>
          <w:sz w:val="26"/>
          <w:szCs w:val="26"/>
          <w:lang w:bidi="he-IL"/>
        </w:rPr>
        <w:t>уб</w:t>
      </w:r>
      <w:r w:rsidRPr="00DB5019">
        <w:rPr>
          <w:rFonts w:eastAsia="Calibri" w:cs="Calibri"/>
          <w:sz w:val="26"/>
          <w:szCs w:val="26"/>
          <w:lang w:bidi="he-IL"/>
        </w:rPr>
        <w:t>.</w:t>
      </w:r>
      <w:r w:rsidR="00F02F41">
        <w:rPr>
          <w:rFonts w:eastAsia="Calibri" w:cs="Calibri"/>
          <w:sz w:val="26"/>
          <w:szCs w:val="26"/>
          <w:lang w:bidi="he-IL"/>
        </w:rPr>
        <w:t xml:space="preserve"> фактически бюджетные средства освоены в сумме 3,5 тыс. руб.</w:t>
      </w:r>
      <w:r>
        <w:rPr>
          <w:rFonts w:eastAsia="Calibri" w:cs="Calibri"/>
          <w:sz w:val="26"/>
          <w:szCs w:val="26"/>
          <w:lang w:bidi="he-IL"/>
        </w:rPr>
        <w:t xml:space="preserve"> Согласно пояснительной запи</w:t>
      </w:r>
      <w:r>
        <w:rPr>
          <w:rFonts w:eastAsia="Calibri" w:cs="Calibri"/>
          <w:sz w:val="26"/>
          <w:szCs w:val="26"/>
          <w:lang w:bidi="he-IL"/>
        </w:rPr>
        <w:t>с</w:t>
      </w:r>
      <w:r>
        <w:rPr>
          <w:rFonts w:eastAsia="Calibri" w:cs="Calibri"/>
          <w:sz w:val="26"/>
          <w:szCs w:val="26"/>
          <w:lang w:bidi="he-IL"/>
        </w:rPr>
        <w:t>ке</w:t>
      </w:r>
      <w:r w:rsidR="005C62D3">
        <w:rPr>
          <w:rFonts w:eastAsia="Calibri" w:cs="Calibri"/>
          <w:sz w:val="26"/>
          <w:szCs w:val="26"/>
          <w:lang w:bidi="he-IL"/>
        </w:rPr>
        <w:t xml:space="preserve">, </w:t>
      </w:r>
      <w:r w:rsidR="00F02F41">
        <w:rPr>
          <w:rFonts w:eastAsia="Calibri" w:cs="Calibri"/>
          <w:sz w:val="26"/>
          <w:szCs w:val="26"/>
          <w:lang w:bidi="he-IL"/>
        </w:rPr>
        <w:t>п</w:t>
      </w:r>
      <w:r w:rsidR="00F02F41" w:rsidRPr="00F02F41">
        <w:rPr>
          <w:rFonts w:eastAsia="Calibri" w:cs="Calibri"/>
          <w:sz w:val="26"/>
          <w:szCs w:val="26"/>
          <w:lang w:bidi="he-IL"/>
        </w:rPr>
        <w:t xml:space="preserve">редоставление  межбюджетных трансфертов  муниципальным  образованиям  на выплаты  денежного  поощрения  членам  добровольных народных дружин, участвующим в охране общественного порядка. </w:t>
      </w:r>
    </w:p>
    <w:p w:rsidR="00F02F41" w:rsidRPr="00F02F41" w:rsidRDefault="00F02F41" w:rsidP="00F02F41">
      <w:pPr>
        <w:ind w:firstLine="709"/>
        <w:jc w:val="both"/>
        <w:rPr>
          <w:rFonts w:eastAsia="Calibri" w:cs="Calibri"/>
          <w:sz w:val="26"/>
          <w:szCs w:val="26"/>
          <w:lang w:bidi="he-IL"/>
        </w:rPr>
      </w:pPr>
      <w:r w:rsidRPr="00F02F41">
        <w:rPr>
          <w:rFonts w:eastAsia="Calibri" w:cs="Calibri"/>
          <w:sz w:val="26"/>
          <w:szCs w:val="26"/>
          <w:lang w:bidi="he-IL"/>
        </w:rPr>
        <w:t xml:space="preserve">В связи с поздней сдачей табелей командиром ДНД </w:t>
      </w:r>
      <w:proofErr w:type="spellStart"/>
      <w:r w:rsidRPr="00F02F41">
        <w:rPr>
          <w:rFonts w:eastAsia="Calibri" w:cs="Calibri"/>
          <w:sz w:val="26"/>
          <w:szCs w:val="26"/>
          <w:lang w:bidi="he-IL"/>
        </w:rPr>
        <w:t>Гоборовым</w:t>
      </w:r>
      <w:proofErr w:type="spellEnd"/>
      <w:r w:rsidRPr="00F02F41">
        <w:rPr>
          <w:rFonts w:eastAsia="Calibri" w:cs="Calibri"/>
          <w:sz w:val="26"/>
          <w:szCs w:val="26"/>
          <w:lang w:bidi="he-IL"/>
        </w:rPr>
        <w:t xml:space="preserve"> С.Н. (п. </w:t>
      </w:r>
      <w:proofErr w:type="spellStart"/>
      <w:r w:rsidRPr="00F02F41">
        <w:rPr>
          <w:rFonts w:eastAsia="Calibri" w:cs="Calibri"/>
          <w:sz w:val="26"/>
          <w:szCs w:val="26"/>
          <w:lang w:bidi="he-IL"/>
        </w:rPr>
        <w:t>К</w:t>
      </w:r>
      <w:r w:rsidRPr="00F02F41">
        <w:rPr>
          <w:rFonts w:eastAsia="Calibri" w:cs="Calibri"/>
          <w:sz w:val="26"/>
          <w:szCs w:val="26"/>
          <w:lang w:bidi="he-IL"/>
        </w:rPr>
        <w:t>а</w:t>
      </w:r>
      <w:r w:rsidRPr="00F02F41">
        <w:rPr>
          <w:rFonts w:eastAsia="Calibri" w:cs="Calibri"/>
          <w:sz w:val="26"/>
          <w:szCs w:val="26"/>
          <w:lang w:bidi="he-IL"/>
        </w:rPr>
        <w:t>ратайка</w:t>
      </w:r>
      <w:proofErr w:type="spellEnd"/>
      <w:r w:rsidRPr="00F02F41">
        <w:rPr>
          <w:rFonts w:eastAsia="Calibri" w:cs="Calibri"/>
          <w:sz w:val="26"/>
          <w:szCs w:val="26"/>
          <w:lang w:bidi="he-IL"/>
        </w:rPr>
        <w:t xml:space="preserve">) и Бобриковым В.В. (п. </w:t>
      </w:r>
      <w:proofErr w:type="spellStart"/>
      <w:r w:rsidRPr="00F02F41">
        <w:rPr>
          <w:rFonts w:eastAsia="Calibri" w:cs="Calibri"/>
          <w:sz w:val="26"/>
          <w:szCs w:val="26"/>
          <w:lang w:bidi="he-IL"/>
        </w:rPr>
        <w:t>Варнек</w:t>
      </w:r>
      <w:proofErr w:type="spellEnd"/>
      <w:r w:rsidRPr="00F02F41">
        <w:rPr>
          <w:rFonts w:eastAsia="Calibri" w:cs="Calibri"/>
          <w:sz w:val="26"/>
          <w:szCs w:val="26"/>
          <w:lang w:bidi="he-IL"/>
        </w:rPr>
        <w:t xml:space="preserve">) по учету рабочего времени дежурства в праздничные дни в январе, феврале и марте месяце 2020 года, оплата произведена в </w:t>
      </w:r>
      <w:r w:rsidRPr="00F02F41">
        <w:rPr>
          <w:rFonts w:eastAsia="Calibri" w:cs="Calibri"/>
          <w:sz w:val="26"/>
          <w:szCs w:val="26"/>
          <w:lang w:val="en-US" w:bidi="he-IL"/>
        </w:rPr>
        <w:t>III</w:t>
      </w:r>
      <w:r w:rsidRPr="00F02F41">
        <w:rPr>
          <w:rFonts w:eastAsia="Calibri" w:cs="Calibri"/>
          <w:sz w:val="26"/>
          <w:szCs w:val="26"/>
          <w:lang w:bidi="he-IL"/>
        </w:rPr>
        <w:t xml:space="preserve"> квартале 2020 года.  Согласно  принятого  постановления № 48-п от 28.05.2018г. с дополнениями в раздел 3 по выплате членам ДНД за дежурство в постановление № 26-п  от 24.05.2019 (страхование членов ДНД) в  «Положения об условиях и п</w:t>
      </w:r>
      <w:r w:rsidRPr="00F02F41">
        <w:rPr>
          <w:rFonts w:eastAsia="Calibri" w:cs="Calibri"/>
          <w:sz w:val="26"/>
          <w:szCs w:val="26"/>
          <w:lang w:bidi="he-IL"/>
        </w:rPr>
        <w:t>о</w:t>
      </w:r>
      <w:r w:rsidRPr="00F02F41">
        <w:rPr>
          <w:rFonts w:eastAsia="Calibri" w:cs="Calibri"/>
          <w:sz w:val="26"/>
          <w:szCs w:val="26"/>
          <w:lang w:bidi="he-IL"/>
        </w:rPr>
        <w:t>рядке выплаты денежного поощрения членам народной дружины МО «Юшарский сельсовет», участвующим в охране общественного  порядка на территории МО «Юшарский сельсовет»,  выплата денежного поощрения членам ДНД осуществл</w:t>
      </w:r>
      <w:r w:rsidRPr="00F02F41">
        <w:rPr>
          <w:rFonts w:eastAsia="Calibri" w:cs="Calibri"/>
          <w:sz w:val="26"/>
          <w:szCs w:val="26"/>
          <w:lang w:bidi="he-IL"/>
        </w:rPr>
        <w:t>я</w:t>
      </w:r>
      <w:r w:rsidRPr="00F02F41">
        <w:rPr>
          <w:rFonts w:eastAsia="Calibri" w:cs="Calibri"/>
          <w:sz w:val="26"/>
          <w:szCs w:val="26"/>
          <w:lang w:bidi="he-IL"/>
        </w:rPr>
        <w:t xml:space="preserve">ется Администрацией МО «Юшарский сельсовет» на основании представленного  табеля рабочего времени командира ДНД и распоряжения  Администрации МО «Юшарский сельсовет». </w:t>
      </w:r>
    </w:p>
    <w:p w:rsidR="00F02F41" w:rsidRPr="00F02F41" w:rsidRDefault="00F02F41" w:rsidP="00F02F41">
      <w:pPr>
        <w:ind w:firstLine="709"/>
        <w:jc w:val="both"/>
        <w:rPr>
          <w:rFonts w:eastAsia="Calibri" w:cs="Calibri"/>
          <w:sz w:val="26"/>
          <w:szCs w:val="26"/>
          <w:lang w:bidi="he-IL"/>
        </w:rPr>
      </w:pPr>
    </w:p>
    <w:p w:rsidR="00EA7FCF" w:rsidRDefault="00EA7FCF" w:rsidP="004E2263">
      <w:pPr>
        <w:ind w:right="-2" w:firstLine="708"/>
        <w:jc w:val="both"/>
        <w:rPr>
          <w:sz w:val="26"/>
          <w:szCs w:val="26"/>
        </w:rPr>
      </w:pPr>
      <w:r w:rsidRPr="00D23839">
        <w:rPr>
          <w:sz w:val="26"/>
          <w:szCs w:val="26"/>
        </w:rPr>
        <w:t>По данному разделу кассовое исполнение расходов относительно соотве</w:t>
      </w:r>
      <w:r w:rsidRPr="00D23839">
        <w:rPr>
          <w:sz w:val="26"/>
          <w:szCs w:val="26"/>
        </w:rPr>
        <w:t>т</w:t>
      </w:r>
      <w:r w:rsidRPr="00D23839">
        <w:rPr>
          <w:sz w:val="26"/>
          <w:szCs w:val="26"/>
        </w:rPr>
        <w:t>ствующего периода прошлого года у</w:t>
      </w:r>
      <w:r w:rsidR="00144B27">
        <w:rPr>
          <w:sz w:val="26"/>
          <w:szCs w:val="26"/>
        </w:rPr>
        <w:t>м</w:t>
      </w:r>
      <w:r w:rsidRPr="00D23839">
        <w:rPr>
          <w:sz w:val="26"/>
          <w:szCs w:val="26"/>
        </w:rPr>
        <w:t>е</w:t>
      </w:r>
      <w:r w:rsidR="00144B27">
        <w:rPr>
          <w:sz w:val="26"/>
          <w:szCs w:val="26"/>
        </w:rPr>
        <w:t>ньш</w:t>
      </w:r>
      <w:r w:rsidRPr="00D23839">
        <w:rPr>
          <w:sz w:val="26"/>
          <w:szCs w:val="26"/>
        </w:rPr>
        <w:t xml:space="preserve">илось на </w:t>
      </w:r>
      <w:r w:rsidR="00483166">
        <w:rPr>
          <w:sz w:val="26"/>
          <w:szCs w:val="26"/>
        </w:rPr>
        <w:t>194,8</w:t>
      </w:r>
      <w:r w:rsidRPr="00D23839">
        <w:rPr>
          <w:sz w:val="26"/>
          <w:szCs w:val="26"/>
        </w:rPr>
        <w:t> тыс</w:t>
      </w:r>
      <w:proofErr w:type="gramStart"/>
      <w:r w:rsidRPr="00D23839">
        <w:rPr>
          <w:sz w:val="26"/>
          <w:szCs w:val="26"/>
        </w:rPr>
        <w:t>.р</w:t>
      </w:r>
      <w:proofErr w:type="gramEnd"/>
      <w:r w:rsidRPr="00D23839">
        <w:rPr>
          <w:sz w:val="26"/>
          <w:szCs w:val="26"/>
        </w:rPr>
        <w:t>уб</w:t>
      </w:r>
      <w:r>
        <w:rPr>
          <w:sz w:val="26"/>
          <w:szCs w:val="26"/>
        </w:rPr>
        <w:t>.</w:t>
      </w:r>
      <w:r w:rsidR="00144B27">
        <w:rPr>
          <w:sz w:val="26"/>
          <w:szCs w:val="26"/>
        </w:rPr>
        <w:t xml:space="preserve"> или на </w:t>
      </w:r>
      <w:r w:rsidR="00483166">
        <w:rPr>
          <w:sz w:val="26"/>
          <w:szCs w:val="26"/>
        </w:rPr>
        <w:t>95,0</w:t>
      </w:r>
      <w:r w:rsidR="00144B27">
        <w:rPr>
          <w:sz w:val="26"/>
          <w:szCs w:val="26"/>
        </w:rPr>
        <w:t>%.</w:t>
      </w:r>
    </w:p>
    <w:p w:rsidR="004E2263" w:rsidRPr="004E2263" w:rsidRDefault="004E2263" w:rsidP="004E2263">
      <w:pPr>
        <w:ind w:right="-2" w:firstLine="708"/>
        <w:jc w:val="both"/>
        <w:rPr>
          <w:sz w:val="26"/>
          <w:szCs w:val="26"/>
        </w:rPr>
      </w:pPr>
    </w:p>
    <w:p w:rsidR="00A63841" w:rsidRDefault="00A63841" w:rsidP="00A63841">
      <w:pPr>
        <w:ind w:right="-2" w:firstLine="708"/>
        <w:jc w:val="both"/>
        <w:rPr>
          <w:sz w:val="26"/>
          <w:szCs w:val="26"/>
        </w:rPr>
      </w:pPr>
      <w:r w:rsidRPr="00A63841">
        <w:rPr>
          <w:sz w:val="26"/>
          <w:szCs w:val="26"/>
        </w:rPr>
        <w:t xml:space="preserve">Расходы по разделу </w:t>
      </w:r>
      <w:r w:rsidRPr="00E438BC">
        <w:rPr>
          <w:b/>
          <w:sz w:val="26"/>
          <w:szCs w:val="26"/>
          <w:u w:val="single"/>
        </w:rPr>
        <w:t>04 «Национальная экономика»</w:t>
      </w:r>
      <w:r w:rsidRPr="00A63841">
        <w:rPr>
          <w:sz w:val="26"/>
          <w:szCs w:val="26"/>
        </w:rPr>
        <w:t xml:space="preserve"> запланированы в сумме </w:t>
      </w:r>
      <w:r w:rsidR="00E438BC">
        <w:rPr>
          <w:sz w:val="26"/>
          <w:szCs w:val="26"/>
        </w:rPr>
        <w:t>1899,0</w:t>
      </w:r>
      <w:r w:rsidRPr="00A63841">
        <w:rPr>
          <w:sz w:val="26"/>
          <w:szCs w:val="26"/>
        </w:rPr>
        <w:t xml:space="preserve"> тыс.руб., фактическое исполнение составило </w:t>
      </w:r>
      <w:r w:rsidR="00E438BC">
        <w:rPr>
          <w:sz w:val="26"/>
          <w:szCs w:val="26"/>
        </w:rPr>
        <w:t>749,2</w:t>
      </w:r>
      <w:r w:rsidRPr="00A63841">
        <w:rPr>
          <w:sz w:val="26"/>
          <w:szCs w:val="26"/>
        </w:rPr>
        <w:t xml:space="preserve"> тыс.руб. или </w:t>
      </w:r>
      <w:r w:rsidR="00E438BC">
        <w:rPr>
          <w:sz w:val="26"/>
          <w:szCs w:val="26"/>
        </w:rPr>
        <w:t>39,5</w:t>
      </w:r>
      <w:r w:rsidRPr="00A63841">
        <w:rPr>
          <w:sz w:val="26"/>
          <w:szCs w:val="26"/>
        </w:rPr>
        <w:t>% от плановых назначений</w:t>
      </w:r>
      <w:r w:rsidR="00953227">
        <w:rPr>
          <w:sz w:val="26"/>
          <w:szCs w:val="26"/>
        </w:rPr>
        <w:t xml:space="preserve"> отчетного периода </w:t>
      </w:r>
      <w:r w:rsidRPr="00A63841">
        <w:rPr>
          <w:sz w:val="26"/>
          <w:szCs w:val="26"/>
        </w:rPr>
        <w:t xml:space="preserve">и </w:t>
      </w:r>
      <w:r w:rsidR="00E438BC">
        <w:rPr>
          <w:sz w:val="26"/>
          <w:szCs w:val="26"/>
        </w:rPr>
        <w:t>31,9</w:t>
      </w:r>
      <w:r w:rsidRPr="00A63841">
        <w:rPr>
          <w:sz w:val="26"/>
          <w:szCs w:val="26"/>
        </w:rPr>
        <w:t>% от годовых плановых показат</w:t>
      </w:r>
      <w:r w:rsidRPr="00A63841">
        <w:rPr>
          <w:sz w:val="26"/>
          <w:szCs w:val="26"/>
        </w:rPr>
        <w:t>е</w:t>
      </w:r>
      <w:r w:rsidRPr="00A63841">
        <w:rPr>
          <w:sz w:val="26"/>
          <w:szCs w:val="26"/>
        </w:rPr>
        <w:t>лей</w:t>
      </w:r>
      <w:r>
        <w:rPr>
          <w:sz w:val="26"/>
          <w:szCs w:val="26"/>
        </w:rPr>
        <w:t>.</w:t>
      </w:r>
      <w:r w:rsidR="00144B27" w:rsidRPr="00144B27">
        <w:rPr>
          <w:sz w:val="26"/>
          <w:szCs w:val="26"/>
        </w:rPr>
        <w:t xml:space="preserve"> Направления расходования бюджетных средств представлены в таблице № </w:t>
      </w:r>
      <w:r w:rsidR="00144B27" w:rsidRPr="0058106A">
        <w:rPr>
          <w:sz w:val="26"/>
          <w:szCs w:val="26"/>
        </w:rPr>
        <w:t>6.</w:t>
      </w:r>
    </w:p>
    <w:p w:rsidR="00D04D3A" w:rsidRDefault="00D04D3A" w:rsidP="00144B27">
      <w:pPr>
        <w:ind w:firstLine="708"/>
        <w:jc w:val="right"/>
        <w:rPr>
          <w:sz w:val="20"/>
          <w:szCs w:val="20"/>
        </w:rPr>
      </w:pPr>
    </w:p>
    <w:p w:rsidR="00144B27" w:rsidRPr="00144B27" w:rsidRDefault="00BD4D78" w:rsidP="00144B27">
      <w:pPr>
        <w:ind w:firstLine="708"/>
        <w:jc w:val="right"/>
        <w:rPr>
          <w:sz w:val="20"/>
          <w:szCs w:val="20"/>
        </w:rPr>
      </w:pPr>
      <w:r>
        <w:rPr>
          <w:sz w:val="20"/>
          <w:szCs w:val="20"/>
        </w:rPr>
        <w:t>т</w:t>
      </w:r>
      <w:r w:rsidR="00144B27" w:rsidRPr="00144B27">
        <w:rPr>
          <w:sz w:val="20"/>
          <w:szCs w:val="20"/>
        </w:rPr>
        <w:t xml:space="preserve">аблица </w:t>
      </w:r>
      <w:r w:rsidR="00144B27" w:rsidRPr="0058106A">
        <w:rPr>
          <w:sz w:val="20"/>
          <w:szCs w:val="20"/>
        </w:rPr>
        <w:t>№ 6</w:t>
      </w:r>
      <w:r w:rsidR="00144B27" w:rsidRPr="00144B27">
        <w:rPr>
          <w:sz w:val="20"/>
          <w:szCs w:val="20"/>
        </w:rPr>
        <w:t xml:space="preserve"> (тыс. руб.)</w:t>
      </w:r>
    </w:p>
    <w:bookmarkStart w:id="4" w:name="_MON_1665745648"/>
    <w:bookmarkEnd w:id="4"/>
    <w:p w:rsidR="00144B27" w:rsidRDefault="00084827" w:rsidP="006717C9">
      <w:pPr>
        <w:ind w:right="-1"/>
        <w:jc w:val="both"/>
        <w:rPr>
          <w:sz w:val="26"/>
          <w:szCs w:val="26"/>
        </w:rPr>
      </w:pPr>
      <w:r w:rsidRPr="00144B27">
        <w:rPr>
          <w:sz w:val="26"/>
          <w:szCs w:val="26"/>
        </w:rPr>
        <w:object w:dxaOrig="9506" w:dyaOrig="6117">
          <v:shape id="_x0000_i1028" type="#_x0000_t75" style="width:470.25pt;height:249.1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Sheet.8" ShapeID="_x0000_i1028" DrawAspect="Content" ObjectID="_1666530018" r:id="rId18"/>
        </w:object>
      </w:r>
    </w:p>
    <w:p w:rsidR="00703ECF" w:rsidRPr="00084827" w:rsidRDefault="00703ECF" w:rsidP="00084827">
      <w:pPr>
        <w:ind w:firstLine="708"/>
        <w:jc w:val="both"/>
        <w:rPr>
          <w:rFonts w:eastAsia="Calibri" w:cs="Calibri"/>
          <w:sz w:val="26"/>
          <w:szCs w:val="26"/>
          <w:highlight w:val="yellow"/>
          <w:lang w:bidi="he-IL"/>
        </w:rPr>
      </w:pPr>
      <w:r w:rsidRPr="00084827">
        <w:rPr>
          <w:sz w:val="26"/>
          <w:szCs w:val="26"/>
        </w:rPr>
        <w:lastRenderedPageBreak/>
        <w:t xml:space="preserve">По подразделу </w:t>
      </w:r>
      <w:r w:rsidRPr="00CC02A6">
        <w:rPr>
          <w:sz w:val="26"/>
          <w:szCs w:val="26"/>
          <w:u w:val="single"/>
        </w:rPr>
        <w:t>04 08 «Транспорт»</w:t>
      </w:r>
      <w:r w:rsidRPr="00084827">
        <w:rPr>
          <w:sz w:val="26"/>
          <w:szCs w:val="26"/>
        </w:rPr>
        <w:t xml:space="preserve"> бюджетные средства в размере </w:t>
      </w:r>
      <w:r w:rsidR="00084827" w:rsidRPr="00084827">
        <w:rPr>
          <w:sz w:val="26"/>
          <w:szCs w:val="26"/>
        </w:rPr>
        <w:t>199,0</w:t>
      </w:r>
      <w:r w:rsidRPr="00084827">
        <w:rPr>
          <w:sz w:val="26"/>
          <w:szCs w:val="26"/>
        </w:rPr>
        <w:t> тыс.руб. предусмотрены на мероприятие «</w:t>
      </w:r>
      <w:r w:rsidRPr="00084827">
        <w:rPr>
          <w:bCs/>
          <w:sz w:val="26"/>
          <w:szCs w:val="26"/>
        </w:rPr>
        <w:t>Создание условий для предоста</w:t>
      </w:r>
      <w:r w:rsidRPr="00084827">
        <w:rPr>
          <w:bCs/>
          <w:sz w:val="26"/>
          <w:szCs w:val="26"/>
        </w:rPr>
        <w:t>в</w:t>
      </w:r>
      <w:r w:rsidRPr="00084827">
        <w:rPr>
          <w:bCs/>
          <w:sz w:val="26"/>
          <w:szCs w:val="26"/>
        </w:rPr>
        <w:t xml:space="preserve">ления транспортных услуг населению (содержание </w:t>
      </w:r>
      <w:r w:rsidR="00084827" w:rsidRPr="00084827">
        <w:rPr>
          <w:bCs/>
          <w:sz w:val="26"/>
          <w:szCs w:val="26"/>
        </w:rPr>
        <w:t>авиа площадок</w:t>
      </w:r>
      <w:r w:rsidRPr="00084827">
        <w:rPr>
          <w:bCs/>
          <w:sz w:val="26"/>
          <w:szCs w:val="26"/>
        </w:rPr>
        <w:t xml:space="preserve"> в поселениях</w:t>
      </w:r>
      <w:r w:rsidRPr="00084827">
        <w:t xml:space="preserve"> п</w:t>
      </w:r>
      <w:r w:rsidRPr="00084827">
        <w:rPr>
          <w:sz w:val="26"/>
          <w:szCs w:val="26"/>
        </w:rPr>
        <w:t xml:space="preserve">. </w:t>
      </w:r>
      <w:proofErr w:type="spellStart"/>
      <w:r w:rsidRPr="00084827">
        <w:rPr>
          <w:sz w:val="26"/>
          <w:szCs w:val="26"/>
        </w:rPr>
        <w:t>Каратайка</w:t>
      </w:r>
      <w:proofErr w:type="spellEnd"/>
      <w:r w:rsidRPr="00084827">
        <w:rPr>
          <w:sz w:val="26"/>
          <w:szCs w:val="26"/>
        </w:rPr>
        <w:t xml:space="preserve">, п. </w:t>
      </w:r>
      <w:proofErr w:type="spellStart"/>
      <w:r w:rsidRPr="00084827">
        <w:rPr>
          <w:sz w:val="26"/>
          <w:szCs w:val="26"/>
        </w:rPr>
        <w:t>Варнек</w:t>
      </w:r>
      <w:proofErr w:type="spellEnd"/>
      <w:r w:rsidRPr="00084827">
        <w:rPr>
          <w:bCs/>
          <w:sz w:val="26"/>
          <w:szCs w:val="26"/>
        </w:rPr>
        <w:t>)» в рамках подпрограммы 2 «Развитие транспортной инфр</w:t>
      </w:r>
      <w:r w:rsidRPr="00084827">
        <w:rPr>
          <w:bCs/>
          <w:sz w:val="26"/>
          <w:szCs w:val="26"/>
        </w:rPr>
        <w:t>а</w:t>
      </w:r>
      <w:r w:rsidRPr="00084827">
        <w:rPr>
          <w:bCs/>
          <w:sz w:val="26"/>
          <w:szCs w:val="26"/>
        </w:rPr>
        <w:t>структуры муниципального района «Заполярный район» МП «Комплексное разв</w:t>
      </w:r>
      <w:r w:rsidRPr="00084827">
        <w:rPr>
          <w:bCs/>
          <w:sz w:val="26"/>
          <w:szCs w:val="26"/>
        </w:rPr>
        <w:t>и</w:t>
      </w:r>
      <w:r w:rsidRPr="00084827">
        <w:rPr>
          <w:bCs/>
          <w:sz w:val="26"/>
          <w:szCs w:val="26"/>
        </w:rPr>
        <w:t>тие муниципального района «Заполярный район» на 2017-2022 годы». Согласно пояснительной записке, в</w:t>
      </w:r>
      <w:r w:rsidRPr="00084827">
        <w:rPr>
          <w:rFonts w:eastAsia="Calibri" w:cs="Calibri"/>
          <w:sz w:val="26"/>
          <w:szCs w:val="26"/>
          <w:lang w:bidi="he-IL"/>
        </w:rPr>
        <w:t xml:space="preserve"> связи с плохими погодными условиями заключались д</w:t>
      </w:r>
      <w:r w:rsidRPr="00084827">
        <w:rPr>
          <w:rFonts w:eastAsia="Calibri" w:cs="Calibri"/>
          <w:sz w:val="26"/>
          <w:szCs w:val="26"/>
          <w:lang w:bidi="he-IL"/>
        </w:rPr>
        <w:t>о</w:t>
      </w:r>
      <w:r w:rsidRPr="00084827">
        <w:rPr>
          <w:rFonts w:eastAsia="Calibri" w:cs="Calibri"/>
          <w:sz w:val="26"/>
          <w:szCs w:val="26"/>
          <w:lang w:bidi="he-IL"/>
        </w:rPr>
        <w:t xml:space="preserve">говоры ГПХ с 1 января по 31 мая 2020 года по уборке конусов для технической годности полетов в рейсовые дни. </w:t>
      </w:r>
      <w:r w:rsidR="00084827" w:rsidRPr="00084827">
        <w:rPr>
          <w:rFonts w:eastAsia="Calibri" w:cs="Calibri"/>
          <w:sz w:val="26"/>
          <w:szCs w:val="26"/>
          <w:lang w:bidi="he-IL"/>
        </w:rPr>
        <w:t>Оплата по предоставляемой услуге была прои</w:t>
      </w:r>
      <w:r w:rsidR="00084827" w:rsidRPr="00084827">
        <w:rPr>
          <w:rFonts w:eastAsia="Calibri" w:cs="Calibri"/>
          <w:sz w:val="26"/>
          <w:szCs w:val="26"/>
          <w:lang w:bidi="he-IL"/>
        </w:rPr>
        <w:t>з</w:t>
      </w:r>
      <w:r w:rsidR="00084827" w:rsidRPr="00084827">
        <w:rPr>
          <w:rFonts w:eastAsia="Calibri" w:cs="Calibri"/>
          <w:sz w:val="26"/>
          <w:szCs w:val="26"/>
          <w:lang w:bidi="he-IL"/>
        </w:rPr>
        <w:t>ведена на счет средств районного бюджета с января по июнь месяц 2020 года.</w:t>
      </w:r>
      <w:r w:rsidR="00084827" w:rsidRPr="00084827">
        <w:rPr>
          <w:rFonts w:eastAsia="Calibri" w:cs="Calibri"/>
          <w:sz w:val="26"/>
          <w:szCs w:val="26"/>
          <w:highlight w:val="yellow"/>
          <w:lang w:bidi="he-IL"/>
        </w:rPr>
        <w:t xml:space="preserve"> </w:t>
      </w:r>
    </w:p>
    <w:p w:rsidR="00C357A2" w:rsidRDefault="00A63841" w:rsidP="00A63841">
      <w:pPr>
        <w:ind w:firstLine="708"/>
        <w:jc w:val="both"/>
        <w:rPr>
          <w:sz w:val="26"/>
          <w:szCs w:val="26"/>
        </w:rPr>
      </w:pPr>
      <w:r w:rsidRPr="00A63841">
        <w:rPr>
          <w:sz w:val="26"/>
          <w:szCs w:val="26"/>
        </w:rPr>
        <w:t xml:space="preserve">По подразделу </w:t>
      </w:r>
      <w:r w:rsidRPr="00CC02A6">
        <w:rPr>
          <w:sz w:val="26"/>
          <w:szCs w:val="26"/>
          <w:u w:val="single"/>
        </w:rPr>
        <w:t>04 09 «Дорожное хозяйство (дорожные фонды)»</w:t>
      </w:r>
      <w:r w:rsidRPr="00A63841">
        <w:rPr>
          <w:sz w:val="26"/>
          <w:szCs w:val="26"/>
        </w:rPr>
        <w:t xml:space="preserve"> запланир</w:t>
      </w:r>
      <w:r w:rsidRPr="00A63841">
        <w:rPr>
          <w:sz w:val="26"/>
          <w:szCs w:val="26"/>
        </w:rPr>
        <w:t>о</w:t>
      </w:r>
      <w:r w:rsidRPr="00A63841">
        <w:rPr>
          <w:sz w:val="26"/>
          <w:szCs w:val="26"/>
        </w:rPr>
        <w:t xml:space="preserve">ваны расходы в сумме </w:t>
      </w:r>
      <w:r w:rsidR="00CC02A6">
        <w:rPr>
          <w:sz w:val="26"/>
          <w:szCs w:val="26"/>
        </w:rPr>
        <w:t>933,4</w:t>
      </w:r>
      <w:r w:rsidRPr="00A63841">
        <w:rPr>
          <w:sz w:val="26"/>
          <w:szCs w:val="26"/>
        </w:rPr>
        <w:t> тыс.руб. за счет средств муниципального дорожного фонда, средства освоены</w:t>
      </w:r>
      <w:r w:rsidR="00A13AAF">
        <w:rPr>
          <w:sz w:val="26"/>
          <w:szCs w:val="26"/>
        </w:rPr>
        <w:t xml:space="preserve"> на сумму </w:t>
      </w:r>
      <w:r w:rsidR="00CC02A6">
        <w:rPr>
          <w:sz w:val="26"/>
          <w:szCs w:val="26"/>
        </w:rPr>
        <w:t>451,2</w:t>
      </w:r>
      <w:r w:rsidR="00A13AAF">
        <w:rPr>
          <w:sz w:val="26"/>
          <w:szCs w:val="26"/>
        </w:rPr>
        <w:t> тыс.руб</w:t>
      </w:r>
      <w:r w:rsidRPr="00A63841">
        <w:rPr>
          <w:sz w:val="26"/>
          <w:szCs w:val="26"/>
        </w:rPr>
        <w:t xml:space="preserve">. </w:t>
      </w:r>
      <w:r w:rsidR="00C357A2" w:rsidRPr="00C357A2">
        <w:rPr>
          <w:sz w:val="26"/>
          <w:szCs w:val="26"/>
        </w:rPr>
        <w:t>Бюджетные ассигнования расх</w:t>
      </w:r>
      <w:r w:rsidR="00C357A2" w:rsidRPr="00C357A2">
        <w:rPr>
          <w:sz w:val="26"/>
          <w:szCs w:val="26"/>
        </w:rPr>
        <w:t>о</w:t>
      </w:r>
      <w:r w:rsidR="00C357A2" w:rsidRPr="00C357A2">
        <w:rPr>
          <w:sz w:val="26"/>
          <w:szCs w:val="26"/>
        </w:rPr>
        <w:t>дуются на содержание автомобильных дорог общего пользования местного знач</w:t>
      </w:r>
      <w:r w:rsidR="00C357A2" w:rsidRPr="00C357A2">
        <w:rPr>
          <w:sz w:val="26"/>
          <w:szCs w:val="26"/>
        </w:rPr>
        <w:t>е</w:t>
      </w:r>
      <w:r w:rsidR="00C357A2" w:rsidRPr="00C357A2">
        <w:rPr>
          <w:sz w:val="26"/>
          <w:szCs w:val="26"/>
        </w:rPr>
        <w:t>ния в п.</w:t>
      </w:r>
      <w:r w:rsidR="00C357A2">
        <w:rPr>
          <w:sz w:val="26"/>
          <w:szCs w:val="26"/>
        </w:rPr>
        <w:t xml:space="preserve"> </w:t>
      </w:r>
      <w:proofErr w:type="spellStart"/>
      <w:r w:rsidR="00C357A2" w:rsidRPr="00C357A2">
        <w:rPr>
          <w:sz w:val="26"/>
          <w:szCs w:val="26"/>
        </w:rPr>
        <w:t>Каратайка</w:t>
      </w:r>
      <w:proofErr w:type="spellEnd"/>
      <w:r w:rsidR="00C357A2" w:rsidRPr="00C357A2">
        <w:rPr>
          <w:sz w:val="26"/>
          <w:szCs w:val="26"/>
        </w:rPr>
        <w:t xml:space="preserve"> </w:t>
      </w:r>
      <w:r w:rsidR="00EA0997">
        <w:rPr>
          <w:sz w:val="26"/>
          <w:szCs w:val="26"/>
        </w:rPr>
        <w:t>(</w:t>
      </w:r>
      <w:r w:rsidR="00EA0997" w:rsidRPr="00D04D3A">
        <w:rPr>
          <w:rFonts w:eastAsia="Calibri"/>
          <w:sz w:val="26"/>
          <w:szCs w:val="26"/>
          <w:lang w:bidi="he-IL"/>
        </w:rPr>
        <w:t xml:space="preserve">расчистка </w:t>
      </w:r>
      <w:proofErr w:type="spellStart"/>
      <w:r w:rsidR="00EA0997" w:rsidRPr="00D04D3A">
        <w:rPr>
          <w:rFonts w:eastAsia="Calibri"/>
          <w:sz w:val="26"/>
          <w:szCs w:val="26"/>
          <w:lang w:bidi="he-IL"/>
        </w:rPr>
        <w:t>внутрипоселковых</w:t>
      </w:r>
      <w:proofErr w:type="spellEnd"/>
      <w:r w:rsidR="00EA0997" w:rsidRPr="00D04D3A">
        <w:rPr>
          <w:rFonts w:eastAsia="Calibri"/>
          <w:sz w:val="26"/>
          <w:szCs w:val="26"/>
          <w:lang w:bidi="he-IL"/>
        </w:rPr>
        <w:t xml:space="preserve"> дорог</w:t>
      </w:r>
      <w:r w:rsidR="00C357A2" w:rsidRPr="00C357A2">
        <w:rPr>
          <w:sz w:val="26"/>
          <w:szCs w:val="26"/>
        </w:rPr>
        <w:t>)</w:t>
      </w:r>
      <w:r w:rsidR="00C357A2">
        <w:rPr>
          <w:sz w:val="26"/>
          <w:szCs w:val="26"/>
        </w:rPr>
        <w:t>.</w:t>
      </w:r>
    </w:p>
    <w:p w:rsidR="00CC02A6" w:rsidRPr="00C357A2" w:rsidRDefault="00CC02A6" w:rsidP="00CC02A6">
      <w:pPr>
        <w:ind w:firstLine="708"/>
        <w:jc w:val="both"/>
        <w:rPr>
          <w:sz w:val="26"/>
          <w:szCs w:val="26"/>
        </w:rPr>
      </w:pPr>
      <w:r>
        <w:rPr>
          <w:sz w:val="26"/>
          <w:szCs w:val="26"/>
        </w:rPr>
        <w:t xml:space="preserve">А так же </w:t>
      </w:r>
      <w:r w:rsidRPr="00CC02A6">
        <w:rPr>
          <w:sz w:val="26"/>
          <w:szCs w:val="26"/>
        </w:rPr>
        <w:t>в рамках подпрограммы 2 «Развитие транспортной инфраструктуры  МР «Заполярный район» муниципальной  программы «Комплексное  развитие  МР «Заполярный район» на 2017-2022 годы»</w:t>
      </w:r>
      <w:r w:rsidRPr="00CC02A6">
        <w:rPr>
          <w:b/>
          <w:sz w:val="26"/>
          <w:szCs w:val="26"/>
        </w:rPr>
        <w:t xml:space="preserve"> </w:t>
      </w:r>
      <w:r w:rsidRPr="00CC02A6">
        <w:rPr>
          <w:sz w:val="26"/>
          <w:szCs w:val="26"/>
        </w:rPr>
        <w:t>осуществление дорожной деятельности в отношении автомобильных дорог местного значения за счет дорожного фонда м</w:t>
      </w:r>
      <w:r w:rsidRPr="00CC02A6">
        <w:rPr>
          <w:sz w:val="26"/>
          <w:szCs w:val="26"/>
        </w:rPr>
        <w:t>у</w:t>
      </w:r>
      <w:r w:rsidRPr="00CC02A6">
        <w:rPr>
          <w:sz w:val="26"/>
          <w:szCs w:val="26"/>
        </w:rPr>
        <w:t>ниципального района «Заполярный район»  по ремонту и содержанию автомобил</w:t>
      </w:r>
      <w:r w:rsidRPr="00CC02A6">
        <w:rPr>
          <w:sz w:val="26"/>
          <w:szCs w:val="26"/>
        </w:rPr>
        <w:t>ь</w:t>
      </w:r>
      <w:r w:rsidRPr="00CC02A6">
        <w:rPr>
          <w:sz w:val="26"/>
          <w:szCs w:val="26"/>
        </w:rPr>
        <w:t>ных дорог общего пользования</w:t>
      </w:r>
      <w:r>
        <w:rPr>
          <w:sz w:val="26"/>
          <w:szCs w:val="26"/>
        </w:rPr>
        <w:t>.</w:t>
      </w:r>
    </w:p>
    <w:p w:rsidR="00EA0997" w:rsidRDefault="00C357A2" w:rsidP="00E20563">
      <w:pPr>
        <w:ind w:firstLine="709"/>
        <w:jc w:val="both"/>
        <w:rPr>
          <w:sz w:val="26"/>
          <w:szCs w:val="26"/>
        </w:rPr>
      </w:pPr>
      <w:r w:rsidRPr="00A63841">
        <w:rPr>
          <w:sz w:val="26"/>
          <w:szCs w:val="26"/>
        </w:rPr>
        <w:t xml:space="preserve">По подразделу </w:t>
      </w:r>
      <w:r w:rsidRPr="00CC02A6">
        <w:rPr>
          <w:sz w:val="26"/>
          <w:szCs w:val="26"/>
          <w:u w:val="single"/>
        </w:rPr>
        <w:t>04 12 «Другие вопросы в области национальной экономики»</w:t>
      </w:r>
      <w:r>
        <w:rPr>
          <w:sz w:val="26"/>
          <w:szCs w:val="26"/>
        </w:rPr>
        <w:t xml:space="preserve"> </w:t>
      </w:r>
      <w:r w:rsidRPr="00A63841">
        <w:rPr>
          <w:sz w:val="26"/>
          <w:szCs w:val="26"/>
        </w:rPr>
        <w:t xml:space="preserve">запланированы расходы в сумме </w:t>
      </w:r>
      <w:r w:rsidR="00CC02A6">
        <w:rPr>
          <w:sz w:val="26"/>
          <w:szCs w:val="26"/>
        </w:rPr>
        <w:t>766,6</w:t>
      </w:r>
      <w:r w:rsidRPr="00A63841">
        <w:rPr>
          <w:sz w:val="26"/>
          <w:szCs w:val="26"/>
        </w:rPr>
        <w:t> тыс.руб.</w:t>
      </w:r>
      <w:r w:rsidR="00E20563">
        <w:rPr>
          <w:sz w:val="26"/>
          <w:szCs w:val="26"/>
        </w:rPr>
        <w:t xml:space="preserve"> </w:t>
      </w:r>
      <w:r w:rsidR="00E20563" w:rsidRPr="00E20563">
        <w:rPr>
          <w:sz w:val="26"/>
          <w:szCs w:val="26"/>
        </w:rPr>
        <w:t>в</w:t>
      </w:r>
      <w:r w:rsidR="00E20563" w:rsidRPr="00E20563">
        <w:rPr>
          <w:rFonts w:cs="Calibri"/>
          <w:sz w:val="26"/>
          <w:szCs w:val="26"/>
          <w:lang w:bidi="he-IL"/>
        </w:rPr>
        <w:t xml:space="preserve"> рамках муниципальной програ</w:t>
      </w:r>
      <w:r w:rsidR="00E20563" w:rsidRPr="00E20563">
        <w:rPr>
          <w:rFonts w:cs="Calibri"/>
          <w:sz w:val="26"/>
          <w:szCs w:val="26"/>
          <w:lang w:bidi="he-IL"/>
        </w:rPr>
        <w:t>м</w:t>
      </w:r>
      <w:r w:rsidR="00E20563" w:rsidRPr="00E20563">
        <w:rPr>
          <w:rFonts w:cs="Calibri"/>
          <w:sz w:val="26"/>
          <w:szCs w:val="26"/>
          <w:lang w:bidi="he-IL"/>
        </w:rPr>
        <w:t>мы МО «Юшарский  сельсовет» «Поддержка малого и среднего предпринимател</w:t>
      </w:r>
      <w:r w:rsidR="00E20563" w:rsidRPr="00E20563">
        <w:rPr>
          <w:rFonts w:cs="Calibri"/>
          <w:sz w:val="26"/>
          <w:szCs w:val="26"/>
          <w:lang w:bidi="he-IL"/>
        </w:rPr>
        <w:t>ь</w:t>
      </w:r>
      <w:r w:rsidR="00E20563" w:rsidRPr="00E20563">
        <w:rPr>
          <w:rFonts w:cs="Calibri"/>
          <w:sz w:val="26"/>
          <w:szCs w:val="26"/>
          <w:lang w:bidi="he-IL"/>
        </w:rPr>
        <w:t>ства в МО «Юшарский сельсовет» НАО на 2018-2020 годы»</w:t>
      </w:r>
      <w:r w:rsidR="00E72ABC">
        <w:rPr>
          <w:rFonts w:cs="Calibri"/>
          <w:sz w:val="26"/>
          <w:szCs w:val="26"/>
          <w:lang w:bidi="he-IL"/>
        </w:rPr>
        <w:t xml:space="preserve"> </w:t>
      </w:r>
      <w:r w:rsidR="00E72ABC" w:rsidRPr="003C7FB2">
        <w:rPr>
          <w:rFonts w:cs="Calibri"/>
          <w:sz w:val="26"/>
          <w:szCs w:val="26"/>
          <w:lang w:bidi="he-IL"/>
        </w:rPr>
        <w:t>(далее – Муниципал</w:t>
      </w:r>
      <w:r w:rsidR="00E72ABC" w:rsidRPr="003C7FB2">
        <w:rPr>
          <w:rFonts w:cs="Calibri"/>
          <w:sz w:val="26"/>
          <w:szCs w:val="26"/>
          <w:lang w:bidi="he-IL"/>
        </w:rPr>
        <w:t>ь</w:t>
      </w:r>
      <w:r w:rsidR="00E72ABC" w:rsidRPr="003C7FB2">
        <w:rPr>
          <w:rFonts w:cs="Calibri"/>
          <w:sz w:val="26"/>
          <w:szCs w:val="26"/>
          <w:lang w:bidi="he-IL"/>
        </w:rPr>
        <w:t>ная программа)</w:t>
      </w:r>
      <w:r w:rsidR="00E20563">
        <w:rPr>
          <w:rFonts w:cs="Calibri"/>
          <w:sz w:val="26"/>
          <w:szCs w:val="26"/>
          <w:lang w:bidi="he-IL"/>
        </w:rPr>
        <w:t xml:space="preserve">, </w:t>
      </w:r>
      <w:r w:rsidRPr="00A63841">
        <w:rPr>
          <w:sz w:val="26"/>
          <w:szCs w:val="26"/>
        </w:rPr>
        <w:t>средства освоены</w:t>
      </w:r>
      <w:r w:rsidR="00EA0997">
        <w:rPr>
          <w:sz w:val="26"/>
          <w:szCs w:val="26"/>
        </w:rPr>
        <w:t xml:space="preserve"> в полном объеме</w:t>
      </w:r>
      <w:r>
        <w:rPr>
          <w:sz w:val="26"/>
          <w:szCs w:val="26"/>
        </w:rPr>
        <w:t>.</w:t>
      </w:r>
    </w:p>
    <w:p w:rsidR="00E72ABC" w:rsidRPr="003C7FB2" w:rsidRDefault="00E72ABC" w:rsidP="00E72ABC">
      <w:pPr>
        <w:suppressAutoHyphens/>
        <w:ind w:firstLine="709"/>
        <w:jc w:val="both"/>
        <w:rPr>
          <w:rFonts w:cs="Calibri"/>
          <w:sz w:val="26"/>
          <w:szCs w:val="26"/>
          <w:lang w:bidi="he-IL"/>
        </w:rPr>
      </w:pPr>
      <w:r w:rsidRPr="003C7FB2">
        <w:rPr>
          <w:rFonts w:cs="Calibri"/>
          <w:sz w:val="26"/>
          <w:szCs w:val="26"/>
          <w:lang w:bidi="he-IL"/>
        </w:rPr>
        <w:t>Расходы отражены по виду расхода 800 «Иные бюджетные ассигнования».</w:t>
      </w:r>
    </w:p>
    <w:p w:rsidR="00CC02A6" w:rsidRPr="00CC02A6" w:rsidRDefault="00E72ABC" w:rsidP="00CC02A6">
      <w:pPr>
        <w:suppressAutoHyphens/>
        <w:ind w:firstLine="709"/>
        <w:jc w:val="both"/>
        <w:rPr>
          <w:bCs/>
          <w:sz w:val="26"/>
          <w:szCs w:val="26"/>
        </w:rPr>
      </w:pPr>
      <w:r w:rsidRPr="003C7FB2">
        <w:rPr>
          <w:bCs/>
          <w:sz w:val="26"/>
          <w:szCs w:val="26"/>
        </w:rPr>
        <w:t xml:space="preserve">Согласно пояснительной записке, </w:t>
      </w:r>
      <w:r w:rsidRPr="00106BF5">
        <w:rPr>
          <w:bCs/>
          <w:sz w:val="26"/>
          <w:szCs w:val="26"/>
        </w:rPr>
        <w:t>в</w:t>
      </w:r>
      <w:r w:rsidRPr="00106BF5">
        <w:rPr>
          <w:rFonts w:eastAsia="Calibri" w:cs="Calibri"/>
          <w:sz w:val="26"/>
          <w:szCs w:val="26"/>
          <w:lang w:bidi="he-IL"/>
        </w:rPr>
        <w:t xml:space="preserve">озмещены расходы коммунальных услуг </w:t>
      </w:r>
      <w:proofErr w:type="spellStart"/>
      <w:r w:rsidRPr="00106BF5">
        <w:rPr>
          <w:rFonts w:eastAsia="Calibri" w:cs="Calibri"/>
          <w:sz w:val="26"/>
          <w:szCs w:val="26"/>
          <w:lang w:bidi="he-IL"/>
        </w:rPr>
        <w:t>Каратайскому</w:t>
      </w:r>
      <w:proofErr w:type="spellEnd"/>
      <w:r w:rsidRPr="00106BF5">
        <w:rPr>
          <w:rFonts w:eastAsia="Calibri" w:cs="Calibri"/>
          <w:sz w:val="26"/>
          <w:szCs w:val="26"/>
          <w:lang w:bidi="he-IL"/>
        </w:rPr>
        <w:t xml:space="preserve"> ПО (магазины), СПК «Дружба Народов» </w:t>
      </w:r>
      <w:r>
        <w:rPr>
          <w:rFonts w:eastAsia="Calibri" w:cs="Calibri"/>
          <w:sz w:val="26"/>
          <w:szCs w:val="26"/>
          <w:lang w:bidi="he-IL"/>
        </w:rPr>
        <w:t>(</w:t>
      </w:r>
      <w:r w:rsidRPr="00106BF5">
        <w:rPr>
          <w:rFonts w:eastAsia="Calibri" w:cs="Calibri"/>
          <w:sz w:val="26"/>
          <w:szCs w:val="26"/>
          <w:lang w:bidi="he-IL"/>
        </w:rPr>
        <w:t>ларек «Мечта»</w:t>
      </w:r>
      <w:r>
        <w:rPr>
          <w:rFonts w:eastAsia="Calibri" w:cs="Calibri"/>
          <w:sz w:val="26"/>
          <w:szCs w:val="26"/>
          <w:lang w:bidi="he-IL"/>
        </w:rPr>
        <w:t>)</w:t>
      </w:r>
      <w:r w:rsidRPr="00106BF5">
        <w:rPr>
          <w:rFonts w:eastAsia="Calibri" w:cs="Calibri"/>
          <w:sz w:val="26"/>
          <w:szCs w:val="26"/>
          <w:lang w:bidi="he-IL"/>
        </w:rPr>
        <w:t xml:space="preserve"> за 4-й квартал 2019 года</w:t>
      </w:r>
      <w:r w:rsidRPr="003C7FB2">
        <w:rPr>
          <w:bCs/>
          <w:sz w:val="26"/>
          <w:szCs w:val="26"/>
        </w:rPr>
        <w:t xml:space="preserve"> согласно принятому постановлению от 23.04.2019 № 20-п «Об утверждении порядка предоставления субсидии на возмещение части затрат за коммунальные услуги субъектам малого и среднего предпринимательства».</w:t>
      </w:r>
      <w:r w:rsidR="00CC02A6">
        <w:rPr>
          <w:bCs/>
          <w:sz w:val="26"/>
          <w:szCs w:val="26"/>
        </w:rPr>
        <w:t xml:space="preserve"> </w:t>
      </w:r>
      <w:r w:rsidR="00CC02A6" w:rsidRPr="00CC02A6">
        <w:rPr>
          <w:bCs/>
          <w:sz w:val="26"/>
          <w:szCs w:val="26"/>
        </w:rPr>
        <w:t>Средства выделяются согласно представленным заявкам и расчетам на возмещение коммунальных услуг.</w:t>
      </w:r>
    </w:p>
    <w:p w:rsidR="00E72ABC" w:rsidRPr="003C7FB2" w:rsidRDefault="00E72ABC" w:rsidP="00E72ABC">
      <w:pPr>
        <w:suppressAutoHyphens/>
        <w:ind w:firstLine="709"/>
        <w:jc w:val="both"/>
        <w:rPr>
          <w:bCs/>
          <w:sz w:val="26"/>
          <w:szCs w:val="26"/>
        </w:rPr>
      </w:pPr>
    </w:p>
    <w:p w:rsidR="00E72ABC" w:rsidRPr="003C7FB2" w:rsidRDefault="00E72ABC" w:rsidP="00E72ABC">
      <w:pPr>
        <w:suppressAutoHyphens/>
        <w:ind w:firstLine="709"/>
        <w:jc w:val="both"/>
        <w:rPr>
          <w:bCs/>
          <w:sz w:val="26"/>
          <w:szCs w:val="26"/>
          <w:u w:val="single"/>
        </w:rPr>
      </w:pPr>
      <w:r w:rsidRPr="003C7FB2">
        <w:rPr>
          <w:bCs/>
          <w:sz w:val="26"/>
          <w:szCs w:val="26"/>
          <w:u w:val="single"/>
        </w:rPr>
        <w:t>Замечани</w:t>
      </w:r>
      <w:r>
        <w:rPr>
          <w:bCs/>
          <w:sz w:val="26"/>
          <w:szCs w:val="26"/>
          <w:u w:val="single"/>
        </w:rPr>
        <w:t>е</w:t>
      </w:r>
      <w:r w:rsidRPr="003C7FB2">
        <w:rPr>
          <w:bCs/>
          <w:sz w:val="26"/>
          <w:szCs w:val="26"/>
          <w:u w:val="single"/>
        </w:rPr>
        <w:t>:</w:t>
      </w:r>
    </w:p>
    <w:p w:rsidR="00E72ABC" w:rsidRPr="003C7FB2" w:rsidRDefault="00E72ABC" w:rsidP="00E72ABC">
      <w:pPr>
        <w:numPr>
          <w:ilvl w:val="0"/>
          <w:numId w:val="29"/>
        </w:numPr>
        <w:suppressAutoHyphens/>
        <w:ind w:left="0" w:firstLine="709"/>
        <w:jc w:val="both"/>
        <w:rPr>
          <w:bCs/>
          <w:sz w:val="26"/>
          <w:szCs w:val="26"/>
        </w:rPr>
      </w:pPr>
      <w:r w:rsidRPr="003C7FB2">
        <w:rPr>
          <w:bCs/>
          <w:sz w:val="26"/>
          <w:szCs w:val="26"/>
        </w:rPr>
        <w:t>Муниципальной программой (в ред. от 2</w:t>
      </w:r>
      <w:r>
        <w:rPr>
          <w:bCs/>
          <w:sz w:val="26"/>
          <w:szCs w:val="26"/>
        </w:rPr>
        <w:t>5</w:t>
      </w:r>
      <w:r w:rsidRPr="003C7FB2">
        <w:rPr>
          <w:bCs/>
          <w:sz w:val="26"/>
          <w:szCs w:val="26"/>
        </w:rPr>
        <w:t>.</w:t>
      </w:r>
      <w:r>
        <w:rPr>
          <w:bCs/>
          <w:sz w:val="26"/>
          <w:szCs w:val="26"/>
        </w:rPr>
        <w:t>11</w:t>
      </w:r>
      <w:r w:rsidRPr="003C7FB2">
        <w:rPr>
          <w:bCs/>
          <w:sz w:val="26"/>
          <w:szCs w:val="26"/>
        </w:rPr>
        <w:t>.201</w:t>
      </w:r>
      <w:r>
        <w:rPr>
          <w:bCs/>
          <w:sz w:val="26"/>
          <w:szCs w:val="26"/>
        </w:rPr>
        <w:t>9</w:t>
      </w:r>
      <w:r w:rsidRPr="003C7FB2">
        <w:rPr>
          <w:bCs/>
          <w:sz w:val="26"/>
          <w:szCs w:val="26"/>
        </w:rPr>
        <w:t xml:space="preserve"> № </w:t>
      </w:r>
      <w:r>
        <w:rPr>
          <w:bCs/>
          <w:sz w:val="26"/>
          <w:szCs w:val="26"/>
        </w:rPr>
        <w:t>5</w:t>
      </w:r>
      <w:r w:rsidRPr="003C7FB2">
        <w:rPr>
          <w:bCs/>
          <w:sz w:val="26"/>
          <w:szCs w:val="26"/>
        </w:rPr>
        <w:t xml:space="preserve">7-п) </w:t>
      </w:r>
      <w:r>
        <w:rPr>
          <w:bCs/>
          <w:sz w:val="26"/>
          <w:szCs w:val="26"/>
        </w:rPr>
        <w:t>объем финансирования на 2020 год утвержден в общей сумме 300,0 тыс.руб., в т.ч. по мероприятию «финансовая поддержка о выделении субсидии на возмещение части затрат по коммунальным услугам субъектам малого и среднего предпринимательства» объем финансирования утвержден в размере 100,0 тыс.руб. Решением о бюджете (в ред. от 22.06.2020) общий объем финансирования на 2020 год утвержден на общую сумму 900,0 тыс.руб., в т.ч. по виду расходов «800» в размере 500,0 тыс.руб., по виду расходов «200» в размере 400,0 тыс.руб.</w:t>
      </w:r>
    </w:p>
    <w:p w:rsidR="00E72ABC" w:rsidRPr="00F11362" w:rsidRDefault="00E72ABC" w:rsidP="00E72ABC">
      <w:pPr>
        <w:ind w:right="-2" w:firstLine="709"/>
        <w:jc w:val="both"/>
        <w:outlineLvl w:val="0"/>
        <w:rPr>
          <w:sz w:val="26"/>
          <w:szCs w:val="26"/>
        </w:rPr>
      </w:pPr>
      <w:r w:rsidRPr="00E72ABC">
        <w:rPr>
          <w:rFonts w:eastAsia="Calibri"/>
          <w:sz w:val="26"/>
          <w:szCs w:val="26"/>
          <w:lang w:bidi="he-IL"/>
        </w:rPr>
        <w:t>Данное замечание было сделано в заключени</w:t>
      </w:r>
      <w:r>
        <w:rPr>
          <w:rFonts w:eastAsia="Calibri"/>
          <w:sz w:val="26"/>
          <w:szCs w:val="26"/>
          <w:lang w:bidi="he-IL"/>
        </w:rPr>
        <w:t>е</w:t>
      </w:r>
      <w:r w:rsidRPr="00E72ABC">
        <w:rPr>
          <w:rFonts w:eastAsia="Calibri"/>
          <w:sz w:val="26"/>
          <w:szCs w:val="26"/>
          <w:lang w:bidi="he-IL"/>
        </w:rPr>
        <w:t xml:space="preserve"> КСП на </w:t>
      </w:r>
      <w:r w:rsidRPr="00F11362">
        <w:rPr>
          <w:sz w:val="26"/>
          <w:szCs w:val="26"/>
        </w:rPr>
        <w:t xml:space="preserve">отчет об исполнении бюджета </w:t>
      </w:r>
      <w:r>
        <w:rPr>
          <w:sz w:val="26"/>
          <w:szCs w:val="26"/>
        </w:rPr>
        <w:t xml:space="preserve">МО </w:t>
      </w:r>
      <w:r w:rsidRPr="00F11362">
        <w:rPr>
          <w:sz w:val="26"/>
          <w:szCs w:val="26"/>
        </w:rPr>
        <w:t>«Юшарский сельсовет» Ненецкого автономного округа</w:t>
      </w:r>
      <w:r>
        <w:rPr>
          <w:sz w:val="26"/>
          <w:szCs w:val="26"/>
        </w:rPr>
        <w:t xml:space="preserve"> </w:t>
      </w:r>
      <w:r w:rsidRPr="00F11362">
        <w:rPr>
          <w:sz w:val="26"/>
          <w:szCs w:val="26"/>
        </w:rPr>
        <w:t>за первый квартал 20</w:t>
      </w:r>
      <w:r>
        <w:rPr>
          <w:sz w:val="26"/>
          <w:szCs w:val="26"/>
        </w:rPr>
        <w:t xml:space="preserve">20 </w:t>
      </w:r>
      <w:r w:rsidRPr="00F11362">
        <w:rPr>
          <w:sz w:val="26"/>
          <w:szCs w:val="26"/>
        </w:rPr>
        <w:t>года</w:t>
      </w:r>
      <w:r>
        <w:rPr>
          <w:sz w:val="26"/>
          <w:szCs w:val="26"/>
        </w:rPr>
        <w:t>.</w:t>
      </w:r>
    </w:p>
    <w:p w:rsidR="00E72ABC" w:rsidRDefault="00E72ABC" w:rsidP="00E72ABC">
      <w:pPr>
        <w:ind w:right="-2" w:firstLine="708"/>
        <w:jc w:val="both"/>
        <w:rPr>
          <w:sz w:val="26"/>
          <w:szCs w:val="26"/>
        </w:rPr>
      </w:pPr>
      <w:r w:rsidRPr="00D23839">
        <w:rPr>
          <w:sz w:val="26"/>
          <w:szCs w:val="26"/>
        </w:rPr>
        <w:lastRenderedPageBreak/>
        <w:t>По данному разделу кассовое исполнение расходов относительно соотве</w:t>
      </w:r>
      <w:r w:rsidRPr="00D23839">
        <w:rPr>
          <w:sz w:val="26"/>
          <w:szCs w:val="26"/>
        </w:rPr>
        <w:t>т</w:t>
      </w:r>
      <w:r w:rsidRPr="00D23839">
        <w:rPr>
          <w:sz w:val="26"/>
          <w:szCs w:val="26"/>
        </w:rPr>
        <w:t>ствующего периода прошлого года у</w:t>
      </w:r>
      <w:r>
        <w:rPr>
          <w:sz w:val="26"/>
          <w:szCs w:val="26"/>
        </w:rPr>
        <w:t>в</w:t>
      </w:r>
      <w:r w:rsidRPr="00D23839">
        <w:rPr>
          <w:sz w:val="26"/>
          <w:szCs w:val="26"/>
        </w:rPr>
        <w:t>е</w:t>
      </w:r>
      <w:r>
        <w:rPr>
          <w:sz w:val="26"/>
          <w:szCs w:val="26"/>
        </w:rPr>
        <w:t>лич</w:t>
      </w:r>
      <w:r w:rsidRPr="00D23839">
        <w:rPr>
          <w:sz w:val="26"/>
          <w:szCs w:val="26"/>
        </w:rPr>
        <w:t xml:space="preserve">илось на </w:t>
      </w:r>
      <w:r>
        <w:rPr>
          <w:sz w:val="26"/>
          <w:szCs w:val="26"/>
        </w:rPr>
        <w:t>3</w:t>
      </w:r>
      <w:r w:rsidR="00CC02A6">
        <w:rPr>
          <w:sz w:val="26"/>
          <w:szCs w:val="26"/>
        </w:rPr>
        <w:t>93,1</w:t>
      </w:r>
      <w:r w:rsidRPr="00D23839">
        <w:rPr>
          <w:sz w:val="26"/>
          <w:szCs w:val="26"/>
        </w:rPr>
        <w:t> тыс.руб</w:t>
      </w:r>
      <w:r>
        <w:rPr>
          <w:sz w:val="26"/>
          <w:szCs w:val="26"/>
        </w:rPr>
        <w:t>. или более чем на 100,0%.</w:t>
      </w:r>
    </w:p>
    <w:p w:rsidR="00E72ABC" w:rsidRPr="00E72ABC" w:rsidRDefault="00E72ABC" w:rsidP="00E20563">
      <w:pPr>
        <w:ind w:firstLine="709"/>
        <w:jc w:val="both"/>
        <w:rPr>
          <w:rFonts w:eastAsia="Calibri"/>
          <w:sz w:val="26"/>
          <w:szCs w:val="26"/>
          <w:lang w:bidi="he-IL"/>
        </w:rPr>
      </w:pPr>
    </w:p>
    <w:p w:rsidR="00307339" w:rsidRDefault="000C7F01" w:rsidP="004E2263">
      <w:pPr>
        <w:ind w:firstLine="709"/>
        <w:jc w:val="both"/>
        <w:rPr>
          <w:sz w:val="26"/>
          <w:szCs w:val="26"/>
        </w:rPr>
      </w:pPr>
      <w:r w:rsidRPr="009402D8">
        <w:rPr>
          <w:sz w:val="26"/>
          <w:szCs w:val="26"/>
        </w:rPr>
        <w:t xml:space="preserve">По разделу </w:t>
      </w:r>
      <w:r w:rsidRPr="00CC02A6">
        <w:rPr>
          <w:b/>
          <w:sz w:val="26"/>
          <w:szCs w:val="26"/>
          <w:u w:val="single"/>
        </w:rPr>
        <w:t>05 «Жилищно-коммунальное хозяйство»</w:t>
      </w:r>
      <w:r w:rsidRPr="009402D8">
        <w:rPr>
          <w:sz w:val="26"/>
          <w:szCs w:val="26"/>
        </w:rPr>
        <w:t xml:space="preserve"> </w:t>
      </w:r>
      <w:r w:rsidR="00307339" w:rsidRPr="00A63841">
        <w:rPr>
          <w:sz w:val="26"/>
          <w:szCs w:val="26"/>
        </w:rPr>
        <w:t>запланированы ра</w:t>
      </w:r>
      <w:r w:rsidR="00307339" w:rsidRPr="00A63841">
        <w:rPr>
          <w:sz w:val="26"/>
          <w:szCs w:val="26"/>
        </w:rPr>
        <w:t>с</w:t>
      </w:r>
      <w:r w:rsidR="00307339" w:rsidRPr="00A63841">
        <w:rPr>
          <w:sz w:val="26"/>
          <w:szCs w:val="26"/>
        </w:rPr>
        <w:t xml:space="preserve">ходы в сумме </w:t>
      </w:r>
      <w:r w:rsidR="00CC02A6">
        <w:rPr>
          <w:sz w:val="26"/>
          <w:szCs w:val="26"/>
        </w:rPr>
        <w:t>43 599,7</w:t>
      </w:r>
      <w:r w:rsidR="00307339" w:rsidRPr="00A63841">
        <w:rPr>
          <w:sz w:val="26"/>
          <w:szCs w:val="26"/>
        </w:rPr>
        <w:t xml:space="preserve"> тыс.руб., фактическое исполнение составило </w:t>
      </w:r>
      <w:r w:rsidR="00CC02A6">
        <w:rPr>
          <w:sz w:val="26"/>
          <w:szCs w:val="26"/>
        </w:rPr>
        <w:t>27 953,1</w:t>
      </w:r>
      <w:r w:rsidR="00307339" w:rsidRPr="00A63841">
        <w:rPr>
          <w:sz w:val="26"/>
          <w:szCs w:val="26"/>
        </w:rPr>
        <w:t> тыс.руб.</w:t>
      </w:r>
      <w:r w:rsidR="00CC02A6">
        <w:rPr>
          <w:sz w:val="26"/>
          <w:szCs w:val="26"/>
        </w:rPr>
        <w:t xml:space="preserve">, </w:t>
      </w:r>
      <w:r w:rsidR="00307339" w:rsidRPr="00A63841">
        <w:rPr>
          <w:sz w:val="26"/>
          <w:szCs w:val="26"/>
        </w:rPr>
        <w:t xml:space="preserve">или </w:t>
      </w:r>
      <w:r w:rsidR="00CC02A6">
        <w:rPr>
          <w:sz w:val="26"/>
          <w:szCs w:val="26"/>
        </w:rPr>
        <w:t>64,1</w:t>
      </w:r>
      <w:r w:rsidR="00307339" w:rsidRPr="00A63841">
        <w:rPr>
          <w:sz w:val="26"/>
          <w:szCs w:val="26"/>
        </w:rPr>
        <w:t xml:space="preserve">% от плановых назначений </w:t>
      </w:r>
      <w:r w:rsidR="00E72ABC">
        <w:rPr>
          <w:sz w:val="26"/>
          <w:szCs w:val="26"/>
        </w:rPr>
        <w:t xml:space="preserve">отчетного периода </w:t>
      </w:r>
      <w:r w:rsidR="00307339" w:rsidRPr="00A63841">
        <w:rPr>
          <w:sz w:val="26"/>
          <w:szCs w:val="26"/>
        </w:rPr>
        <w:t xml:space="preserve">и </w:t>
      </w:r>
      <w:r w:rsidR="00CC02A6">
        <w:rPr>
          <w:sz w:val="26"/>
          <w:szCs w:val="26"/>
        </w:rPr>
        <w:t>61,7</w:t>
      </w:r>
      <w:r w:rsidR="00307339" w:rsidRPr="00A63841">
        <w:rPr>
          <w:sz w:val="26"/>
          <w:szCs w:val="26"/>
        </w:rPr>
        <w:t>% от годовых плановых показателей</w:t>
      </w:r>
      <w:r w:rsidR="00307339">
        <w:rPr>
          <w:sz w:val="26"/>
          <w:szCs w:val="26"/>
        </w:rPr>
        <w:t>.</w:t>
      </w:r>
    </w:p>
    <w:p w:rsidR="00CB64A8" w:rsidRDefault="000C7F01" w:rsidP="004E2263">
      <w:pPr>
        <w:ind w:firstLine="709"/>
        <w:jc w:val="both"/>
        <w:rPr>
          <w:sz w:val="26"/>
          <w:szCs w:val="26"/>
        </w:rPr>
      </w:pPr>
      <w:r w:rsidRPr="00E32483">
        <w:rPr>
          <w:sz w:val="26"/>
          <w:szCs w:val="26"/>
        </w:rPr>
        <w:t>Выполнение плановых назначений по данным рас</w:t>
      </w:r>
      <w:r w:rsidR="00F40811" w:rsidRPr="00E32483">
        <w:rPr>
          <w:sz w:val="26"/>
          <w:szCs w:val="26"/>
        </w:rPr>
        <w:t xml:space="preserve">ходам представлено в </w:t>
      </w:r>
      <w:r w:rsidR="00D04D3A">
        <w:rPr>
          <w:sz w:val="26"/>
          <w:szCs w:val="26"/>
        </w:rPr>
        <w:t>т</w:t>
      </w:r>
      <w:r w:rsidR="00F40811" w:rsidRPr="00E32483">
        <w:rPr>
          <w:sz w:val="26"/>
          <w:szCs w:val="26"/>
        </w:rPr>
        <w:t>а</w:t>
      </w:r>
      <w:r w:rsidR="00F40811" w:rsidRPr="00E32483">
        <w:rPr>
          <w:sz w:val="26"/>
          <w:szCs w:val="26"/>
        </w:rPr>
        <w:t>б</w:t>
      </w:r>
      <w:r w:rsidR="00F40811" w:rsidRPr="00E32483">
        <w:rPr>
          <w:sz w:val="26"/>
          <w:szCs w:val="26"/>
        </w:rPr>
        <w:t>лице № </w:t>
      </w:r>
      <w:r w:rsidR="0058106A">
        <w:rPr>
          <w:sz w:val="26"/>
          <w:szCs w:val="26"/>
        </w:rPr>
        <w:t>7</w:t>
      </w:r>
      <w:r w:rsidRPr="00E32483">
        <w:rPr>
          <w:sz w:val="26"/>
          <w:szCs w:val="26"/>
        </w:rPr>
        <w:t>.</w:t>
      </w:r>
    </w:p>
    <w:p w:rsidR="00D15A6B" w:rsidRPr="00F11362" w:rsidRDefault="00D04D3A" w:rsidP="006717C9">
      <w:pPr>
        <w:ind w:right="423"/>
        <w:jc w:val="right"/>
        <w:rPr>
          <w:sz w:val="20"/>
          <w:szCs w:val="20"/>
        </w:rPr>
      </w:pPr>
      <w:r>
        <w:rPr>
          <w:sz w:val="20"/>
          <w:szCs w:val="20"/>
        </w:rPr>
        <w:t>т</w:t>
      </w:r>
      <w:r w:rsidR="00D15A6B" w:rsidRPr="00F11362">
        <w:rPr>
          <w:sz w:val="20"/>
          <w:szCs w:val="20"/>
        </w:rPr>
        <w:t>аблица № </w:t>
      </w:r>
      <w:r w:rsidR="0058106A">
        <w:rPr>
          <w:sz w:val="20"/>
          <w:szCs w:val="20"/>
        </w:rPr>
        <w:t>7</w:t>
      </w:r>
      <w:r w:rsidR="00D15A6B" w:rsidRPr="00F11362">
        <w:rPr>
          <w:sz w:val="20"/>
          <w:szCs w:val="20"/>
        </w:rPr>
        <w:t xml:space="preserve"> (тыс. руб.)</w:t>
      </w:r>
    </w:p>
    <w:bookmarkStart w:id="5" w:name="_MON_1620571763"/>
    <w:bookmarkEnd w:id="5"/>
    <w:p w:rsidR="00D15A6B" w:rsidRDefault="00285209" w:rsidP="00D15A6B">
      <w:pPr>
        <w:jc w:val="both"/>
        <w:rPr>
          <w:sz w:val="26"/>
          <w:szCs w:val="26"/>
        </w:rPr>
      </w:pPr>
      <w:r w:rsidRPr="00F11362">
        <w:rPr>
          <w:sz w:val="20"/>
          <w:szCs w:val="20"/>
        </w:rPr>
        <w:object w:dxaOrig="9280" w:dyaOrig="10418">
          <v:shape id="_x0000_i1029" type="#_x0000_t75" style="width:463.85pt;height:435.8pt" o:ole="">
            <v:imagedata r:id="rId19" o:title=""/>
          </v:shape>
          <o:OLEObject Type="Embed" ProgID="Excel.Sheet.12" ShapeID="_x0000_i1029" DrawAspect="Content" ObjectID="_1666530019" r:id="rId20"/>
        </w:object>
      </w:r>
    </w:p>
    <w:p w:rsidR="00D15A6B" w:rsidRDefault="00D15A6B" w:rsidP="004E2263">
      <w:pPr>
        <w:ind w:firstLine="709"/>
        <w:jc w:val="both"/>
        <w:rPr>
          <w:sz w:val="26"/>
          <w:szCs w:val="26"/>
        </w:rPr>
      </w:pPr>
    </w:p>
    <w:p w:rsidR="00194341" w:rsidRDefault="00194341" w:rsidP="00194341">
      <w:pPr>
        <w:ind w:firstLine="709"/>
        <w:jc w:val="both"/>
        <w:rPr>
          <w:sz w:val="26"/>
          <w:szCs w:val="26"/>
        </w:rPr>
      </w:pPr>
      <w:r w:rsidRPr="00F11362">
        <w:rPr>
          <w:sz w:val="26"/>
          <w:szCs w:val="26"/>
        </w:rPr>
        <w:t>Согласно информации, представленной в пояснительной записке</w:t>
      </w:r>
      <w:r>
        <w:rPr>
          <w:sz w:val="26"/>
          <w:szCs w:val="26"/>
        </w:rPr>
        <w:t>:</w:t>
      </w:r>
    </w:p>
    <w:p w:rsidR="00891E37" w:rsidRPr="003441A2" w:rsidRDefault="00891E37" w:rsidP="00194341">
      <w:pPr>
        <w:pStyle w:val="af2"/>
        <w:numPr>
          <w:ilvl w:val="0"/>
          <w:numId w:val="30"/>
        </w:numPr>
        <w:ind w:left="0" w:firstLine="709"/>
        <w:jc w:val="both"/>
        <w:rPr>
          <w:sz w:val="26"/>
          <w:szCs w:val="26"/>
        </w:rPr>
      </w:pPr>
      <w:r w:rsidRPr="001F3C91">
        <w:rPr>
          <w:sz w:val="26"/>
          <w:szCs w:val="26"/>
        </w:rPr>
        <w:t>неисполнени</w:t>
      </w:r>
      <w:r w:rsidR="00AC2D21">
        <w:rPr>
          <w:sz w:val="26"/>
          <w:szCs w:val="26"/>
        </w:rPr>
        <w:t>е</w:t>
      </w:r>
      <w:r w:rsidRPr="001F3C91">
        <w:rPr>
          <w:sz w:val="26"/>
          <w:szCs w:val="26"/>
        </w:rPr>
        <w:t xml:space="preserve"> плановых показателей </w:t>
      </w:r>
      <w:r w:rsidRPr="001F3C91">
        <w:rPr>
          <w:rFonts w:eastAsia="Calibri" w:cs="Calibri"/>
          <w:sz w:val="26"/>
          <w:szCs w:val="26"/>
          <w:lang w:bidi="he-IL"/>
        </w:rPr>
        <w:t xml:space="preserve">в рамках </w:t>
      </w:r>
      <w:r w:rsidR="00A612A5">
        <w:rPr>
          <w:rFonts w:eastAsia="Calibri" w:cs="Calibri"/>
          <w:sz w:val="26"/>
          <w:szCs w:val="26"/>
          <w:lang w:bidi="he-IL"/>
        </w:rPr>
        <w:t>МП</w:t>
      </w:r>
      <w:r>
        <w:rPr>
          <w:sz w:val="26"/>
          <w:szCs w:val="26"/>
        </w:rPr>
        <w:t xml:space="preserve"> </w:t>
      </w:r>
      <w:r w:rsidRPr="00194341">
        <w:rPr>
          <w:rFonts w:eastAsia="Calibri"/>
          <w:sz w:val="26"/>
          <w:szCs w:val="26"/>
          <w:lang w:bidi="he-IL"/>
        </w:rPr>
        <w:t>«Строительство (приобретение) и проведение мероприятий по капитальному ремонту жилого п</w:t>
      </w:r>
      <w:r w:rsidRPr="00194341">
        <w:rPr>
          <w:rFonts w:eastAsia="Calibri"/>
          <w:sz w:val="26"/>
          <w:szCs w:val="26"/>
          <w:lang w:bidi="he-IL"/>
        </w:rPr>
        <w:t>о</w:t>
      </w:r>
      <w:r w:rsidRPr="00194341">
        <w:rPr>
          <w:rFonts w:eastAsia="Calibri"/>
          <w:sz w:val="26"/>
          <w:szCs w:val="26"/>
          <w:lang w:bidi="he-IL"/>
        </w:rPr>
        <w:t>мещения МР «Заполярный район» на 2020-2030 годы»</w:t>
      </w:r>
      <w:r w:rsidR="00AC2D21">
        <w:rPr>
          <w:rFonts w:eastAsia="Calibri"/>
          <w:b/>
          <w:sz w:val="22"/>
          <w:szCs w:val="22"/>
          <w:lang w:bidi="he-IL"/>
        </w:rPr>
        <w:t xml:space="preserve"> </w:t>
      </w:r>
      <w:r w:rsidR="00AC2D21" w:rsidRPr="00AC2D21">
        <w:rPr>
          <w:rFonts w:eastAsia="Calibri"/>
          <w:sz w:val="26"/>
          <w:szCs w:val="26"/>
          <w:lang w:bidi="he-IL"/>
        </w:rPr>
        <w:t>связаны</w:t>
      </w:r>
      <w:r w:rsidR="00AC2D21">
        <w:rPr>
          <w:rFonts w:eastAsia="Calibri"/>
          <w:b/>
          <w:sz w:val="22"/>
          <w:szCs w:val="22"/>
          <w:lang w:bidi="he-IL"/>
        </w:rPr>
        <w:t xml:space="preserve"> </w:t>
      </w:r>
      <w:r w:rsidR="00AC2D21" w:rsidRPr="003441A2">
        <w:rPr>
          <w:rFonts w:eastAsia="Calibri"/>
          <w:sz w:val="26"/>
          <w:szCs w:val="26"/>
          <w:lang w:bidi="he-IL"/>
        </w:rPr>
        <w:t>с тем, что муниц</w:t>
      </w:r>
      <w:r w:rsidR="00AC2D21" w:rsidRPr="003441A2">
        <w:rPr>
          <w:rFonts w:eastAsia="Calibri"/>
          <w:sz w:val="26"/>
          <w:szCs w:val="26"/>
          <w:lang w:bidi="he-IL"/>
        </w:rPr>
        <w:t>и</w:t>
      </w:r>
      <w:r w:rsidR="00AC2D21" w:rsidRPr="003441A2">
        <w:rPr>
          <w:rFonts w:eastAsia="Calibri"/>
          <w:sz w:val="26"/>
          <w:szCs w:val="26"/>
          <w:lang w:bidi="he-IL"/>
        </w:rPr>
        <w:t xml:space="preserve">пальные контракты </w:t>
      </w:r>
      <w:r w:rsidR="003441A2" w:rsidRPr="003441A2">
        <w:rPr>
          <w:rFonts w:eastAsia="Calibri"/>
          <w:sz w:val="26"/>
          <w:szCs w:val="26"/>
          <w:lang w:bidi="he-IL"/>
        </w:rPr>
        <w:t>заключены, но авансовый платеж не предусмотрен, окончание работ ожидается к концу 2020 года. По окончанию работ будет произведен расчет.</w:t>
      </w:r>
    </w:p>
    <w:p w:rsidR="008F21CE" w:rsidRPr="00F96ECD" w:rsidRDefault="003441A2" w:rsidP="003441A2">
      <w:pPr>
        <w:jc w:val="both"/>
        <w:rPr>
          <w:color w:val="000000" w:themeColor="text1"/>
          <w:sz w:val="26"/>
          <w:szCs w:val="26"/>
        </w:rPr>
      </w:pPr>
      <w:r>
        <w:rPr>
          <w:rFonts w:eastAsia="Calibri" w:cs="Calibri"/>
          <w:sz w:val="26"/>
          <w:szCs w:val="26"/>
          <w:lang w:bidi="he-IL"/>
        </w:rPr>
        <w:lastRenderedPageBreak/>
        <w:t xml:space="preserve">           - </w:t>
      </w:r>
      <w:r w:rsidR="00194341" w:rsidRPr="001F3C91">
        <w:rPr>
          <w:sz w:val="26"/>
          <w:szCs w:val="26"/>
        </w:rPr>
        <w:t>неисполнени</w:t>
      </w:r>
      <w:r>
        <w:rPr>
          <w:sz w:val="26"/>
          <w:szCs w:val="26"/>
        </w:rPr>
        <w:t>е</w:t>
      </w:r>
      <w:r w:rsidR="00194341" w:rsidRPr="001F3C91">
        <w:rPr>
          <w:sz w:val="26"/>
          <w:szCs w:val="26"/>
        </w:rPr>
        <w:t xml:space="preserve"> плановых показателей </w:t>
      </w:r>
      <w:r w:rsidR="00194341" w:rsidRPr="001F3C91">
        <w:rPr>
          <w:rFonts w:eastAsia="Calibri" w:cs="Calibri"/>
          <w:sz w:val="26"/>
          <w:szCs w:val="26"/>
          <w:lang w:bidi="he-IL"/>
        </w:rPr>
        <w:t xml:space="preserve">в рамках </w:t>
      </w:r>
      <w:r w:rsidR="00A612A5">
        <w:rPr>
          <w:rFonts w:eastAsia="Calibri" w:cs="Calibri"/>
          <w:sz w:val="26"/>
          <w:szCs w:val="26"/>
          <w:lang w:bidi="he-IL"/>
        </w:rPr>
        <w:t>МП</w:t>
      </w:r>
      <w:r w:rsidR="00194341" w:rsidRPr="001F3C91">
        <w:rPr>
          <w:rFonts w:eastAsia="Calibri" w:cs="Calibri"/>
          <w:sz w:val="26"/>
          <w:szCs w:val="26"/>
          <w:lang w:bidi="he-IL"/>
        </w:rPr>
        <w:t xml:space="preserve"> </w:t>
      </w:r>
      <w:r w:rsidR="00194341">
        <w:rPr>
          <w:rFonts w:eastAsia="Calibri" w:cs="Calibri"/>
          <w:sz w:val="26"/>
          <w:szCs w:val="26"/>
          <w:lang w:bidi="he-IL"/>
        </w:rPr>
        <w:t>«Р</w:t>
      </w:r>
      <w:r w:rsidR="00194341" w:rsidRPr="001F3C91">
        <w:rPr>
          <w:rFonts w:eastAsia="Calibri" w:cs="Calibri"/>
          <w:sz w:val="26"/>
          <w:szCs w:val="26"/>
          <w:lang w:bidi="he-IL"/>
        </w:rPr>
        <w:t>азвитие коммунал</w:t>
      </w:r>
      <w:r w:rsidR="00194341" w:rsidRPr="001F3C91">
        <w:rPr>
          <w:rFonts w:eastAsia="Calibri" w:cs="Calibri"/>
          <w:sz w:val="26"/>
          <w:szCs w:val="26"/>
          <w:lang w:bidi="he-IL"/>
        </w:rPr>
        <w:t>ь</w:t>
      </w:r>
      <w:r w:rsidR="00194341" w:rsidRPr="001F3C91">
        <w:rPr>
          <w:rFonts w:eastAsia="Calibri" w:cs="Calibri"/>
          <w:sz w:val="26"/>
          <w:szCs w:val="26"/>
          <w:lang w:bidi="he-IL"/>
        </w:rPr>
        <w:t xml:space="preserve">ной инфраструктуры муниципального района </w:t>
      </w:r>
      <w:r w:rsidR="00194341">
        <w:rPr>
          <w:rFonts w:eastAsia="Calibri" w:cs="Calibri"/>
          <w:sz w:val="26"/>
          <w:szCs w:val="26"/>
          <w:lang w:bidi="he-IL"/>
        </w:rPr>
        <w:t>«</w:t>
      </w:r>
      <w:r w:rsidR="00194341" w:rsidRPr="001F3C91">
        <w:rPr>
          <w:rFonts w:eastAsia="Calibri" w:cs="Calibri"/>
          <w:sz w:val="26"/>
          <w:szCs w:val="26"/>
          <w:lang w:bidi="he-IL"/>
        </w:rPr>
        <w:t>Заполярный район</w:t>
      </w:r>
      <w:r w:rsidR="00194341">
        <w:rPr>
          <w:rFonts w:eastAsia="Calibri" w:cs="Calibri"/>
          <w:sz w:val="26"/>
          <w:szCs w:val="26"/>
          <w:lang w:bidi="he-IL"/>
        </w:rPr>
        <w:t>»</w:t>
      </w:r>
      <w:r w:rsidR="00194341" w:rsidRPr="001F3C91">
        <w:rPr>
          <w:rFonts w:eastAsia="Calibri" w:cs="Calibri"/>
          <w:sz w:val="26"/>
          <w:szCs w:val="26"/>
          <w:lang w:bidi="he-IL"/>
        </w:rPr>
        <w:t xml:space="preserve"> на 2020-2030 годы» по мероприятию «Содержание земельных участков, находящихся в со</w:t>
      </w:r>
      <w:r w:rsidR="00194341" w:rsidRPr="001F3C91">
        <w:rPr>
          <w:rFonts w:eastAsia="Calibri" w:cs="Calibri"/>
          <w:sz w:val="26"/>
          <w:szCs w:val="26"/>
          <w:lang w:bidi="he-IL"/>
        </w:rPr>
        <w:t>б</w:t>
      </w:r>
      <w:r w:rsidR="00194341" w:rsidRPr="001F3C91">
        <w:rPr>
          <w:rFonts w:eastAsia="Calibri" w:cs="Calibri"/>
          <w:sz w:val="26"/>
          <w:szCs w:val="26"/>
          <w:lang w:bidi="he-IL"/>
        </w:rPr>
        <w:t>ственности муниципального образования, предназначенных под складирование о</w:t>
      </w:r>
      <w:r w:rsidR="00194341" w:rsidRPr="001F3C91">
        <w:rPr>
          <w:rFonts w:eastAsia="Calibri" w:cs="Calibri"/>
          <w:sz w:val="26"/>
          <w:szCs w:val="26"/>
          <w:lang w:bidi="he-IL"/>
        </w:rPr>
        <w:t>т</w:t>
      </w:r>
      <w:r w:rsidR="00194341" w:rsidRPr="001F3C91">
        <w:rPr>
          <w:rFonts w:eastAsia="Calibri" w:cs="Calibri"/>
          <w:sz w:val="26"/>
          <w:szCs w:val="26"/>
          <w:lang w:bidi="he-IL"/>
        </w:rPr>
        <w:t>ходов</w:t>
      </w:r>
      <w:r w:rsidR="00194341">
        <w:rPr>
          <w:rFonts w:eastAsia="Calibri" w:cs="Calibri"/>
          <w:sz w:val="26"/>
          <w:szCs w:val="26"/>
          <w:lang w:bidi="he-IL"/>
        </w:rPr>
        <w:t xml:space="preserve">» </w:t>
      </w:r>
      <w:r>
        <w:rPr>
          <w:rFonts w:eastAsia="Calibri" w:cs="Calibri"/>
          <w:sz w:val="26"/>
          <w:szCs w:val="26"/>
          <w:lang w:bidi="he-IL"/>
        </w:rPr>
        <w:t>связаны с тем, что</w:t>
      </w:r>
      <w:r>
        <w:rPr>
          <w:szCs w:val="22"/>
        </w:rPr>
        <w:t xml:space="preserve"> в</w:t>
      </w:r>
      <w:r w:rsidRPr="003441A2">
        <w:rPr>
          <w:sz w:val="26"/>
          <w:szCs w:val="26"/>
        </w:rPr>
        <w:t>ыполнение работ по ликвидации несанкционированного места размещения отходов</w:t>
      </w:r>
      <w:r>
        <w:rPr>
          <w:sz w:val="26"/>
          <w:szCs w:val="26"/>
        </w:rPr>
        <w:t xml:space="preserve"> </w:t>
      </w:r>
      <w:r w:rsidRPr="003441A2">
        <w:rPr>
          <w:sz w:val="26"/>
          <w:szCs w:val="26"/>
        </w:rPr>
        <w:t xml:space="preserve">запланировано бюджетных ассигнований в сумме </w:t>
      </w:r>
      <w:r w:rsidRPr="003441A2">
        <w:rPr>
          <w:b/>
          <w:sz w:val="26"/>
          <w:szCs w:val="26"/>
        </w:rPr>
        <w:t>600,0 т</w:t>
      </w:r>
      <w:r>
        <w:rPr>
          <w:b/>
          <w:sz w:val="26"/>
          <w:szCs w:val="26"/>
        </w:rPr>
        <w:t>ыс</w:t>
      </w:r>
      <w:proofErr w:type="gramStart"/>
      <w:r>
        <w:rPr>
          <w:b/>
          <w:sz w:val="26"/>
          <w:szCs w:val="26"/>
        </w:rPr>
        <w:t>.</w:t>
      </w:r>
      <w:r w:rsidRPr="003441A2">
        <w:rPr>
          <w:b/>
          <w:sz w:val="26"/>
          <w:szCs w:val="26"/>
        </w:rPr>
        <w:t>р</w:t>
      </w:r>
      <w:proofErr w:type="gramEnd"/>
      <w:r>
        <w:rPr>
          <w:b/>
          <w:sz w:val="26"/>
          <w:szCs w:val="26"/>
        </w:rPr>
        <w:t>уб</w:t>
      </w:r>
      <w:r w:rsidRPr="003441A2">
        <w:rPr>
          <w:b/>
          <w:sz w:val="26"/>
          <w:szCs w:val="26"/>
        </w:rPr>
        <w:t>.</w:t>
      </w:r>
      <w:r w:rsidRPr="003441A2">
        <w:rPr>
          <w:sz w:val="26"/>
          <w:szCs w:val="26"/>
        </w:rPr>
        <w:t xml:space="preserve">, фактически бюджетные средства </w:t>
      </w:r>
      <w:r w:rsidR="00A950B7">
        <w:rPr>
          <w:sz w:val="26"/>
          <w:szCs w:val="26"/>
        </w:rPr>
        <w:t>не</w:t>
      </w:r>
      <w:r w:rsidRPr="003441A2">
        <w:rPr>
          <w:sz w:val="26"/>
          <w:szCs w:val="26"/>
        </w:rPr>
        <w:t xml:space="preserve"> освоены </w:t>
      </w:r>
      <w:r w:rsidR="00A950B7" w:rsidRPr="00F96ECD">
        <w:rPr>
          <w:color w:val="000000" w:themeColor="text1"/>
          <w:sz w:val="26"/>
          <w:szCs w:val="26"/>
        </w:rPr>
        <w:t>по причине не поступления счетов на оплату по договору с МП ЗР «</w:t>
      </w:r>
      <w:proofErr w:type="spellStart"/>
      <w:r w:rsidR="00A950B7" w:rsidRPr="00F96ECD">
        <w:rPr>
          <w:color w:val="000000" w:themeColor="text1"/>
          <w:sz w:val="26"/>
          <w:szCs w:val="26"/>
        </w:rPr>
        <w:t>Севержилкомсервис</w:t>
      </w:r>
      <w:proofErr w:type="spellEnd"/>
      <w:r w:rsidR="00A950B7" w:rsidRPr="00F96ECD">
        <w:rPr>
          <w:color w:val="000000" w:themeColor="text1"/>
          <w:sz w:val="26"/>
          <w:szCs w:val="26"/>
        </w:rPr>
        <w:t xml:space="preserve">» </w:t>
      </w:r>
      <w:r w:rsidR="00786F72" w:rsidRPr="00F96ECD">
        <w:rPr>
          <w:color w:val="000000" w:themeColor="text1"/>
          <w:sz w:val="26"/>
          <w:szCs w:val="26"/>
        </w:rPr>
        <w:t>за фактически в</w:t>
      </w:r>
      <w:r w:rsidR="00786F72" w:rsidRPr="00F96ECD">
        <w:rPr>
          <w:color w:val="000000" w:themeColor="text1"/>
          <w:sz w:val="26"/>
          <w:szCs w:val="26"/>
        </w:rPr>
        <w:t>ы</w:t>
      </w:r>
      <w:r w:rsidR="00786F72" w:rsidRPr="00F96ECD">
        <w:rPr>
          <w:color w:val="000000" w:themeColor="text1"/>
          <w:sz w:val="26"/>
          <w:szCs w:val="26"/>
        </w:rPr>
        <w:t>полненные работы по ликвидации свалки.</w:t>
      </w:r>
    </w:p>
    <w:p w:rsidR="00A612A5" w:rsidRPr="009520BD" w:rsidRDefault="00A612A5" w:rsidP="009520BD">
      <w:pPr>
        <w:pStyle w:val="af2"/>
        <w:numPr>
          <w:ilvl w:val="0"/>
          <w:numId w:val="30"/>
        </w:numPr>
        <w:ind w:left="0" w:firstLine="709"/>
        <w:jc w:val="both"/>
        <w:rPr>
          <w:sz w:val="26"/>
          <w:szCs w:val="26"/>
        </w:rPr>
      </w:pPr>
      <w:r w:rsidRPr="00A612A5">
        <w:rPr>
          <w:sz w:val="26"/>
          <w:szCs w:val="26"/>
        </w:rPr>
        <w:t xml:space="preserve">в рамках МП </w:t>
      </w:r>
      <w:r>
        <w:rPr>
          <w:sz w:val="26"/>
          <w:szCs w:val="26"/>
        </w:rPr>
        <w:t>«</w:t>
      </w:r>
      <w:r w:rsidRPr="00A612A5">
        <w:rPr>
          <w:sz w:val="26"/>
          <w:szCs w:val="26"/>
        </w:rPr>
        <w:t xml:space="preserve">Комплексное развитие муниципального района </w:t>
      </w:r>
      <w:r>
        <w:rPr>
          <w:sz w:val="26"/>
          <w:szCs w:val="26"/>
        </w:rPr>
        <w:t>«</w:t>
      </w:r>
      <w:r w:rsidRPr="00A612A5">
        <w:rPr>
          <w:sz w:val="26"/>
          <w:szCs w:val="26"/>
        </w:rPr>
        <w:t>Зап</w:t>
      </w:r>
      <w:r w:rsidRPr="00A612A5">
        <w:rPr>
          <w:sz w:val="26"/>
          <w:szCs w:val="26"/>
        </w:rPr>
        <w:t>о</w:t>
      </w:r>
      <w:r w:rsidRPr="00A612A5">
        <w:rPr>
          <w:sz w:val="26"/>
          <w:szCs w:val="26"/>
        </w:rPr>
        <w:t>лярный район</w:t>
      </w:r>
      <w:r>
        <w:rPr>
          <w:sz w:val="26"/>
          <w:szCs w:val="26"/>
        </w:rPr>
        <w:t>»</w:t>
      </w:r>
      <w:r w:rsidRPr="00A612A5">
        <w:rPr>
          <w:sz w:val="26"/>
          <w:szCs w:val="26"/>
        </w:rPr>
        <w:t xml:space="preserve"> на 2017-2022 годы</w:t>
      </w:r>
      <w:r>
        <w:rPr>
          <w:sz w:val="26"/>
          <w:szCs w:val="26"/>
        </w:rPr>
        <w:t>»</w:t>
      </w:r>
      <w:r w:rsidRPr="00A612A5">
        <w:rPr>
          <w:sz w:val="26"/>
          <w:szCs w:val="26"/>
        </w:rPr>
        <w:t xml:space="preserve"> подпрограммы 5 </w:t>
      </w:r>
      <w:r>
        <w:rPr>
          <w:sz w:val="26"/>
          <w:szCs w:val="26"/>
        </w:rPr>
        <w:t>«</w:t>
      </w:r>
      <w:r w:rsidRPr="00A612A5">
        <w:rPr>
          <w:sz w:val="26"/>
          <w:szCs w:val="26"/>
        </w:rPr>
        <w:t>Развитие социальной инфр</w:t>
      </w:r>
      <w:r w:rsidRPr="00A612A5">
        <w:rPr>
          <w:sz w:val="26"/>
          <w:szCs w:val="26"/>
        </w:rPr>
        <w:t>а</w:t>
      </w:r>
      <w:r w:rsidRPr="00A612A5">
        <w:rPr>
          <w:sz w:val="26"/>
          <w:szCs w:val="26"/>
        </w:rPr>
        <w:t xml:space="preserve">структуры и создание комфортных условий проживания на </w:t>
      </w:r>
      <w:r w:rsidR="009520BD" w:rsidRPr="00A612A5">
        <w:rPr>
          <w:sz w:val="26"/>
          <w:szCs w:val="26"/>
        </w:rPr>
        <w:t>территории муниц</w:t>
      </w:r>
      <w:r w:rsidR="009520BD" w:rsidRPr="00A612A5">
        <w:rPr>
          <w:sz w:val="26"/>
          <w:szCs w:val="26"/>
        </w:rPr>
        <w:t>и</w:t>
      </w:r>
      <w:r w:rsidR="009520BD" w:rsidRPr="00A612A5">
        <w:rPr>
          <w:sz w:val="26"/>
          <w:szCs w:val="26"/>
        </w:rPr>
        <w:t>пального</w:t>
      </w:r>
      <w:r w:rsidRPr="00A612A5">
        <w:rPr>
          <w:sz w:val="26"/>
          <w:szCs w:val="26"/>
        </w:rPr>
        <w:t xml:space="preserve"> района </w:t>
      </w:r>
      <w:r>
        <w:rPr>
          <w:sz w:val="26"/>
          <w:szCs w:val="26"/>
        </w:rPr>
        <w:t>«</w:t>
      </w:r>
      <w:r w:rsidRPr="00A612A5">
        <w:rPr>
          <w:sz w:val="26"/>
          <w:szCs w:val="26"/>
        </w:rPr>
        <w:t>Заполярный район</w:t>
      </w:r>
      <w:r>
        <w:rPr>
          <w:sz w:val="26"/>
          <w:szCs w:val="26"/>
        </w:rPr>
        <w:t>» по мероприятию «уличное освещение» пр</w:t>
      </w:r>
      <w:r>
        <w:rPr>
          <w:sz w:val="26"/>
          <w:szCs w:val="26"/>
        </w:rPr>
        <w:t>о</w:t>
      </w:r>
      <w:r>
        <w:rPr>
          <w:sz w:val="26"/>
          <w:szCs w:val="26"/>
        </w:rPr>
        <w:t>изведены расходы</w:t>
      </w:r>
      <w:r w:rsidRPr="00A612A5">
        <w:rPr>
          <w:sz w:val="26"/>
          <w:szCs w:val="26"/>
        </w:rPr>
        <w:t xml:space="preserve"> </w:t>
      </w:r>
      <w:r>
        <w:rPr>
          <w:sz w:val="26"/>
          <w:szCs w:val="26"/>
        </w:rPr>
        <w:t xml:space="preserve">за потребленную </w:t>
      </w:r>
      <w:r w:rsidRPr="00A612A5">
        <w:rPr>
          <w:sz w:val="26"/>
          <w:szCs w:val="26"/>
        </w:rPr>
        <w:t>электроэнерги</w:t>
      </w:r>
      <w:r>
        <w:rPr>
          <w:sz w:val="26"/>
          <w:szCs w:val="26"/>
        </w:rPr>
        <w:t>ю</w:t>
      </w:r>
      <w:r w:rsidRPr="00A612A5">
        <w:rPr>
          <w:sz w:val="26"/>
          <w:szCs w:val="26"/>
        </w:rPr>
        <w:t xml:space="preserve"> с декабря 2019 года по </w:t>
      </w:r>
      <w:r w:rsidR="009520BD">
        <w:rPr>
          <w:sz w:val="26"/>
          <w:szCs w:val="26"/>
        </w:rPr>
        <w:t>август</w:t>
      </w:r>
      <w:r w:rsidRPr="00A612A5">
        <w:rPr>
          <w:sz w:val="26"/>
          <w:szCs w:val="26"/>
        </w:rPr>
        <w:t xml:space="preserve"> месяц 2020 года</w:t>
      </w:r>
      <w:r>
        <w:rPr>
          <w:sz w:val="26"/>
          <w:szCs w:val="26"/>
        </w:rPr>
        <w:t>.</w:t>
      </w:r>
      <w:r w:rsidR="009520BD">
        <w:rPr>
          <w:sz w:val="26"/>
          <w:szCs w:val="26"/>
        </w:rPr>
        <w:t xml:space="preserve"> </w:t>
      </w:r>
      <w:r w:rsidR="009520BD" w:rsidRPr="009520BD">
        <w:rPr>
          <w:sz w:val="26"/>
          <w:szCs w:val="26"/>
        </w:rPr>
        <w:t xml:space="preserve">По благоустройству поселения п. </w:t>
      </w:r>
      <w:proofErr w:type="spellStart"/>
      <w:r w:rsidR="009520BD" w:rsidRPr="009520BD">
        <w:rPr>
          <w:sz w:val="26"/>
          <w:szCs w:val="26"/>
        </w:rPr>
        <w:t>Каратайка</w:t>
      </w:r>
      <w:proofErr w:type="spellEnd"/>
      <w:r w:rsidR="009520BD" w:rsidRPr="009520BD">
        <w:rPr>
          <w:sz w:val="26"/>
          <w:szCs w:val="26"/>
        </w:rPr>
        <w:t xml:space="preserve"> и п. </w:t>
      </w:r>
      <w:proofErr w:type="spellStart"/>
      <w:r w:rsidR="009520BD" w:rsidRPr="009520BD">
        <w:rPr>
          <w:sz w:val="26"/>
          <w:szCs w:val="26"/>
        </w:rPr>
        <w:t>Варнек</w:t>
      </w:r>
      <w:proofErr w:type="spellEnd"/>
      <w:r w:rsidR="009520BD" w:rsidRPr="009520BD">
        <w:rPr>
          <w:sz w:val="26"/>
          <w:szCs w:val="26"/>
        </w:rPr>
        <w:t xml:space="preserve"> заключ</w:t>
      </w:r>
      <w:r w:rsidR="009520BD" w:rsidRPr="009520BD">
        <w:rPr>
          <w:sz w:val="26"/>
          <w:szCs w:val="26"/>
        </w:rPr>
        <w:t>а</w:t>
      </w:r>
      <w:r w:rsidR="009520BD" w:rsidRPr="009520BD">
        <w:rPr>
          <w:sz w:val="26"/>
          <w:szCs w:val="26"/>
        </w:rPr>
        <w:t>лись договора ГПХ по уборке территории, уборка кладбищ, ремонт деревянных тротуаров. Бюджетные средства зарезервированы в связи с завозом в навигацию стройматериала, но заявки были не исполнены курьером в Архангельске в связи повышением цен на строительный материал по доставке.</w:t>
      </w:r>
    </w:p>
    <w:p w:rsidR="00194341" w:rsidRPr="00A22912" w:rsidRDefault="00A612A5" w:rsidP="00194341">
      <w:pPr>
        <w:pStyle w:val="af2"/>
        <w:numPr>
          <w:ilvl w:val="0"/>
          <w:numId w:val="30"/>
        </w:numPr>
        <w:ind w:left="0" w:firstLine="709"/>
        <w:jc w:val="both"/>
        <w:rPr>
          <w:sz w:val="26"/>
          <w:szCs w:val="26"/>
        </w:rPr>
      </w:pPr>
      <w:r>
        <w:rPr>
          <w:sz w:val="26"/>
          <w:szCs w:val="26"/>
        </w:rPr>
        <w:t xml:space="preserve">причины </w:t>
      </w:r>
      <w:r w:rsidR="00194341" w:rsidRPr="00F11362">
        <w:rPr>
          <w:sz w:val="26"/>
          <w:szCs w:val="26"/>
        </w:rPr>
        <w:t>не освоени</w:t>
      </w:r>
      <w:r>
        <w:rPr>
          <w:sz w:val="26"/>
          <w:szCs w:val="26"/>
        </w:rPr>
        <w:t>я</w:t>
      </w:r>
      <w:r w:rsidR="00194341" w:rsidRPr="00F11362">
        <w:rPr>
          <w:sz w:val="26"/>
          <w:szCs w:val="26"/>
        </w:rPr>
        <w:t xml:space="preserve"> бюджетных ассигнований</w:t>
      </w:r>
      <w:r w:rsidR="00194341" w:rsidRPr="00A22912">
        <w:rPr>
          <w:sz w:val="26"/>
          <w:szCs w:val="26"/>
        </w:rPr>
        <w:t xml:space="preserve"> на организацию рит</w:t>
      </w:r>
      <w:r w:rsidR="00194341" w:rsidRPr="00A22912">
        <w:rPr>
          <w:sz w:val="26"/>
          <w:szCs w:val="26"/>
        </w:rPr>
        <w:t>у</w:t>
      </w:r>
      <w:r w:rsidR="00194341" w:rsidRPr="00A22912">
        <w:rPr>
          <w:sz w:val="26"/>
          <w:szCs w:val="26"/>
        </w:rPr>
        <w:t xml:space="preserve">альных услуг </w:t>
      </w:r>
      <w:r>
        <w:rPr>
          <w:sz w:val="26"/>
          <w:szCs w:val="26"/>
        </w:rPr>
        <w:t>не приведены</w:t>
      </w:r>
      <w:r w:rsidR="00194341" w:rsidRPr="00A22912">
        <w:rPr>
          <w:sz w:val="26"/>
          <w:szCs w:val="26"/>
        </w:rPr>
        <w:t>.</w:t>
      </w:r>
    </w:p>
    <w:p w:rsidR="00282D8D" w:rsidRDefault="00E263A9" w:rsidP="009A29D1">
      <w:pPr>
        <w:ind w:firstLine="709"/>
        <w:jc w:val="both"/>
        <w:rPr>
          <w:sz w:val="26"/>
          <w:szCs w:val="26"/>
        </w:rPr>
      </w:pPr>
      <w:r w:rsidRPr="00F17AE5">
        <w:rPr>
          <w:sz w:val="26"/>
          <w:szCs w:val="26"/>
        </w:rPr>
        <w:t>По данному разделу кассовое исполнение расходов относительно соотве</w:t>
      </w:r>
      <w:r w:rsidRPr="00F17AE5">
        <w:rPr>
          <w:sz w:val="26"/>
          <w:szCs w:val="26"/>
        </w:rPr>
        <w:t>т</w:t>
      </w:r>
      <w:r w:rsidRPr="00F17AE5">
        <w:rPr>
          <w:sz w:val="26"/>
          <w:szCs w:val="26"/>
        </w:rPr>
        <w:t xml:space="preserve">ствующего периода прошлого года </w:t>
      </w:r>
      <w:r w:rsidR="009A29D1">
        <w:rPr>
          <w:sz w:val="26"/>
          <w:szCs w:val="26"/>
        </w:rPr>
        <w:t>увеличилось на 24 407,2</w:t>
      </w:r>
      <w:r w:rsidRPr="00F17AE5">
        <w:rPr>
          <w:sz w:val="26"/>
          <w:szCs w:val="26"/>
        </w:rPr>
        <w:t> тыс.руб.</w:t>
      </w:r>
      <w:r w:rsidR="00CF3B82">
        <w:rPr>
          <w:sz w:val="26"/>
          <w:szCs w:val="26"/>
        </w:rPr>
        <w:t xml:space="preserve"> или </w:t>
      </w:r>
      <w:r w:rsidR="009A29D1">
        <w:rPr>
          <w:sz w:val="26"/>
          <w:szCs w:val="26"/>
        </w:rPr>
        <w:t>более чем на 100</w:t>
      </w:r>
      <w:r w:rsidR="00CF3B82">
        <w:rPr>
          <w:sz w:val="26"/>
          <w:szCs w:val="26"/>
        </w:rPr>
        <w:t>%.</w:t>
      </w:r>
    </w:p>
    <w:p w:rsidR="009A29D1" w:rsidRDefault="009A29D1" w:rsidP="009A29D1">
      <w:pPr>
        <w:ind w:firstLine="709"/>
        <w:jc w:val="both"/>
        <w:rPr>
          <w:sz w:val="26"/>
          <w:szCs w:val="26"/>
        </w:rPr>
      </w:pPr>
    </w:p>
    <w:p w:rsidR="00282D8D" w:rsidRPr="00282D8D" w:rsidRDefault="00282D8D" w:rsidP="00282D8D">
      <w:pPr>
        <w:tabs>
          <w:tab w:val="left" w:pos="993"/>
        </w:tabs>
        <w:ind w:firstLine="709"/>
        <w:jc w:val="both"/>
        <w:rPr>
          <w:sz w:val="26"/>
          <w:szCs w:val="26"/>
        </w:rPr>
      </w:pPr>
      <w:r w:rsidRPr="00282D8D">
        <w:rPr>
          <w:sz w:val="26"/>
          <w:szCs w:val="26"/>
        </w:rPr>
        <w:t xml:space="preserve">Расходы по разделу </w:t>
      </w:r>
      <w:r w:rsidRPr="009A29D1">
        <w:rPr>
          <w:b/>
          <w:sz w:val="26"/>
          <w:szCs w:val="26"/>
          <w:u w:val="single"/>
        </w:rPr>
        <w:t>07 «Образование»</w:t>
      </w:r>
      <w:r w:rsidRPr="00282D8D">
        <w:rPr>
          <w:sz w:val="26"/>
          <w:szCs w:val="26"/>
        </w:rPr>
        <w:t xml:space="preserve"> на отчетный период запланированы в сумме </w:t>
      </w:r>
      <w:r w:rsidR="009A29D1">
        <w:rPr>
          <w:sz w:val="26"/>
          <w:szCs w:val="26"/>
        </w:rPr>
        <w:t>112,5</w:t>
      </w:r>
      <w:r w:rsidRPr="00282D8D">
        <w:rPr>
          <w:sz w:val="26"/>
          <w:szCs w:val="26"/>
        </w:rPr>
        <w:t xml:space="preserve"> тыс.руб., исполнение составило </w:t>
      </w:r>
      <w:r w:rsidR="009A29D1">
        <w:rPr>
          <w:sz w:val="26"/>
          <w:szCs w:val="26"/>
        </w:rPr>
        <w:t>97 тыс. руб. или 86,2</w:t>
      </w:r>
      <w:r w:rsidR="00A612A5">
        <w:rPr>
          <w:sz w:val="26"/>
          <w:szCs w:val="26"/>
        </w:rPr>
        <w:t>%</w:t>
      </w:r>
      <w:r w:rsidRPr="00282D8D">
        <w:rPr>
          <w:sz w:val="26"/>
          <w:szCs w:val="26"/>
        </w:rPr>
        <w:t xml:space="preserve"> от плана</w:t>
      </w:r>
      <w:r w:rsidR="00A612A5">
        <w:rPr>
          <w:sz w:val="26"/>
          <w:szCs w:val="26"/>
        </w:rPr>
        <w:t xml:space="preserve"> отче</w:t>
      </w:r>
      <w:r w:rsidR="00A612A5">
        <w:rPr>
          <w:sz w:val="26"/>
          <w:szCs w:val="26"/>
        </w:rPr>
        <w:t>т</w:t>
      </w:r>
      <w:r w:rsidR="00A612A5">
        <w:rPr>
          <w:sz w:val="26"/>
          <w:szCs w:val="26"/>
        </w:rPr>
        <w:t>ного периода</w:t>
      </w:r>
      <w:r w:rsidRPr="00282D8D">
        <w:rPr>
          <w:sz w:val="26"/>
          <w:szCs w:val="26"/>
        </w:rPr>
        <w:t xml:space="preserve"> и </w:t>
      </w:r>
      <w:r w:rsidR="009A29D1">
        <w:rPr>
          <w:sz w:val="26"/>
          <w:szCs w:val="26"/>
        </w:rPr>
        <w:t>64,7</w:t>
      </w:r>
      <w:r w:rsidR="00956C23">
        <w:rPr>
          <w:sz w:val="26"/>
          <w:szCs w:val="26"/>
        </w:rPr>
        <w:t xml:space="preserve">% </w:t>
      </w:r>
      <w:r w:rsidRPr="00282D8D">
        <w:rPr>
          <w:sz w:val="26"/>
          <w:szCs w:val="26"/>
        </w:rPr>
        <w:t>от годовых бюджетных назначений.</w:t>
      </w:r>
    </w:p>
    <w:p w:rsidR="009A29D1" w:rsidRPr="009A29D1" w:rsidRDefault="009A29D1" w:rsidP="009A29D1">
      <w:pPr>
        <w:ind w:firstLine="709"/>
        <w:jc w:val="both"/>
        <w:rPr>
          <w:sz w:val="26"/>
          <w:szCs w:val="26"/>
        </w:rPr>
      </w:pPr>
      <w:r w:rsidRPr="009A29D1">
        <w:rPr>
          <w:sz w:val="26"/>
          <w:szCs w:val="26"/>
        </w:rPr>
        <w:t>Проведены мероприятия для молодежи поселений.</w:t>
      </w:r>
    </w:p>
    <w:p w:rsidR="00282D8D" w:rsidRDefault="00282D8D" w:rsidP="00282D8D">
      <w:pPr>
        <w:ind w:firstLine="709"/>
        <w:jc w:val="both"/>
        <w:rPr>
          <w:sz w:val="26"/>
          <w:szCs w:val="26"/>
        </w:rPr>
      </w:pPr>
      <w:r w:rsidRPr="00282D8D">
        <w:rPr>
          <w:sz w:val="26"/>
          <w:szCs w:val="26"/>
        </w:rPr>
        <w:t>По данному разделу кассовое исполнение расходов относительно соотве</w:t>
      </w:r>
      <w:r w:rsidRPr="00282D8D">
        <w:rPr>
          <w:sz w:val="26"/>
          <w:szCs w:val="26"/>
        </w:rPr>
        <w:t>т</w:t>
      </w:r>
      <w:r w:rsidRPr="00282D8D">
        <w:rPr>
          <w:sz w:val="26"/>
          <w:szCs w:val="26"/>
        </w:rPr>
        <w:t xml:space="preserve">ствующего периода прошлого года </w:t>
      </w:r>
      <w:r w:rsidR="009A29D1">
        <w:rPr>
          <w:sz w:val="26"/>
          <w:szCs w:val="26"/>
        </w:rPr>
        <w:t>увеличились</w:t>
      </w:r>
      <w:r w:rsidRPr="00282D8D">
        <w:rPr>
          <w:sz w:val="26"/>
          <w:szCs w:val="26"/>
        </w:rPr>
        <w:t xml:space="preserve"> на </w:t>
      </w:r>
      <w:r w:rsidR="009A29D1">
        <w:rPr>
          <w:sz w:val="26"/>
          <w:szCs w:val="26"/>
        </w:rPr>
        <w:t>8,0</w:t>
      </w:r>
      <w:r w:rsidRPr="00282D8D">
        <w:rPr>
          <w:sz w:val="26"/>
          <w:szCs w:val="26"/>
        </w:rPr>
        <w:t> тыс.руб</w:t>
      </w:r>
      <w:r w:rsidR="0085009C">
        <w:rPr>
          <w:sz w:val="26"/>
          <w:szCs w:val="26"/>
        </w:rPr>
        <w:t>.</w:t>
      </w:r>
      <w:r w:rsidR="004A44D5">
        <w:rPr>
          <w:sz w:val="26"/>
          <w:szCs w:val="26"/>
        </w:rPr>
        <w:t xml:space="preserve"> или на </w:t>
      </w:r>
      <w:r w:rsidR="009A29D1">
        <w:rPr>
          <w:sz w:val="26"/>
          <w:szCs w:val="26"/>
        </w:rPr>
        <w:t>9,0</w:t>
      </w:r>
      <w:r w:rsidR="004A44D5">
        <w:rPr>
          <w:sz w:val="26"/>
          <w:szCs w:val="26"/>
        </w:rPr>
        <w:t>%.</w:t>
      </w:r>
    </w:p>
    <w:p w:rsidR="00282D8D" w:rsidRDefault="00282D8D" w:rsidP="00282D8D">
      <w:pPr>
        <w:ind w:firstLine="709"/>
        <w:jc w:val="both"/>
        <w:rPr>
          <w:sz w:val="26"/>
          <w:szCs w:val="26"/>
        </w:rPr>
      </w:pPr>
    </w:p>
    <w:p w:rsidR="0085009C" w:rsidRDefault="000C7F01" w:rsidP="00282D8D">
      <w:pPr>
        <w:ind w:firstLine="709"/>
        <w:jc w:val="both"/>
        <w:rPr>
          <w:sz w:val="26"/>
          <w:szCs w:val="26"/>
        </w:rPr>
      </w:pPr>
      <w:r w:rsidRPr="009402D8">
        <w:rPr>
          <w:sz w:val="26"/>
          <w:szCs w:val="26"/>
        </w:rPr>
        <w:t xml:space="preserve">Расходы по разделу </w:t>
      </w:r>
      <w:r w:rsidRPr="009A29D1">
        <w:rPr>
          <w:b/>
          <w:sz w:val="26"/>
          <w:szCs w:val="26"/>
          <w:u w:val="single"/>
        </w:rPr>
        <w:t>10 «Социальная политика»</w:t>
      </w:r>
      <w:r w:rsidRPr="009402D8">
        <w:rPr>
          <w:sz w:val="26"/>
          <w:szCs w:val="26"/>
        </w:rPr>
        <w:t xml:space="preserve"> </w:t>
      </w:r>
      <w:r w:rsidR="0085009C" w:rsidRPr="0085009C">
        <w:rPr>
          <w:sz w:val="26"/>
          <w:szCs w:val="26"/>
        </w:rPr>
        <w:t>на отчетный период запл</w:t>
      </w:r>
      <w:r w:rsidR="0085009C" w:rsidRPr="0085009C">
        <w:rPr>
          <w:sz w:val="26"/>
          <w:szCs w:val="26"/>
        </w:rPr>
        <w:t>а</w:t>
      </w:r>
      <w:r w:rsidR="0085009C" w:rsidRPr="0085009C">
        <w:rPr>
          <w:sz w:val="26"/>
          <w:szCs w:val="26"/>
        </w:rPr>
        <w:t xml:space="preserve">нированы в сумме </w:t>
      </w:r>
      <w:r w:rsidR="009A29D1">
        <w:rPr>
          <w:sz w:val="26"/>
          <w:szCs w:val="26"/>
        </w:rPr>
        <w:t>824,1</w:t>
      </w:r>
      <w:r w:rsidR="0085009C" w:rsidRPr="0085009C">
        <w:rPr>
          <w:sz w:val="26"/>
          <w:szCs w:val="26"/>
        </w:rPr>
        <w:t xml:space="preserve"> тыс.руб., исполнение составило </w:t>
      </w:r>
      <w:r w:rsidR="009A29D1">
        <w:rPr>
          <w:sz w:val="26"/>
          <w:szCs w:val="26"/>
        </w:rPr>
        <w:t>728,7</w:t>
      </w:r>
      <w:r w:rsidR="0085009C" w:rsidRPr="0085009C">
        <w:rPr>
          <w:sz w:val="26"/>
          <w:szCs w:val="26"/>
        </w:rPr>
        <w:t xml:space="preserve"> тыс.руб. или </w:t>
      </w:r>
      <w:r w:rsidR="0085009C">
        <w:rPr>
          <w:sz w:val="26"/>
          <w:szCs w:val="26"/>
        </w:rPr>
        <w:t>8</w:t>
      </w:r>
      <w:r w:rsidR="009A29D1">
        <w:rPr>
          <w:sz w:val="26"/>
          <w:szCs w:val="26"/>
        </w:rPr>
        <w:t>8</w:t>
      </w:r>
      <w:r w:rsidR="0085009C" w:rsidRPr="0085009C">
        <w:rPr>
          <w:sz w:val="26"/>
          <w:szCs w:val="26"/>
        </w:rPr>
        <w:t>,</w:t>
      </w:r>
      <w:r w:rsidR="009A29D1">
        <w:rPr>
          <w:sz w:val="26"/>
          <w:szCs w:val="26"/>
        </w:rPr>
        <w:t>4</w:t>
      </w:r>
      <w:r w:rsidR="0085009C" w:rsidRPr="0085009C">
        <w:rPr>
          <w:sz w:val="26"/>
          <w:szCs w:val="26"/>
        </w:rPr>
        <w:t>% от плана</w:t>
      </w:r>
      <w:r w:rsidR="004A44D5">
        <w:rPr>
          <w:sz w:val="26"/>
          <w:szCs w:val="26"/>
        </w:rPr>
        <w:t xml:space="preserve"> отчетного периода</w:t>
      </w:r>
      <w:r w:rsidR="0085009C" w:rsidRPr="0085009C">
        <w:rPr>
          <w:sz w:val="26"/>
          <w:szCs w:val="26"/>
        </w:rPr>
        <w:t xml:space="preserve"> и </w:t>
      </w:r>
      <w:r w:rsidR="009A29D1">
        <w:rPr>
          <w:sz w:val="26"/>
          <w:szCs w:val="26"/>
        </w:rPr>
        <w:t>68,5</w:t>
      </w:r>
      <w:r w:rsidR="0085009C" w:rsidRPr="0085009C">
        <w:rPr>
          <w:sz w:val="26"/>
          <w:szCs w:val="26"/>
        </w:rPr>
        <w:t>% от годовых бюджетных назначений</w:t>
      </w:r>
      <w:r w:rsidR="0085009C">
        <w:rPr>
          <w:sz w:val="26"/>
          <w:szCs w:val="26"/>
        </w:rPr>
        <w:t>.</w:t>
      </w:r>
    </w:p>
    <w:p w:rsidR="00446DAB" w:rsidRDefault="0085009C" w:rsidP="00446DAB">
      <w:pPr>
        <w:ind w:firstLine="709"/>
        <w:jc w:val="both"/>
        <w:rPr>
          <w:sz w:val="26"/>
          <w:szCs w:val="26"/>
        </w:rPr>
      </w:pPr>
      <w:r>
        <w:rPr>
          <w:sz w:val="26"/>
          <w:szCs w:val="26"/>
        </w:rPr>
        <w:t>В</w:t>
      </w:r>
      <w:r w:rsidR="000F6758">
        <w:rPr>
          <w:sz w:val="26"/>
          <w:szCs w:val="26"/>
        </w:rPr>
        <w:t xml:space="preserve"> рамках подпрограмм</w:t>
      </w:r>
      <w:r w:rsidR="000F6758" w:rsidRPr="00EF6A92">
        <w:rPr>
          <w:sz w:val="26"/>
          <w:szCs w:val="26"/>
        </w:rPr>
        <w:t xml:space="preserve">ы 6 </w:t>
      </w:r>
      <w:r w:rsidR="000F6758">
        <w:rPr>
          <w:sz w:val="26"/>
          <w:szCs w:val="26"/>
        </w:rPr>
        <w:t>«</w:t>
      </w:r>
      <w:r w:rsidR="000F6758" w:rsidRPr="00EF6A92">
        <w:rPr>
          <w:bCs/>
          <w:sz w:val="26"/>
          <w:szCs w:val="26"/>
        </w:rPr>
        <w:t>Возмещение части затрат органов местного с</w:t>
      </w:r>
      <w:r w:rsidR="000F6758" w:rsidRPr="00EF6A92">
        <w:rPr>
          <w:bCs/>
          <w:sz w:val="26"/>
          <w:szCs w:val="26"/>
        </w:rPr>
        <w:t>а</w:t>
      </w:r>
      <w:r w:rsidR="000F6758" w:rsidRPr="00EF6A92">
        <w:rPr>
          <w:bCs/>
          <w:sz w:val="26"/>
          <w:szCs w:val="26"/>
        </w:rPr>
        <w:t>моуправления поселен</w:t>
      </w:r>
      <w:r w:rsidR="000F6758">
        <w:rPr>
          <w:bCs/>
          <w:sz w:val="26"/>
          <w:szCs w:val="26"/>
        </w:rPr>
        <w:t>ий Ненецкого автономного округа»</w:t>
      </w:r>
      <w:r w:rsidR="000F6758" w:rsidRPr="00EF6A92">
        <w:rPr>
          <w:bCs/>
          <w:sz w:val="26"/>
          <w:szCs w:val="26"/>
        </w:rPr>
        <w:t xml:space="preserve"> МП</w:t>
      </w:r>
      <w:r w:rsidR="000F6758">
        <w:rPr>
          <w:bCs/>
          <w:sz w:val="26"/>
          <w:szCs w:val="26"/>
        </w:rPr>
        <w:t xml:space="preserve"> «</w:t>
      </w:r>
      <w:r w:rsidR="000F6758" w:rsidRPr="00EF6A92">
        <w:rPr>
          <w:bCs/>
          <w:sz w:val="26"/>
          <w:szCs w:val="26"/>
        </w:rPr>
        <w:t>Развитие админ</w:t>
      </w:r>
      <w:r w:rsidR="000F6758" w:rsidRPr="00EF6A92">
        <w:rPr>
          <w:bCs/>
          <w:sz w:val="26"/>
          <w:szCs w:val="26"/>
        </w:rPr>
        <w:t>и</w:t>
      </w:r>
      <w:r w:rsidR="000F6758" w:rsidRPr="00EF6A92">
        <w:rPr>
          <w:bCs/>
          <w:sz w:val="26"/>
          <w:szCs w:val="26"/>
        </w:rPr>
        <w:t xml:space="preserve">стративной системы местного самоуправления муниципального района </w:t>
      </w:r>
      <w:r w:rsidR="000F6758">
        <w:rPr>
          <w:bCs/>
          <w:sz w:val="26"/>
          <w:szCs w:val="26"/>
        </w:rPr>
        <w:t>«</w:t>
      </w:r>
      <w:r w:rsidR="000F6758" w:rsidRPr="00EF6A92">
        <w:rPr>
          <w:bCs/>
          <w:sz w:val="26"/>
          <w:szCs w:val="26"/>
        </w:rPr>
        <w:t>Заполя</w:t>
      </w:r>
      <w:r w:rsidR="000F6758" w:rsidRPr="00EF6A92">
        <w:rPr>
          <w:bCs/>
          <w:sz w:val="26"/>
          <w:szCs w:val="26"/>
        </w:rPr>
        <w:t>р</w:t>
      </w:r>
      <w:r w:rsidR="000F6758" w:rsidRPr="00EF6A92">
        <w:rPr>
          <w:bCs/>
          <w:sz w:val="26"/>
          <w:szCs w:val="26"/>
        </w:rPr>
        <w:t>ный район</w:t>
      </w:r>
      <w:r w:rsidR="000F6758">
        <w:rPr>
          <w:bCs/>
          <w:sz w:val="26"/>
          <w:szCs w:val="26"/>
        </w:rPr>
        <w:t>»</w:t>
      </w:r>
      <w:r w:rsidR="000F6758" w:rsidRPr="00EF6A92">
        <w:rPr>
          <w:bCs/>
          <w:sz w:val="26"/>
          <w:szCs w:val="26"/>
        </w:rPr>
        <w:t xml:space="preserve"> на 2017-20</w:t>
      </w:r>
      <w:r>
        <w:rPr>
          <w:bCs/>
          <w:sz w:val="26"/>
          <w:szCs w:val="26"/>
        </w:rPr>
        <w:t>22</w:t>
      </w:r>
      <w:r w:rsidR="000F6758" w:rsidRPr="00EF6A92">
        <w:rPr>
          <w:bCs/>
          <w:sz w:val="26"/>
          <w:szCs w:val="26"/>
        </w:rPr>
        <w:t xml:space="preserve"> годы</w:t>
      </w:r>
      <w:r w:rsidR="000F6758">
        <w:rPr>
          <w:bCs/>
          <w:sz w:val="26"/>
          <w:szCs w:val="26"/>
        </w:rPr>
        <w:t>»</w:t>
      </w:r>
      <w:r w:rsidR="000F6758" w:rsidRPr="00B858B2">
        <w:rPr>
          <w:sz w:val="26"/>
          <w:szCs w:val="26"/>
        </w:rPr>
        <w:t xml:space="preserve"> </w:t>
      </w:r>
      <w:r>
        <w:rPr>
          <w:sz w:val="26"/>
          <w:szCs w:val="26"/>
        </w:rPr>
        <w:t>с</w:t>
      </w:r>
      <w:r w:rsidR="000F6758">
        <w:rPr>
          <w:sz w:val="26"/>
          <w:szCs w:val="26"/>
        </w:rPr>
        <w:t xml:space="preserve">редства </w:t>
      </w:r>
      <w:r>
        <w:rPr>
          <w:sz w:val="26"/>
          <w:szCs w:val="26"/>
        </w:rPr>
        <w:t xml:space="preserve">в размере </w:t>
      </w:r>
      <w:r w:rsidR="009A29D1">
        <w:rPr>
          <w:sz w:val="26"/>
          <w:szCs w:val="26"/>
        </w:rPr>
        <w:t>591,5</w:t>
      </w:r>
      <w:r>
        <w:rPr>
          <w:sz w:val="26"/>
          <w:szCs w:val="26"/>
        </w:rPr>
        <w:t xml:space="preserve"> тыс.руб. </w:t>
      </w:r>
      <w:r w:rsidR="00DB6ED5">
        <w:rPr>
          <w:sz w:val="26"/>
          <w:szCs w:val="26"/>
        </w:rPr>
        <w:t xml:space="preserve">при плане </w:t>
      </w:r>
      <w:r w:rsidR="009A29D1">
        <w:rPr>
          <w:sz w:val="26"/>
          <w:szCs w:val="26"/>
        </w:rPr>
        <w:t>665,4</w:t>
      </w:r>
      <w:r w:rsidR="00DB6ED5">
        <w:rPr>
          <w:sz w:val="26"/>
          <w:szCs w:val="26"/>
        </w:rPr>
        <w:t xml:space="preserve"> тыс.руб. </w:t>
      </w:r>
      <w:r w:rsidR="000F6758">
        <w:rPr>
          <w:sz w:val="26"/>
          <w:szCs w:val="26"/>
        </w:rPr>
        <w:t xml:space="preserve">использованы на выплату </w:t>
      </w:r>
      <w:r w:rsidR="00446DAB" w:rsidRPr="00446DAB">
        <w:rPr>
          <w:sz w:val="26"/>
          <w:szCs w:val="26"/>
        </w:rPr>
        <w:t>пенсий за выслугу лет лицам, замеща</w:t>
      </w:r>
      <w:r w:rsidR="00446DAB" w:rsidRPr="00446DAB">
        <w:rPr>
          <w:sz w:val="26"/>
          <w:szCs w:val="26"/>
        </w:rPr>
        <w:t>в</w:t>
      </w:r>
      <w:r w:rsidR="00446DAB" w:rsidRPr="00446DAB">
        <w:rPr>
          <w:sz w:val="26"/>
          <w:szCs w:val="26"/>
        </w:rPr>
        <w:t>шим выборные должности и должности муниципальной службы</w:t>
      </w:r>
      <w:r w:rsidR="00DB6ED5">
        <w:rPr>
          <w:sz w:val="26"/>
          <w:szCs w:val="26"/>
        </w:rPr>
        <w:t xml:space="preserve"> или </w:t>
      </w:r>
      <w:r w:rsidR="007F329B">
        <w:rPr>
          <w:sz w:val="26"/>
          <w:szCs w:val="26"/>
        </w:rPr>
        <w:t>8</w:t>
      </w:r>
      <w:r w:rsidR="009A29D1">
        <w:rPr>
          <w:sz w:val="26"/>
          <w:szCs w:val="26"/>
        </w:rPr>
        <w:t>8</w:t>
      </w:r>
      <w:r w:rsidR="00DB6ED5">
        <w:rPr>
          <w:sz w:val="26"/>
          <w:szCs w:val="26"/>
        </w:rPr>
        <w:t>,</w:t>
      </w:r>
      <w:r w:rsidR="009A29D1">
        <w:rPr>
          <w:sz w:val="26"/>
          <w:szCs w:val="26"/>
        </w:rPr>
        <w:t>9</w:t>
      </w:r>
      <w:r w:rsidR="00DB6ED5">
        <w:rPr>
          <w:sz w:val="26"/>
          <w:szCs w:val="26"/>
        </w:rPr>
        <w:t>% от пл</w:t>
      </w:r>
      <w:r w:rsidR="00DB6ED5">
        <w:rPr>
          <w:sz w:val="26"/>
          <w:szCs w:val="26"/>
        </w:rPr>
        <w:t>а</w:t>
      </w:r>
      <w:r w:rsidR="00DB6ED5">
        <w:rPr>
          <w:sz w:val="26"/>
          <w:szCs w:val="26"/>
        </w:rPr>
        <w:t>на</w:t>
      </w:r>
      <w:r w:rsidR="007F329B">
        <w:rPr>
          <w:sz w:val="26"/>
          <w:szCs w:val="26"/>
        </w:rPr>
        <w:t xml:space="preserve"> за период с января по </w:t>
      </w:r>
      <w:r w:rsidR="009A29D1">
        <w:rPr>
          <w:sz w:val="26"/>
          <w:szCs w:val="26"/>
        </w:rPr>
        <w:t>август</w:t>
      </w:r>
      <w:r w:rsidR="007F329B">
        <w:rPr>
          <w:sz w:val="26"/>
          <w:szCs w:val="26"/>
        </w:rPr>
        <w:t xml:space="preserve"> месяц 20</w:t>
      </w:r>
      <w:r w:rsidR="004A44D5">
        <w:rPr>
          <w:sz w:val="26"/>
          <w:szCs w:val="26"/>
        </w:rPr>
        <w:t>20</w:t>
      </w:r>
      <w:r w:rsidR="007F329B">
        <w:rPr>
          <w:sz w:val="26"/>
          <w:szCs w:val="26"/>
        </w:rPr>
        <w:t xml:space="preserve"> года.</w:t>
      </w:r>
    </w:p>
    <w:p w:rsidR="00F83E32" w:rsidRPr="00F11362" w:rsidRDefault="00F83E32" w:rsidP="00F83E32">
      <w:pPr>
        <w:ind w:firstLine="709"/>
        <w:jc w:val="both"/>
        <w:rPr>
          <w:rFonts w:cs="Calibri"/>
          <w:sz w:val="26"/>
          <w:szCs w:val="26"/>
          <w:lang w:bidi="he-IL"/>
        </w:rPr>
      </w:pPr>
      <w:r w:rsidRPr="00F11362">
        <w:rPr>
          <w:rFonts w:cs="Calibri"/>
          <w:sz w:val="26"/>
          <w:szCs w:val="26"/>
          <w:lang w:bidi="he-IL"/>
        </w:rPr>
        <w:t xml:space="preserve">По подразделу 10 03 «Социальное обеспечение» за счет средств местного бюджета запланированы бюджетные ассигнования в сумме </w:t>
      </w:r>
      <w:r w:rsidR="009A29D1">
        <w:rPr>
          <w:rFonts w:cs="Calibri"/>
          <w:sz w:val="26"/>
          <w:szCs w:val="26"/>
          <w:lang w:bidi="he-IL"/>
        </w:rPr>
        <w:t>158,7</w:t>
      </w:r>
      <w:r>
        <w:rPr>
          <w:rFonts w:cs="Calibri"/>
          <w:sz w:val="26"/>
          <w:szCs w:val="26"/>
          <w:lang w:bidi="he-IL"/>
        </w:rPr>
        <w:t> </w:t>
      </w:r>
      <w:r w:rsidRPr="00F11362">
        <w:rPr>
          <w:rFonts w:cs="Calibri"/>
          <w:sz w:val="26"/>
          <w:szCs w:val="26"/>
          <w:lang w:bidi="he-IL"/>
        </w:rPr>
        <w:t>тыс</w:t>
      </w:r>
      <w:proofErr w:type="gramStart"/>
      <w:r w:rsidRPr="00F11362">
        <w:rPr>
          <w:rFonts w:cs="Calibri"/>
          <w:sz w:val="26"/>
          <w:szCs w:val="26"/>
          <w:lang w:bidi="he-IL"/>
        </w:rPr>
        <w:t>.р</w:t>
      </w:r>
      <w:proofErr w:type="gramEnd"/>
      <w:r w:rsidRPr="00F11362">
        <w:rPr>
          <w:rFonts w:cs="Calibri"/>
          <w:sz w:val="26"/>
          <w:szCs w:val="26"/>
          <w:lang w:bidi="he-IL"/>
        </w:rPr>
        <w:t>уб.,</w:t>
      </w:r>
      <w:r>
        <w:rPr>
          <w:rFonts w:cs="Calibri"/>
          <w:sz w:val="26"/>
          <w:szCs w:val="26"/>
          <w:lang w:bidi="he-IL"/>
        </w:rPr>
        <w:t xml:space="preserve"> испо</w:t>
      </w:r>
      <w:r>
        <w:rPr>
          <w:rFonts w:cs="Calibri"/>
          <w:sz w:val="26"/>
          <w:szCs w:val="26"/>
          <w:lang w:bidi="he-IL"/>
        </w:rPr>
        <w:t>л</w:t>
      </w:r>
      <w:r>
        <w:rPr>
          <w:rFonts w:cs="Calibri"/>
          <w:sz w:val="26"/>
          <w:szCs w:val="26"/>
          <w:lang w:bidi="he-IL"/>
        </w:rPr>
        <w:t xml:space="preserve">нение составило </w:t>
      </w:r>
      <w:r w:rsidR="009A29D1">
        <w:rPr>
          <w:rFonts w:cs="Calibri"/>
          <w:sz w:val="26"/>
          <w:szCs w:val="26"/>
          <w:lang w:bidi="he-IL"/>
        </w:rPr>
        <w:t>137,2 тыс. руб</w:t>
      </w:r>
      <w:r w:rsidR="008F21CE">
        <w:rPr>
          <w:rFonts w:cs="Calibri"/>
          <w:sz w:val="26"/>
          <w:szCs w:val="26"/>
          <w:lang w:bidi="he-IL"/>
        </w:rPr>
        <w:t>.</w:t>
      </w:r>
      <w:r w:rsidR="009A29D1">
        <w:rPr>
          <w:rFonts w:cs="Calibri"/>
          <w:sz w:val="26"/>
          <w:szCs w:val="26"/>
          <w:lang w:bidi="he-IL"/>
        </w:rPr>
        <w:t xml:space="preserve"> или 86,5%</w:t>
      </w:r>
      <w:r>
        <w:rPr>
          <w:rFonts w:cs="Calibri"/>
          <w:sz w:val="26"/>
          <w:szCs w:val="26"/>
          <w:lang w:bidi="he-IL"/>
        </w:rPr>
        <w:t>от плана,</w:t>
      </w:r>
      <w:r w:rsidRPr="00F11362">
        <w:rPr>
          <w:rFonts w:cs="Calibri"/>
          <w:sz w:val="26"/>
          <w:szCs w:val="26"/>
          <w:lang w:bidi="he-IL"/>
        </w:rPr>
        <w:t xml:space="preserve"> в том числе:</w:t>
      </w:r>
    </w:p>
    <w:p w:rsidR="00F83E32" w:rsidRPr="006B7266" w:rsidRDefault="00F83E32" w:rsidP="00F83E32">
      <w:pPr>
        <w:pStyle w:val="af2"/>
        <w:numPr>
          <w:ilvl w:val="0"/>
          <w:numId w:val="31"/>
        </w:numPr>
        <w:tabs>
          <w:tab w:val="left" w:pos="0"/>
        </w:tabs>
        <w:ind w:left="0" w:firstLine="709"/>
        <w:jc w:val="both"/>
        <w:rPr>
          <w:rFonts w:cs="Calibri"/>
          <w:sz w:val="26"/>
          <w:szCs w:val="26"/>
          <w:lang w:bidi="he-IL"/>
        </w:rPr>
      </w:pPr>
      <w:r w:rsidRPr="006B7266">
        <w:rPr>
          <w:rFonts w:cs="Calibri"/>
          <w:sz w:val="26"/>
          <w:szCs w:val="26"/>
          <w:lang w:bidi="he-IL"/>
        </w:rPr>
        <w:t xml:space="preserve">в рамках муниципальной программы «Старшее поколение на 2020 год» запланировано бюджетных ассигнований на сумму </w:t>
      </w:r>
      <w:r w:rsidR="009A29D1">
        <w:rPr>
          <w:rFonts w:cs="Calibri"/>
          <w:sz w:val="26"/>
          <w:szCs w:val="26"/>
          <w:lang w:bidi="he-IL"/>
        </w:rPr>
        <w:t>52,5</w:t>
      </w:r>
      <w:r w:rsidRPr="006B7266">
        <w:rPr>
          <w:rFonts w:cs="Calibri"/>
          <w:sz w:val="26"/>
          <w:szCs w:val="26"/>
          <w:lang w:bidi="he-IL"/>
        </w:rPr>
        <w:t xml:space="preserve"> тыс.руб., исполнение составило </w:t>
      </w:r>
      <w:r w:rsidR="009A29D1">
        <w:rPr>
          <w:rFonts w:cs="Calibri"/>
          <w:sz w:val="26"/>
          <w:szCs w:val="26"/>
          <w:lang w:bidi="he-IL"/>
        </w:rPr>
        <w:t>31,0 тыс. руб. или 59%</w:t>
      </w:r>
      <w:r w:rsidRPr="006B7266">
        <w:rPr>
          <w:rFonts w:cs="Calibri"/>
          <w:sz w:val="26"/>
          <w:szCs w:val="26"/>
          <w:lang w:bidi="he-IL"/>
        </w:rPr>
        <w:t xml:space="preserve"> от плана. </w:t>
      </w:r>
      <w:r>
        <w:rPr>
          <w:rFonts w:cs="Calibri"/>
          <w:sz w:val="26"/>
          <w:szCs w:val="26"/>
          <w:lang w:bidi="he-IL"/>
        </w:rPr>
        <w:t>Согласно пояснительной записке, с</w:t>
      </w:r>
      <w:r w:rsidRPr="006B7266">
        <w:rPr>
          <w:rFonts w:cs="Calibri"/>
          <w:sz w:val="26"/>
          <w:szCs w:val="26"/>
          <w:lang w:bidi="he-IL"/>
        </w:rPr>
        <w:t>ре</w:t>
      </w:r>
      <w:r w:rsidRPr="006B7266">
        <w:rPr>
          <w:rFonts w:cs="Calibri"/>
          <w:sz w:val="26"/>
          <w:szCs w:val="26"/>
          <w:lang w:bidi="he-IL"/>
        </w:rPr>
        <w:t>д</w:t>
      </w:r>
      <w:r w:rsidRPr="006B7266">
        <w:rPr>
          <w:rFonts w:cs="Calibri"/>
          <w:sz w:val="26"/>
          <w:szCs w:val="26"/>
          <w:lang w:bidi="he-IL"/>
        </w:rPr>
        <w:lastRenderedPageBreak/>
        <w:t>ства распределены на основании распоряжений главы МО на чествование юбил</w:t>
      </w:r>
      <w:r w:rsidRPr="006B7266">
        <w:rPr>
          <w:rFonts w:cs="Calibri"/>
          <w:sz w:val="26"/>
          <w:szCs w:val="26"/>
          <w:lang w:bidi="he-IL"/>
        </w:rPr>
        <w:t>я</w:t>
      </w:r>
      <w:r w:rsidRPr="006B7266">
        <w:rPr>
          <w:rFonts w:cs="Calibri"/>
          <w:sz w:val="26"/>
          <w:szCs w:val="26"/>
          <w:lang w:bidi="he-IL"/>
        </w:rPr>
        <w:t>ров старшего поколения</w:t>
      </w:r>
      <w:r>
        <w:rPr>
          <w:rFonts w:cs="Calibri"/>
          <w:sz w:val="26"/>
          <w:szCs w:val="26"/>
          <w:lang w:bidi="he-IL"/>
        </w:rPr>
        <w:t>.</w:t>
      </w:r>
    </w:p>
    <w:p w:rsidR="00EF0401" w:rsidRDefault="00F83E32" w:rsidP="00EF0401">
      <w:pPr>
        <w:pStyle w:val="af2"/>
        <w:numPr>
          <w:ilvl w:val="0"/>
          <w:numId w:val="30"/>
        </w:numPr>
        <w:autoSpaceDE w:val="0"/>
        <w:autoSpaceDN w:val="0"/>
        <w:adjustRightInd w:val="0"/>
        <w:ind w:left="0" w:firstLine="709"/>
        <w:jc w:val="both"/>
        <w:rPr>
          <w:rFonts w:cs="Calibri"/>
          <w:sz w:val="26"/>
          <w:szCs w:val="26"/>
          <w:lang w:bidi="he-IL"/>
        </w:rPr>
      </w:pPr>
      <w:r w:rsidRPr="00EF0401">
        <w:rPr>
          <w:rFonts w:cs="Calibri"/>
          <w:sz w:val="26"/>
          <w:szCs w:val="26"/>
          <w:lang w:bidi="he-IL"/>
        </w:rPr>
        <w:t xml:space="preserve">по резервному фонду </w:t>
      </w:r>
      <w:r w:rsidR="00EF0401" w:rsidRPr="00EF0401">
        <w:rPr>
          <w:rFonts w:cs="Calibri"/>
          <w:sz w:val="26"/>
          <w:szCs w:val="26"/>
          <w:lang w:bidi="he-IL"/>
        </w:rPr>
        <w:t xml:space="preserve">Средства перераспределены с </w:t>
      </w:r>
      <w:proofErr w:type="spellStart"/>
      <w:r w:rsidR="00EF0401" w:rsidRPr="00EF0401">
        <w:rPr>
          <w:rFonts w:cs="Calibri"/>
          <w:sz w:val="26"/>
          <w:szCs w:val="26"/>
          <w:lang w:bidi="he-IL"/>
        </w:rPr>
        <w:t>Рз</w:t>
      </w:r>
      <w:proofErr w:type="spellEnd"/>
      <w:r w:rsidR="00EF0401" w:rsidRPr="00EF0401">
        <w:rPr>
          <w:rFonts w:cs="Calibri"/>
          <w:sz w:val="26"/>
          <w:szCs w:val="26"/>
          <w:lang w:bidi="he-IL"/>
        </w:rPr>
        <w:t xml:space="preserve"> 01 подраздел 11 на </w:t>
      </w:r>
      <w:proofErr w:type="spellStart"/>
      <w:r w:rsidR="00EF0401" w:rsidRPr="00EF0401">
        <w:rPr>
          <w:rFonts w:cs="Calibri"/>
          <w:sz w:val="26"/>
          <w:szCs w:val="26"/>
          <w:lang w:bidi="he-IL"/>
        </w:rPr>
        <w:t>Рз</w:t>
      </w:r>
      <w:proofErr w:type="spellEnd"/>
      <w:r w:rsidR="00EF0401" w:rsidRPr="00EF0401">
        <w:rPr>
          <w:rFonts w:cs="Calibri"/>
          <w:sz w:val="26"/>
          <w:szCs w:val="26"/>
          <w:lang w:bidi="he-IL"/>
        </w:rPr>
        <w:t xml:space="preserve"> 10 подраздел 03  в сумме 106,2т.р.</w:t>
      </w:r>
      <w:proofErr w:type="gramStart"/>
      <w:r w:rsidR="00EF0401" w:rsidRPr="00EF0401">
        <w:rPr>
          <w:rFonts w:cs="Calibri"/>
          <w:sz w:val="26"/>
          <w:szCs w:val="26"/>
          <w:lang w:bidi="he-IL"/>
        </w:rPr>
        <w:t>,ф</w:t>
      </w:r>
      <w:proofErr w:type="gramEnd"/>
      <w:r w:rsidR="00EF0401" w:rsidRPr="00EF0401">
        <w:rPr>
          <w:rFonts w:cs="Calibri"/>
          <w:sz w:val="26"/>
          <w:szCs w:val="26"/>
          <w:lang w:bidi="he-IL"/>
        </w:rPr>
        <w:t xml:space="preserve">актически бюджетные средства освоены в сумме 106,2т.р. или 100,0% от плана в </w:t>
      </w:r>
      <w:proofErr w:type="spellStart"/>
      <w:r w:rsidR="00EF0401" w:rsidRPr="00EF0401">
        <w:rPr>
          <w:rFonts w:cs="Calibri"/>
          <w:sz w:val="26"/>
          <w:szCs w:val="26"/>
          <w:lang w:bidi="he-IL"/>
        </w:rPr>
        <w:t>т.ч</w:t>
      </w:r>
      <w:proofErr w:type="spellEnd"/>
      <w:r w:rsidR="00EF0401" w:rsidRPr="00EF0401">
        <w:rPr>
          <w:rFonts w:cs="Calibri"/>
          <w:sz w:val="26"/>
          <w:szCs w:val="26"/>
          <w:lang w:bidi="he-IL"/>
        </w:rPr>
        <w:t>.</w:t>
      </w:r>
      <w:r w:rsidR="008F21CE">
        <w:rPr>
          <w:rFonts w:cs="Calibri"/>
          <w:sz w:val="26"/>
          <w:szCs w:val="26"/>
          <w:lang w:bidi="he-IL"/>
        </w:rPr>
        <w:t xml:space="preserve"> с</w:t>
      </w:r>
      <w:r w:rsidR="00EF0401" w:rsidRPr="00EF0401">
        <w:rPr>
          <w:rFonts w:cs="Calibri"/>
          <w:sz w:val="26"/>
          <w:szCs w:val="26"/>
          <w:lang w:bidi="he-IL"/>
        </w:rPr>
        <w:t>редства резервного фонда распред</w:t>
      </w:r>
      <w:r w:rsidR="00EF0401" w:rsidRPr="00EF0401">
        <w:rPr>
          <w:rFonts w:cs="Calibri"/>
          <w:sz w:val="26"/>
          <w:szCs w:val="26"/>
          <w:lang w:bidi="he-IL"/>
        </w:rPr>
        <w:t>е</w:t>
      </w:r>
      <w:r w:rsidR="00EF0401" w:rsidRPr="00EF0401">
        <w:rPr>
          <w:rFonts w:cs="Calibri"/>
          <w:sz w:val="26"/>
          <w:szCs w:val="26"/>
          <w:lang w:bidi="he-IL"/>
        </w:rPr>
        <w:t>лены на основании распоряжений главы МО на оказание разовой помощи гражд</w:t>
      </w:r>
      <w:r w:rsidR="00EF0401" w:rsidRPr="00EF0401">
        <w:rPr>
          <w:rFonts w:cs="Calibri"/>
          <w:sz w:val="26"/>
          <w:szCs w:val="26"/>
          <w:lang w:bidi="he-IL"/>
        </w:rPr>
        <w:t>а</w:t>
      </w:r>
      <w:r w:rsidR="00EF0401" w:rsidRPr="00EF0401">
        <w:rPr>
          <w:rFonts w:cs="Calibri"/>
          <w:sz w:val="26"/>
          <w:szCs w:val="26"/>
          <w:lang w:bidi="he-IL"/>
        </w:rPr>
        <w:t>нам поселения, а также на чествование юбиляров от 50 до 60лет.</w:t>
      </w:r>
    </w:p>
    <w:p w:rsidR="00BD48F2" w:rsidRPr="00EF0401" w:rsidRDefault="00EF0401" w:rsidP="00EF0401">
      <w:pPr>
        <w:autoSpaceDE w:val="0"/>
        <w:autoSpaceDN w:val="0"/>
        <w:adjustRightInd w:val="0"/>
        <w:jc w:val="both"/>
        <w:rPr>
          <w:rFonts w:cs="Calibri"/>
          <w:sz w:val="26"/>
          <w:szCs w:val="26"/>
          <w:lang w:bidi="he-IL"/>
        </w:rPr>
      </w:pPr>
      <w:r>
        <w:rPr>
          <w:sz w:val="26"/>
          <w:szCs w:val="26"/>
        </w:rPr>
        <w:t xml:space="preserve">            </w:t>
      </w:r>
      <w:r w:rsidR="00BD48F2" w:rsidRPr="00EF0401">
        <w:rPr>
          <w:sz w:val="26"/>
          <w:szCs w:val="26"/>
        </w:rPr>
        <w:t>По данному разделу кассовое исполнение расходов относительно соотве</w:t>
      </w:r>
      <w:r w:rsidR="00BD48F2" w:rsidRPr="00EF0401">
        <w:rPr>
          <w:sz w:val="26"/>
          <w:szCs w:val="26"/>
        </w:rPr>
        <w:t>т</w:t>
      </w:r>
      <w:r w:rsidR="00BD48F2" w:rsidRPr="00EF0401">
        <w:rPr>
          <w:sz w:val="26"/>
          <w:szCs w:val="26"/>
        </w:rPr>
        <w:t xml:space="preserve">ствующего периода прошлого года </w:t>
      </w:r>
      <w:r w:rsidR="000F6758" w:rsidRPr="00EF0401">
        <w:rPr>
          <w:sz w:val="26"/>
          <w:szCs w:val="26"/>
        </w:rPr>
        <w:t>у</w:t>
      </w:r>
      <w:r w:rsidR="0022701B" w:rsidRPr="00EF0401">
        <w:rPr>
          <w:sz w:val="26"/>
          <w:szCs w:val="26"/>
        </w:rPr>
        <w:t>м</w:t>
      </w:r>
      <w:r w:rsidR="000F6758" w:rsidRPr="00EF0401">
        <w:rPr>
          <w:sz w:val="26"/>
          <w:szCs w:val="26"/>
        </w:rPr>
        <w:t>е</w:t>
      </w:r>
      <w:r w:rsidR="0022701B" w:rsidRPr="00EF0401">
        <w:rPr>
          <w:sz w:val="26"/>
          <w:szCs w:val="26"/>
        </w:rPr>
        <w:t>ньш</w:t>
      </w:r>
      <w:r w:rsidR="000F6758" w:rsidRPr="00EF0401">
        <w:rPr>
          <w:sz w:val="26"/>
          <w:szCs w:val="26"/>
        </w:rPr>
        <w:t>илось</w:t>
      </w:r>
      <w:r w:rsidR="00BD48F2" w:rsidRPr="00EF0401">
        <w:rPr>
          <w:sz w:val="26"/>
          <w:szCs w:val="26"/>
        </w:rPr>
        <w:t xml:space="preserve"> на </w:t>
      </w:r>
      <w:r>
        <w:rPr>
          <w:sz w:val="26"/>
          <w:szCs w:val="26"/>
        </w:rPr>
        <w:t>107,6</w:t>
      </w:r>
      <w:r w:rsidR="00BD48F2" w:rsidRPr="00EF0401">
        <w:rPr>
          <w:sz w:val="26"/>
          <w:szCs w:val="26"/>
        </w:rPr>
        <w:t> тыс.руб.</w:t>
      </w:r>
      <w:r w:rsidR="0022701B" w:rsidRPr="00EF0401">
        <w:rPr>
          <w:sz w:val="26"/>
          <w:szCs w:val="26"/>
        </w:rPr>
        <w:t xml:space="preserve"> или на </w:t>
      </w:r>
      <w:r>
        <w:rPr>
          <w:sz w:val="26"/>
          <w:szCs w:val="26"/>
        </w:rPr>
        <w:t>12,9</w:t>
      </w:r>
      <w:r w:rsidR="0022701B" w:rsidRPr="00EF0401">
        <w:rPr>
          <w:sz w:val="26"/>
          <w:szCs w:val="26"/>
        </w:rPr>
        <w:t>%.</w:t>
      </w:r>
    </w:p>
    <w:p w:rsidR="00A173CC" w:rsidRPr="00A173CC" w:rsidRDefault="00A173CC" w:rsidP="00A173CC">
      <w:pPr>
        <w:ind w:firstLine="709"/>
        <w:jc w:val="both"/>
        <w:rPr>
          <w:sz w:val="16"/>
          <w:szCs w:val="16"/>
        </w:rPr>
      </w:pPr>
    </w:p>
    <w:p w:rsidR="006C1D11" w:rsidRPr="0045284B" w:rsidRDefault="000C7F01" w:rsidP="00A173CC">
      <w:pPr>
        <w:pStyle w:val="af2"/>
        <w:numPr>
          <w:ilvl w:val="0"/>
          <w:numId w:val="2"/>
        </w:numPr>
        <w:ind w:left="0" w:firstLine="0"/>
        <w:jc w:val="center"/>
        <w:rPr>
          <w:b/>
          <w:bCs/>
          <w:sz w:val="26"/>
          <w:szCs w:val="26"/>
        </w:rPr>
      </w:pPr>
      <w:r w:rsidRPr="0045284B">
        <w:rPr>
          <w:b/>
          <w:bCs/>
          <w:sz w:val="26"/>
          <w:szCs w:val="26"/>
        </w:rPr>
        <w:t>Расходование средств резервного фонда</w:t>
      </w:r>
    </w:p>
    <w:p w:rsidR="00A173CC" w:rsidRPr="0045284B" w:rsidRDefault="00A173CC" w:rsidP="00A173CC">
      <w:pPr>
        <w:tabs>
          <w:tab w:val="left" w:pos="3060"/>
          <w:tab w:val="center" w:pos="5037"/>
        </w:tabs>
        <w:ind w:firstLine="709"/>
        <w:jc w:val="both"/>
        <w:rPr>
          <w:bCs/>
          <w:sz w:val="16"/>
          <w:szCs w:val="16"/>
        </w:rPr>
      </w:pPr>
    </w:p>
    <w:p w:rsidR="0045284B" w:rsidRPr="0045284B" w:rsidRDefault="0045284B" w:rsidP="0045284B">
      <w:pPr>
        <w:tabs>
          <w:tab w:val="left" w:pos="3060"/>
          <w:tab w:val="center" w:pos="5037"/>
        </w:tabs>
        <w:ind w:firstLine="709"/>
        <w:jc w:val="both"/>
        <w:rPr>
          <w:sz w:val="26"/>
          <w:szCs w:val="26"/>
        </w:rPr>
      </w:pPr>
      <w:r>
        <w:rPr>
          <w:sz w:val="26"/>
          <w:szCs w:val="26"/>
        </w:rPr>
        <w:t>Согласно пояснительной записке</w:t>
      </w:r>
      <w:r w:rsidRPr="0045284B">
        <w:rPr>
          <w:rFonts w:eastAsia="Calibri" w:cs="Calibri"/>
          <w:sz w:val="22"/>
          <w:szCs w:val="20"/>
          <w:lang w:bidi="he-IL"/>
        </w:rPr>
        <w:t xml:space="preserve"> </w:t>
      </w:r>
      <w:r>
        <w:rPr>
          <w:sz w:val="26"/>
          <w:szCs w:val="26"/>
        </w:rPr>
        <w:t>р</w:t>
      </w:r>
      <w:r w:rsidRPr="0045284B">
        <w:rPr>
          <w:sz w:val="26"/>
          <w:szCs w:val="26"/>
        </w:rPr>
        <w:t>асходование средств резервного фонда осуществляется в соответствии с Положением о Порядке расходования резервного фонда Администрации муниципального образования «Юшарский сельсовет» Н</w:t>
      </w:r>
      <w:r w:rsidRPr="0045284B">
        <w:rPr>
          <w:sz w:val="26"/>
          <w:szCs w:val="26"/>
        </w:rPr>
        <w:t>е</w:t>
      </w:r>
      <w:r w:rsidRPr="0045284B">
        <w:rPr>
          <w:sz w:val="26"/>
          <w:szCs w:val="26"/>
        </w:rPr>
        <w:t>нецкого автономного округа», утвержденным Решением Совета депутатов МО «Юшарский сельсовет» НАО от 20.12. 2007 год № 4.</w:t>
      </w:r>
    </w:p>
    <w:p w:rsidR="0045284B" w:rsidRPr="0045284B" w:rsidRDefault="0045284B" w:rsidP="0045284B">
      <w:pPr>
        <w:tabs>
          <w:tab w:val="left" w:pos="3060"/>
          <w:tab w:val="center" w:pos="5037"/>
        </w:tabs>
        <w:ind w:firstLine="709"/>
        <w:jc w:val="both"/>
        <w:rPr>
          <w:sz w:val="26"/>
          <w:szCs w:val="26"/>
        </w:rPr>
      </w:pPr>
      <w:r w:rsidRPr="0045284B">
        <w:rPr>
          <w:sz w:val="26"/>
          <w:szCs w:val="26"/>
        </w:rPr>
        <w:t xml:space="preserve">Средства резервного фонда Администрации муниципального образования «Юшарский сельсовет» расходуются на финансирование: </w:t>
      </w:r>
    </w:p>
    <w:p w:rsidR="0045284B" w:rsidRPr="0045284B" w:rsidRDefault="0045284B" w:rsidP="0045284B">
      <w:pPr>
        <w:tabs>
          <w:tab w:val="left" w:pos="3060"/>
          <w:tab w:val="center" w:pos="5037"/>
        </w:tabs>
        <w:ind w:firstLine="709"/>
        <w:jc w:val="both"/>
        <w:rPr>
          <w:sz w:val="26"/>
          <w:szCs w:val="26"/>
        </w:rPr>
      </w:pPr>
      <w:r w:rsidRPr="0045284B">
        <w:rPr>
          <w:sz w:val="26"/>
          <w:szCs w:val="26"/>
        </w:rPr>
        <w:t>проведения аварийно – восстановительных работ по ликвидации после</w:t>
      </w:r>
      <w:r w:rsidRPr="0045284B">
        <w:rPr>
          <w:sz w:val="26"/>
          <w:szCs w:val="26"/>
        </w:rPr>
        <w:t>д</w:t>
      </w:r>
      <w:r w:rsidRPr="0045284B">
        <w:rPr>
          <w:sz w:val="26"/>
          <w:szCs w:val="26"/>
        </w:rPr>
        <w:t>ствий стихийных бедствий и других чрезвычайных ситуаций, имевших место в т</w:t>
      </w:r>
      <w:r w:rsidRPr="0045284B">
        <w:rPr>
          <w:sz w:val="26"/>
          <w:szCs w:val="26"/>
        </w:rPr>
        <w:t>е</w:t>
      </w:r>
      <w:r w:rsidRPr="0045284B">
        <w:rPr>
          <w:sz w:val="26"/>
          <w:szCs w:val="26"/>
        </w:rPr>
        <w:t>кущем финансовом году;</w:t>
      </w:r>
    </w:p>
    <w:p w:rsidR="0045284B" w:rsidRPr="0045284B" w:rsidRDefault="0045284B" w:rsidP="0045284B">
      <w:pPr>
        <w:tabs>
          <w:tab w:val="left" w:pos="3060"/>
          <w:tab w:val="center" w:pos="5037"/>
        </w:tabs>
        <w:ind w:firstLine="709"/>
        <w:jc w:val="both"/>
        <w:rPr>
          <w:sz w:val="26"/>
          <w:szCs w:val="26"/>
        </w:rPr>
      </w:pPr>
      <w:r w:rsidRPr="0045284B">
        <w:rPr>
          <w:sz w:val="26"/>
          <w:szCs w:val="26"/>
        </w:rPr>
        <w:t>поддержки общественных организации и объединений;</w:t>
      </w:r>
    </w:p>
    <w:p w:rsidR="0045284B" w:rsidRPr="0045284B" w:rsidRDefault="0045284B" w:rsidP="0045284B">
      <w:pPr>
        <w:tabs>
          <w:tab w:val="left" w:pos="3060"/>
          <w:tab w:val="center" w:pos="5037"/>
        </w:tabs>
        <w:ind w:firstLine="709"/>
        <w:jc w:val="both"/>
        <w:rPr>
          <w:sz w:val="26"/>
          <w:szCs w:val="26"/>
        </w:rPr>
      </w:pPr>
      <w:r w:rsidRPr="0045284B">
        <w:rPr>
          <w:sz w:val="26"/>
          <w:szCs w:val="26"/>
        </w:rPr>
        <w:t>проведения мероприятий местного значения;</w:t>
      </w:r>
    </w:p>
    <w:p w:rsidR="0045284B" w:rsidRPr="0045284B" w:rsidRDefault="0045284B" w:rsidP="0045284B">
      <w:pPr>
        <w:tabs>
          <w:tab w:val="left" w:pos="3060"/>
          <w:tab w:val="center" w:pos="5037"/>
        </w:tabs>
        <w:ind w:firstLine="709"/>
        <w:jc w:val="both"/>
        <w:rPr>
          <w:sz w:val="26"/>
          <w:szCs w:val="26"/>
        </w:rPr>
      </w:pPr>
      <w:r w:rsidRPr="0045284B">
        <w:rPr>
          <w:sz w:val="26"/>
          <w:szCs w:val="26"/>
        </w:rPr>
        <w:t>проведение встреч, симпозиумов, выставок и семинаров по проблемам мес</w:t>
      </w:r>
      <w:r w:rsidRPr="0045284B">
        <w:rPr>
          <w:sz w:val="26"/>
          <w:szCs w:val="26"/>
        </w:rPr>
        <w:t>т</w:t>
      </w:r>
      <w:r w:rsidRPr="0045284B">
        <w:rPr>
          <w:sz w:val="26"/>
          <w:szCs w:val="26"/>
        </w:rPr>
        <w:t>ного значения;</w:t>
      </w:r>
    </w:p>
    <w:p w:rsidR="0045284B" w:rsidRPr="0045284B" w:rsidRDefault="0045284B" w:rsidP="0045284B">
      <w:pPr>
        <w:tabs>
          <w:tab w:val="left" w:pos="3060"/>
          <w:tab w:val="center" w:pos="5037"/>
        </w:tabs>
        <w:ind w:firstLine="709"/>
        <w:jc w:val="both"/>
        <w:rPr>
          <w:sz w:val="26"/>
          <w:szCs w:val="26"/>
        </w:rPr>
      </w:pPr>
      <w:r w:rsidRPr="0045284B">
        <w:rPr>
          <w:sz w:val="26"/>
          <w:szCs w:val="26"/>
        </w:rPr>
        <w:t>выплаты разовых премий и оказания разовой материальной помощи гражд</w:t>
      </w:r>
      <w:r w:rsidRPr="0045284B">
        <w:rPr>
          <w:sz w:val="26"/>
          <w:szCs w:val="26"/>
        </w:rPr>
        <w:t>а</w:t>
      </w:r>
      <w:r w:rsidRPr="0045284B">
        <w:rPr>
          <w:sz w:val="26"/>
          <w:szCs w:val="26"/>
        </w:rPr>
        <w:t>нам;</w:t>
      </w:r>
    </w:p>
    <w:p w:rsidR="0045284B" w:rsidRPr="0045284B" w:rsidRDefault="0045284B" w:rsidP="0045284B">
      <w:pPr>
        <w:tabs>
          <w:tab w:val="left" w:pos="3060"/>
          <w:tab w:val="center" w:pos="5037"/>
        </w:tabs>
        <w:ind w:firstLine="709"/>
        <w:jc w:val="both"/>
        <w:rPr>
          <w:sz w:val="26"/>
          <w:szCs w:val="26"/>
        </w:rPr>
      </w:pPr>
      <w:r w:rsidRPr="0045284B">
        <w:rPr>
          <w:sz w:val="26"/>
          <w:szCs w:val="26"/>
        </w:rPr>
        <w:t>других мероприятий и расходов, относящихся к полномочиям органов мес</w:t>
      </w:r>
      <w:r w:rsidRPr="0045284B">
        <w:rPr>
          <w:sz w:val="26"/>
          <w:szCs w:val="26"/>
        </w:rPr>
        <w:t>т</w:t>
      </w:r>
      <w:r w:rsidRPr="0045284B">
        <w:rPr>
          <w:sz w:val="26"/>
          <w:szCs w:val="26"/>
        </w:rPr>
        <w:t>ного самоуправления муниципального образования.</w:t>
      </w:r>
    </w:p>
    <w:p w:rsidR="0045284B" w:rsidRPr="0045284B" w:rsidRDefault="0045284B" w:rsidP="0045284B">
      <w:pPr>
        <w:tabs>
          <w:tab w:val="left" w:pos="3060"/>
          <w:tab w:val="center" w:pos="5037"/>
        </w:tabs>
        <w:ind w:firstLine="709"/>
        <w:jc w:val="both"/>
        <w:rPr>
          <w:sz w:val="26"/>
          <w:szCs w:val="26"/>
        </w:rPr>
      </w:pPr>
      <w:r w:rsidRPr="0045284B">
        <w:rPr>
          <w:sz w:val="26"/>
          <w:szCs w:val="26"/>
        </w:rPr>
        <w:t>Решением Совета депутатов № 4 от 29 марта 2020 года внесены изменения, и дополнения в объем расходов по статье «Резервный фонд местных администраций» в сумме 67,6</w:t>
      </w:r>
      <w:r w:rsidR="008F21CE">
        <w:rPr>
          <w:sz w:val="26"/>
          <w:szCs w:val="26"/>
        </w:rPr>
        <w:t xml:space="preserve"> </w:t>
      </w:r>
      <w:r w:rsidRPr="0045284B">
        <w:rPr>
          <w:sz w:val="26"/>
          <w:szCs w:val="26"/>
        </w:rPr>
        <w:t>(67 550,0 руб.) т</w:t>
      </w:r>
      <w:r>
        <w:rPr>
          <w:sz w:val="26"/>
          <w:szCs w:val="26"/>
        </w:rPr>
        <w:t>ыс</w:t>
      </w:r>
      <w:proofErr w:type="gramStart"/>
      <w:r w:rsidRPr="0045284B">
        <w:rPr>
          <w:sz w:val="26"/>
          <w:szCs w:val="26"/>
        </w:rPr>
        <w:t>.р</w:t>
      </w:r>
      <w:proofErr w:type="gramEnd"/>
      <w:r>
        <w:rPr>
          <w:sz w:val="26"/>
          <w:szCs w:val="26"/>
        </w:rPr>
        <w:t>уб</w:t>
      </w:r>
      <w:r w:rsidRPr="0045284B">
        <w:rPr>
          <w:sz w:val="26"/>
          <w:szCs w:val="26"/>
        </w:rPr>
        <w:t>. на выплату материальной помощи и чествов</w:t>
      </w:r>
      <w:r w:rsidRPr="0045284B">
        <w:rPr>
          <w:sz w:val="26"/>
          <w:szCs w:val="26"/>
        </w:rPr>
        <w:t>а</w:t>
      </w:r>
      <w:r w:rsidRPr="0045284B">
        <w:rPr>
          <w:sz w:val="26"/>
          <w:szCs w:val="26"/>
        </w:rPr>
        <w:t>ния юбиляров за счет перераспределения остатка за 2019 год на 01.01.2020 года. Итого годовое назначение на 2020 год составило в сумме 167,6 т</w:t>
      </w:r>
      <w:r w:rsidR="003D5040">
        <w:rPr>
          <w:sz w:val="26"/>
          <w:szCs w:val="26"/>
        </w:rPr>
        <w:t>ыс</w:t>
      </w:r>
      <w:r w:rsidRPr="0045284B">
        <w:rPr>
          <w:sz w:val="26"/>
          <w:szCs w:val="26"/>
        </w:rPr>
        <w:t>.р</w:t>
      </w:r>
      <w:r w:rsidR="003D5040">
        <w:rPr>
          <w:sz w:val="26"/>
          <w:szCs w:val="26"/>
        </w:rPr>
        <w:t>уб</w:t>
      </w:r>
      <w:r w:rsidRPr="0045284B">
        <w:rPr>
          <w:sz w:val="26"/>
          <w:szCs w:val="26"/>
        </w:rPr>
        <w:t xml:space="preserve">. </w:t>
      </w:r>
    </w:p>
    <w:p w:rsidR="00940B11" w:rsidRDefault="0045284B" w:rsidP="00940B11">
      <w:pPr>
        <w:tabs>
          <w:tab w:val="left" w:pos="3060"/>
          <w:tab w:val="center" w:pos="5037"/>
        </w:tabs>
        <w:ind w:firstLine="709"/>
        <w:jc w:val="both"/>
        <w:rPr>
          <w:sz w:val="26"/>
          <w:szCs w:val="26"/>
        </w:rPr>
      </w:pPr>
      <w:r>
        <w:rPr>
          <w:sz w:val="26"/>
          <w:szCs w:val="26"/>
        </w:rPr>
        <w:t xml:space="preserve"> </w:t>
      </w:r>
    </w:p>
    <w:p w:rsidR="000C7F01" w:rsidRPr="004221C7" w:rsidRDefault="000C7F01" w:rsidP="00940B11">
      <w:pPr>
        <w:pStyle w:val="af2"/>
        <w:numPr>
          <w:ilvl w:val="0"/>
          <w:numId w:val="2"/>
        </w:numPr>
        <w:ind w:left="0" w:firstLine="0"/>
        <w:jc w:val="center"/>
        <w:rPr>
          <w:b/>
          <w:bCs/>
          <w:sz w:val="26"/>
          <w:szCs w:val="26"/>
        </w:rPr>
      </w:pPr>
      <w:r w:rsidRPr="004221C7">
        <w:rPr>
          <w:b/>
          <w:bCs/>
          <w:sz w:val="26"/>
          <w:szCs w:val="26"/>
        </w:rPr>
        <w:t>Выводы и предложения</w:t>
      </w:r>
    </w:p>
    <w:p w:rsidR="000F6758" w:rsidRPr="000F6758" w:rsidRDefault="000F6758" w:rsidP="00940B11">
      <w:pPr>
        <w:ind w:right="-2" w:firstLine="709"/>
        <w:jc w:val="both"/>
        <w:rPr>
          <w:sz w:val="26"/>
          <w:szCs w:val="26"/>
        </w:rPr>
      </w:pPr>
      <w:r w:rsidRPr="000F6758">
        <w:rPr>
          <w:sz w:val="26"/>
          <w:szCs w:val="26"/>
        </w:rPr>
        <w:t xml:space="preserve">Учитывая результаты исполнения бюджета по итогам </w:t>
      </w:r>
      <w:r w:rsidR="003D5040">
        <w:rPr>
          <w:sz w:val="26"/>
          <w:szCs w:val="26"/>
        </w:rPr>
        <w:t>девяти месяцев</w:t>
      </w:r>
      <w:r w:rsidRPr="000F6758">
        <w:rPr>
          <w:sz w:val="26"/>
          <w:szCs w:val="26"/>
        </w:rPr>
        <w:t xml:space="preserve"> 20</w:t>
      </w:r>
      <w:r w:rsidR="00D408AC">
        <w:rPr>
          <w:sz w:val="26"/>
          <w:szCs w:val="26"/>
        </w:rPr>
        <w:t>20</w:t>
      </w:r>
      <w:r w:rsidRPr="000F6758">
        <w:rPr>
          <w:sz w:val="26"/>
          <w:szCs w:val="26"/>
        </w:rPr>
        <w:t> года, Контрольно–счетная палата Заполярного района предлагает:</w:t>
      </w:r>
    </w:p>
    <w:p w:rsidR="009844AD" w:rsidRPr="003F28EA" w:rsidRDefault="009844AD" w:rsidP="000671EC">
      <w:pPr>
        <w:pStyle w:val="ConsPlusNonformat"/>
        <w:numPr>
          <w:ilvl w:val="0"/>
          <w:numId w:val="9"/>
        </w:numPr>
        <w:ind w:left="0" w:right="-2" w:firstLine="709"/>
        <w:jc w:val="both"/>
        <w:rPr>
          <w:rFonts w:ascii="Times New Roman" w:hAnsi="Times New Roman" w:cs="Times New Roman"/>
          <w:sz w:val="26"/>
          <w:szCs w:val="26"/>
        </w:rPr>
      </w:pPr>
      <w:r w:rsidRPr="009402D8">
        <w:rPr>
          <w:rFonts w:ascii="Times New Roman" w:hAnsi="Times New Roman" w:cs="Times New Roman"/>
          <w:sz w:val="26"/>
          <w:szCs w:val="26"/>
        </w:rPr>
        <w:t>Отчет об исполнении бюджета МО «</w:t>
      </w:r>
      <w:r w:rsidR="00163808" w:rsidRPr="009402D8">
        <w:rPr>
          <w:rFonts w:ascii="Times New Roman" w:hAnsi="Times New Roman" w:cs="Times New Roman"/>
          <w:sz w:val="26"/>
          <w:szCs w:val="26"/>
        </w:rPr>
        <w:t>Юшарский</w:t>
      </w:r>
      <w:r w:rsidRPr="009402D8">
        <w:rPr>
          <w:rFonts w:ascii="Times New Roman" w:hAnsi="Times New Roman" w:cs="Times New Roman"/>
          <w:sz w:val="26"/>
          <w:szCs w:val="26"/>
        </w:rPr>
        <w:t xml:space="preserve"> сельсовет» НАО за </w:t>
      </w:r>
      <w:r w:rsidR="003D5040">
        <w:rPr>
          <w:rFonts w:ascii="Times New Roman" w:hAnsi="Times New Roman" w:cs="Times New Roman"/>
          <w:sz w:val="26"/>
          <w:szCs w:val="26"/>
        </w:rPr>
        <w:t>девять месяцев</w:t>
      </w:r>
      <w:r w:rsidR="000F6758">
        <w:rPr>
          <w:rFonts w:ascii="Times New Roman" w:hAnsi="Times New Roman" w:cs="Times New Roman"/>
          <w:sz w:val="26"/>
          <w:szCs w:val="26"/>
        </w:rPr>
        <w:t xml:space="preserve"> 20</w:t>
      </w:r>
      <w:r w:rsidR="00D408AC">
        <w:rPr>
          <w:rFonts w:ascii="Times New Roman" w:hAnsi="Times New Roman" w:cs="Times New Roman"/>
          <w:sz w:val="26"/>
          <w:szCs w:val="26"/>
        </w:rPr>
        <w:t>20</w:t>
      </w:r>
      <w:r w:rsidRPr="009402D8">
        <w:rPr>
          <w:rFonts w:ascii="Times New Roman" w:hAnsi="Times New Roman" w:cs="Times New Roman"/>
          <w:sz w:val="26"/>
          <w:szCs w:val="26"/>
        </w:rPr>
        <w:t> года принять к сведению</w:t>
      </w:r>
      <w:r w:rsidR="006C1D11" w:rsidRPr="009402D8">
        <w:rPr>
          <w:rFonts w:ascii="Times New Roman" w:hAnsi="Times New Roman" w:cs="Times New Roman"/>
          <w:bCs/>
          <w:sz w:val="26"/>
          <w:szCs w:val="26"/>
        </w:rPr>
        <w:t xml:space="preserve"> </w:t>
      </w:r>
      <w:r w:rsidR="006C1D11" w:rsidRPr="003F28EA">
        <w:rPr>
          <w:rFonts w:ascii="Times New Roman" w:hAnsi="Times New Roman" w:cs="Times New Roman"/>
          <w:bCs/>
          <w:sz w:val="26"/>
          <w:szCs w:val="26"/>
        </w:rPr>
        <w:t xml:space="preserve">с учетом </w:t>
      </w:r>
      <w:r w:rsidR="00940B11" w:rsidRPr="003F28EA">
        <w:rPr>
          <w:rFonts w:ascii="Times New Roman" w:hAnsi="Times New Roman" w:cs="Times New Roman"/>
          <w:bCs/>
          <w:sz w:val="26"/>
          <w:szCs w:val="26"/>
        </w:rPr>
        <w:t xml:space="preserve">замечаний, изложенных в </w:t>
      </w:r>
      <w:r w:rsidR="006C1D11" w:rsidRPr="003F28EA">
        <w:rPr>
          <w:rFonts w:ascii="Times New Roman" w:hAnsi="Times New Roman" w:cs="Times New Roman"/>
          <w:bCs/>
          <w:sz w:val="26"/>
          <w:szCs w:val="26"/>
        </w:rPr>
        <w:t>настояще</w:t>
      </w:r>
      <w:r w:rsidR="00940B11" w:rsidRPr="003F28EA">
        <w:rPr>
          <w:rFonts w:ascii="Times New Roman" w:hAnsi="Times New Roman" w:cs="Times New Roman"/>
          <w:bCs/>
          <w:sz w:val="26"/>
          <w:szCs w:val="26"/>
        </w:rPr>
        <w:t>м</w:t>
      </w:r>
      <w:r w:rsidR="006C1D11" w:rsidRPr="003F28EA">
        <w:rPr>
          <w:rFonts w:ascii="Times New Roman" w:hAnsi="Times New Roman" w:cs="Times New Roman"/>
          <w:bCs/>
          <w:sz w:val="26"/>
          <w:szCs w:val="26"/>
        </w:rPr>
        <w:t xml:space="preserve"> заключени</w:t>
      </w:r>
      <w:r w:rsidR="00940B11" w:rsidRPr="003F28EA">
        <w:rPr>
          <w:rFonts w:ascii="Times New Roman" w:hAnsi="Times New Roman" w:cs="Times New Roman"/>
          <w:bCs/>
          <w:sz w:val="26"/>
          <w:szCs w:val="26"/>
        </w:rPr>
        <w:t>и</w:t>
      </w:r>
      <w:r w:rsidR="006C1D11" w:rsidRPr="003F28EA">
        <w:rPr>
          <w:rFonts w:ascii="Times New Roman" w:hAnsi="Times New Roman" w:cs="Times New Roman"/>
          <w:bCs/>
          <w:sz w:val="26"/>
          <w:szCs w:val="26"/>
        </w:rPr>
        <w:t>.</w:t>
      </w:r>
    </w:p>
    <w:p w:rsidR="00AC0A4C" w:rsidRPr="00D408AC" w:rsidRDefault="00940B11" w:rsidP="000671EC">
      <w:pPr>
        <w:pStyle w:val="ConsPlusNonformat"/>
        <w:numPr>
          <w:ilvl w:val="0"/>
          <w:numId w:val="9"/>
        </w:numPr>
        <w:ind w:left="0" w:right="-2" w:firstLine="709"/>
        <w:jc w:val="both"/>
        <w:rPr>
          <w:rFonts w:ascii="Times New Roman" w:hAnsi="Times New Roman" w:cs="Times New Roman"/>
          <w:sz w:val="26"/>
          <w:szCs w:val="26"/>
        </w:rPr>
      </w:pPr>
      <w:r w:rsidRPr="00940B11">
        <w:rPr>
          <w:rFonts w:ascii="Times New Roman" w:hAnsi="Times New Roman" w:cs="Times New Roman"/>
          <w:sz w:val="26"/>
          <w:szCs w:val="26"/>
        </w:rPr>
        <w:t>Обратить внимание на низкий процент исполнения плановых показ</w:t>
      </w:r>
      <w:r w:rsidRPr="00940B11">
        <w:rPr>
          <w:rFonts w:ascii="Times New Roman" w:hAnsi="Times New Roman" w:cs="Times New Roman"/>
          <w:sz w:val="26"/>
          <w:szCs w:val="26"/>
        </w:rPr>
        <w:t>а</w:t>
      </w:r>
      <w:r w:rsidRPr="00940B11">
        <w:rPr>
          <w:rFonts w:ascii="Times New Roman" w:hAnsi="Times New Roman" w:cs="Times New Roman"/>
          <w:sz w:val="26"/>
          <w:szCs w:val="26"/>
        </w:rPr>
        <w:t>телей по разделам</w:t>
      </w:r>
      <w:r w:rsidR="00D408AC">
        <w:rPr>
          <w:rFonts w:ascii="Times New Roman" w:hAnsi="Times New Roman" w:cs="Times New Roman"/>
          <w:sz w:val="26"/>
          <w:szCs w:val="26"/>
        </w:rPr>
        <w:t xml:space="preserve"> </w:t>
      </w:r>
      <w:r w:rsidR="00D408AC" w:rsidRPr="00D408AC">
        <w:rPr>
          <w:rFonts w:ascii="Times New Roman" w:hAnsi="Times New Roman" w:cs="Times New Roman"/>
          <w:sz w:val="26"/>
          <w:szCs w:val="26"/>
        </w:rPr>
        <w:t xml:space="preserve">02 «Национальная оборона» </w:t>
      </w:r>
      <w:r w:rsidR="00D408AC">
        <w:rPr>
          <w:rFonts w:ascii="Times New Roman" w:hAnsi="Times New Roman" w:cs="Times New Roman"/>
          <w:sz w:val="26"/>
          <w:szCs w:val="26"/>
        </w:rPr>
        <w:t xml:space="preserve">- </w:t>
      </w:r>
      <w:r w:rsidR="003D5040">
        <w:rPr>
          <w:rFonts w:ascii="Times New Roman" w:hAnsi="Times New Roman" w:cs="Times New Roman"/>
          <w:sz w:val="26"/>
          <w:szCs w:val="26"/>
        </w:rPr>
        <w:t>74,5</w:t>
      </w:r>
      <w:r w:rsidR="00D408AC" w:rsidRPr="00D408AC">
        <w:rPr>
          <w:rFonts w:ascii="Times New Roman" w:hAnsi="Times New Roman" w:cs="Times New Roman"/>
          <w:sz w:val="26"/>
          <w:szCs w:val="26"/>
        </w:rPr>
        <w:t>%</w:t>
      </w:r>
      <w:r w:rsidR="00D408AC">
        <w:rPr>
          <w:rFonts w:ascii="Times New Roman" w:hAnsi="Times New Roman" w:cs="Times New Roman"/>
          <w:sz w:val="26"/>
          <w:szCs w:val="26"/>
        </w:rPr>
        <w:t>;</w:t>
      </w:r>
      <w:r w:rsidR="00D408AC" w:rsidRPr="00D408AC">
        <w:rPr>
          <w:rFonts w:ascii="Times New Roman" w:hAnsi="Times New Roman" w:cs="Times New Roman"/>
          <w:sz w:val="26"/>
          <w:szCs w:val="26"/>
        </w:rPr>
        <w:t xml:space="preserve"> 03 «Национальная безопа</w:t>
      </w:r>
      <w:r w:rsidR="00D408AC" w:rsidRPr="00D408AC">
        <w:rPr>
          <w:rFonts w:ascii="Times New Roman" w:hAnsi="Times New Roman" w:cs="Times New Roman"/>
          <w:sz w:val="26"/>
          <w:szCs w:val="26"/>
        </w:rPr>
        <w:t>с</w:t>
      </w:r>
      <w:r w:rsidR="00D408AC" w:rsidRPr="00D408AC">
        <w:rPr>
          <w:rFonts w:ascii="Times New Roman" w:hAnsi="Times New Roman" w:cs="Times New Roman"/>
          <w:sz w:val="26"/>
          <w:szCs w:val="26"/>
        </w:rPr>
        <w:t xml:space="preserve">ность и правоохранительная деятельность» - </w:t>
      </w:r>
      <w:r w:rsidR="00D408AC">
        <w:rPr>
          <w:rFonts w:ascii="Times New Roman" w:hAnsi="Times New Roman" w:cs="Times New Roman"/>
          <w:sz w:val="26"/>
          <w:szCs w:val="26"/>
        </w:rPr>
        <w:t>4</w:t>
      </w:r>
      <w:r w:rsidR="00D408AC" w:rsidRPr="00D408AC">
        <w:rPr>
          <w:rFonts w:ascii="Times New Roman" w:hAnsi="Times New Roman" w:cs="Times New Roman"/>
          <w:sz w:val="26"/>
          <w:szCs w:val="26"/>
        </w:rPr>
        <w:t>,</w:t>
      </w:r>
      <w:r w:rsidR="003D5040">
        <w:rPr>
          <w:rFonts w:ascii="Times New Roman" w:hAnsi="Times New Roman" w:cs="Times New Roman"/>
          <w:sz w:val="26"/>
          <w:szCs w:val="26"/>
        </w:rPr>
        <w:t>6</w:t>
      </w:r>
      <w:r w:rsidR="00D408AC" w:rsidRPr="00D408AC">
        <w:rPr>
          <w:rFonts w:ascii="Times New Roman" w:hAnsi="Times New Roman" w:cs="Times New Roman"/>
          <w:sz w:val="26"/>
          <w:szCs w:val="26"/>
        </w:rPr>
        <w:t>%</w:t>
      </w:r>
      <w:r w:rsidR="00D408AC">
        <w:rPr>
          <w:rFonts w:ascii="Times New Roman" w:hAnsi="Times New Roman" w:cs="Times New Roman"/>
          <w:sz w:val="26"/>
          <w:szCs w:val="26"/>
        </w:rPr>
        <w:t>;</w:t>
      </w:r>
      <w:r w:rsidR="00D408AC" w:rsidRPr="00D408AC">
        <w:rPr>
          <w:rFonts w:ascii="Times New Roman" w:hAnsi="Times New Roman" w:cs="Times New Roman"/>
          <w:sz w:val="26"/>
          <w:szCs w:val="26"/>
        </w:rPr>
        <w:t xml:space="preserve"> 04 «Национальная экономика» - </w:t>
      </w:r>
      <w:r w:rsidR="003D5040">
        <w:rPr>
          <w:rFonts w:ascii="Times New Roman" w:hAnsi="Times New Roman" w:cs="Times New Roman"/>
          <w:sz w:val="26"/>
          <w:szCs w:val="26"/>
        </w:rPr>
        <w:t>31,9</w:t>
      </w:r>
      <w:r w:rsidR="00D408AC" w:rsidRPr="00D408AC">
        <w:rPr>
          <w:rFonts w:ascii="Times New Roman" w:hAnsi="Times New Roman" w:cs="Times New Roman"/>
          <w:sz w:val="26"/>
          <w:szCs w:val="26"/>
        </w:rPr>
        <w:t>%</w:t>
      </w:r>
      <w:r w:rsidR="00D408AC">
        <w:rPr>
          <w:rFonts w:ascii="Times New Roman" w:hAnsi="Times New Roman" w:cs="Times New Roman"/>
          <w:sz w:val="26"/>
          <w:szCs w:val="26"/>
        </w:rPr>
        <w:t>;</w:t>
      </w:r>
      <w:r w:rsidR="00D408AC" w:rsidRPr="00D408AC">
        <w:rPr>
          <w:rFonts w:ascii="Times New Roman" w:hAnsi="Times New Roman" w:cs="Times New Roman"/>
          <w:sz w:val="26"/>
          <w:szCs w:val="26"/>
        </w:rPr>
        <w:t xml:space="preserve"> 05 «Жилищно-коммунальное хозяйство» - </w:t>
      </w:r>
      <w:r w:rsidR="003D5040">
        <w:rPr>
          <w:rFonts w:ascii="Times New Roman" w:hAnsi="Times New Roman" w:cs="Times New Roman"/>
          <w:sz w:val="26"/>
          <w:szCs w:val="26"/>
        </w:rPr>
        <w:t>61,7</w:t>
      </w:r>
      <w:r w:rsidR="00D408AC" w:rsidRPr="00D408AC">
        <w:rPr>
          <w:rFonts w:ascii="Times New Roman" w:hAnsi="Times New Roman" w:cs="Times New Roman"/>
          <w:sz w:val="26"/>
          <w:szCs w:val="26"/>
        </w:rPr>
        <w:t>%</w:t>
      </w:r>
      <w:r w:rsidR="003D5040">
        <w:rPr>
          <w:rFonts w:ascii="Times New Roman" w:hAnsi="Times New Roman" w:cs="Times New Roman"/>
          <w:sz w:val="26"/>
          <w:szCs w:val="26"/>
        </w:rPr>
        <w:t>, 07 «Образование» - 64,7%, 10 «Социальная политика» - 68,5%.</w:t>
      </w:r>
    </w:p>
    <w:p w:rsidR="009844AD" w:rsidRPr="009402D8" w:rsidRDefault="009844AD" w:rsidP="000671EC">
      <w:pPr>
        <w:pStyle w:val="af2"/>
        <w:numPr>
          <w:ilvl w:val="0"/>
          <w:numId w:val="9"/>
        </w:numPr>
        <w:ind w:left="0" w:firstLine="709"/>
        <w:jc w:val="both"/>
        <w:rPr>
          <w:sz w:val="26"/>
          <w:szCs w:val="26"/>
        </w:rPr>
      </w:pPr>
      <w:r w:rsidRPr="009402D8">
        <w:rPr>
          <w:sz w:val="26"/>
          <w:szCs w:val="26"/>
        </w:rPr>
        <w:t>Рекомендовать Администрации МО «</w:t>
      </w:r>
      <w:r w:rsidR="00163808" w:rsidRPr="009402D8">
        <w:rPr>
          <w:sz w:val="26"/>
          <w:szCs w:val="26"/>
        </w:rPr>
        <w:t>Юшарский</w:t>
      </w:r>
      <w:r w:rsidRPr="009402D8">
        <w:rPr>
          <w:sz w:val="26"/>
          <w:szCs w:val="26"/>
        </w:rPr>
        <w:t xml:space="preserve"> сельсовет» НАО:</w:t>
      </w:r>
    </w:p>
    <w:p w:rsidR="003F28EA" w:rsidRDefault="003F28EA" w:rsidP="004B299F">
      <w:pPr>
        <w:pStyle w:val="af2"/>
        <w:numPr>
          <w:ilvl w:val="2"/>
          <w:numId w:val="10"/>
        </w:numPr>
        <w:ind w:left="0" w:right="-2" w:firstLine="709"/>
        <w:jc w:val="both"/>
        <w:rPr>
          <w:sz w:val="26"/>
          <w:szCs w:val="26"/>
        </w:rPr>
      </w:pPr>
      <w:r w:rsidRPr="003F28EA">
        <w:rPr>
          <w:sz w:val="26"/>
          <w:szCs w:val="26"/>
        </w:rPr>
        <w:lastRenderedPageBreak/>
        <w:t>при внесении изменений в сводную бюджетную роспись соблюдать требования ст</w:t>
      </w:r>
      <w:r w:rsidR="00B51F6A">
        <w:rPr>
          <w:sz w:val="26"/>
          <w:szCs w:val="26"/>
        </w:rPr>
        <w:t>.</w:t>
      </w:r>
      <w:r w:rsidRPr="003F28EA">
        <w:rPr>
          <w:sz w:val="26"/>
          <w:szCs w:val="26"/>
        </w:rPr>
        <w:t xml:space="preserve"> 217 БК РФ</w:t>
      </w:r>
      <w:r>
        <w:rPr>
          <w:sz w:val="26"/>
          <w:szCs w:val="26"/>
        </w:rPr>
        <w:t>;</w:t>
      </w:r>
    </w:p>
    <w:p w:rsidR="00B51F6A" w:rsidRPr="003F28EA" w:rsidRDefault="00B51F6A" w:rsidP="004B299F">
      <w:pPr>
        <w:pStyle w:val="af2"/>
        <w:numPr>
          <w:ilvl w:val="2"/>
          <w:numId w:val="10"/>
        </w:numPr>
        <w:ind w:left="0" w:right="-2" w:firstLine="709"/>
        <w:jc w:val="both"/>
        <w:rPr>
          <w:sz w:val="26"/>
          <w:szCs w:val="26"/>
        </w:rPr>
      </w:pPr>
      <w:r>
        <w:rPr>
          <w:sz w:val="26"/>
          <w:szCs w:val="26"/>
        </w:rPr>
        <w:t>принять меры по соблюдению требований ст. 217 БК РФ в части соо</w:t>
      </w:r>
      <w:r>
        <w:rPr>
          <w:sz w:val="26"/>
          <w:szCs w:val="26"/>
        </w:rPr>
        <w:t>т</w:t>
      </w:r>
      <w:r>
        <w:rPr>
          <w:sz w:val="26"/>
          <w:szCs w:val="26"/>
        </w:rPr>
        <w:t>ветствия показателей сводной бюджетной росписи решению о бюджете;</w:t>
      </w:r>
    </w:p>
    <w:p w:rsidR="00D408AC" w:rsidRDefault="00D408AC" w:rsidP="004B299F">
      <w:pPr>
        <w:pStyle w:val="af2"/>
        <w:numPr>
          <w:ilvl w:val="2"/>
          <w:numId w:val="10"/>
        </w:numPr>
        <w:ind w:left="0" w:right="-2" w:firstLine="709"/>
        <w:jc w:val="both"/>
        <w:rPr>
          <w:sz w:val="26"/>
          <w:szCs w:val="26"/>
        </w:rPr>
      </w:pPr>
      <w:r w:rsidRPr="007A3E75">
        <w:rPr>
          <w:sz w:val="26"/>
          <w:szCs w:val="26"/>
        </w:rPr>
        <w:t>рассмотреть вопрос о привлечении к дисциплинарной ответственности лиц, виновных в нарушении принципа эффективности использования бюджетных средств, и (или) возмещении затрат бюджета на уплату штрафных санкций</w:t>
      </w:r>
      <w:r>
        <w:rPr>
          <w:sz w:val="26"/>
          <w:szCs w:val="26"/>
        </w:rPr>
        <w:t>;</w:t>
      </w:r>
    </w:p>
    <w:p w:rsidR="00D408AC" w:rsidRDefault="00D408AC" w:rsidP="004B299F">
      <w:pPr>
        <w:pStyle w:val="af2"/>
        <w:numPr>
          <w:ilvl w:val="2"/>
          <w:numId w:val="10"/>
        </w:numPr>
        <w:ind w:left="0" w:right="-2" w:firstLine="709"/>
        <w:jc w:val="both"/>
        <w:rPr>
          <w:sz w:val="26"/>
          <w:szCs w:val="26"/>
        </w:rPr>
      </w:pPr>
      <w:r w:rsidRPr="009402D8">
        <w:rPr>
          <w:sz w:val="26"/>
          <w:szCs w:val="26"/>
        </w:rPr>
        <w:t>в пояснительной записке к отчету об исполнении бюджета более по</w:t>
      </w:r>
      <w:r w:rsidRPr="009402D8">
        <w:rPr>
          <w:sz w:val="26"/>
          <w:szCs w:val="26"/>
        </w:rPr>
        <w:t>л</w:t>
      </w:r>
      <w:r w:rsidRPr="009402D8">
        <w:rPr>
          <w:sz w:val="26"/>
          <w:szCs w:val="26"/>
        </w:rPr>
        <w:t>но раскрывать причины неисполнения (неполного исполнения) плановых назнач</w:t>
      </w:r>
      <w:r w:rsidRPr="009402D8">
        <w:rPr>
          <w:sz w:val="26"/>
          <w:szCs w:val="26"/>
        </w:rPr>
        <w:t>е</w:t>
      </w:r>
      <w:r w:rsidRPr="009402D8">
        <w:rPr>
          <w:sz w:val="26"/>
          <w:szCs w:val="26"/>
        </w:rPr>
        <w:t>ний по отдельным видам доходов и расходов бюджета и отражать иную информ</w:t>
      </w:r>
      <w:r w:rsidRPr="009402D8">
        <w:rPr>
          <w:sz w:val="26"/>
          <w:szCs w:val="26"/>
        </w:rPr>
        <w:t>а</w:t>
      </w:r>
      <w:r w:rsidRPr="009402D8">
        <w:rPr>
          <w:sz w:val="26"/>
          <w:szCs w:val="26"/>
        </w:rPr>
        <w:t>цию, оказавшую существенное влияние и характеризующую результаты исполн</w:t>
      </w:r>
      <w:r w:rsidRPr="009402D8">
        <w:rPr>
          <w:sz w:val="26"/>
          <w:szCs w:val="26"/>
        </w:rPr>
        <w:t>е</w:t>
      </w:r>
      <w:r w:rsidRPr="009402D8">
        <w:rPr>
          <w:sz w:val="26"/>
          <w:szCs w:val="26"/>
        </w:rPr>
        <w:t>ния местного бюджета</w:t>
      </w:r>
      <w:r>
        <w:rPr>
          <w:sz w:val="26"/>
          <w:szCs w:val="26"/>
        </w:rPr>
        <w:t>;</w:t>
      </w:r>
    </w:p>
    <w:p w:rsidR="009844AD" w:rsidRPr="009402D8" w:rsidRDefault="009844AD" w:rsidP="004B299F">
      <w:pPr>
        <w:pStyle w:val="af2"/>
        <w:numPr>
          <w:ilvl w:val="2"/>
          <w:numId w:val="10"/>
        </w:numPr>
        <w:ind w:left="0" w:right="-2" w:firstLine="709"/>
        <w:jc w:val="both"/>
        <w:rPr>
          <w:sz w:val="26"/>
          <w:szCs w:val="26"/>
        </w:rPr>
      </w:pPr>
      <w:r w:rsidRPr="003F28EA">
        <w:rPr>
          <w:sz w:val="26"/>
          <w:szCs w:val="26"/>
        </w:rPr>
        <w:t>при формировании отчета за следующий отчетный период учесть з</w:t>
      </w:r>
      <w:r w:rsidRPr="003F28EA">
        <w:rPr>
          <w:sz w:val="26"/>
          <w:szCs w:val="26"/>
        </w:rPr>
        <w:t>а</w:t>
      </w:r>
      <w:r w:rsidRPr="003F28EA">
        <w:rPr>
          <w:sz w:val="26"/>
          <w:szCs w:val="26"/>
        </w:rPr>
        <w:t>мечания, у</w:t>
      </w:r>
      <w:r w:rsidR="008C59DB" w:rsidRPr="003F28EA">
        <w:rPr>
          <w:sz w:val="26"/>
          <w:szCs w:val="26"/>
        </w:rPr>
        <w:t>казанные в настоящем заключении</w:t>
      </w:r>
      <w:r w:rsidR="00E2253F">
        <w:rPr>
          <w:sz w:val="26"/>
          <w:szCs w:val="26"/>
        </w:rPr>
        <w:t>.</w:t>
      </w:r>
    </w:p>
    <w:p w:rsidR="00E42AD3" w:rsidRDefault="00E42AD3" w:rsidP="00B2364B">
      <w:pPr>
        <w:ind w:firstLine="709"/>
        <w:jc w:val="both"/>
        <w:rPr>
          <w:sz w:val="22"/>
          <w:szCs w:val="22"/>
        </w:rPr>
      </w:pPr>
    </w:p>
    <w:p w:rsidR="00E10EC0" w:rsidRDefault="00E10EC0" w:rsidP="00B2364B">
      <w:pPr>
        <w:ind w:firstLine="709"/>
        <w:jc w:val="both"/>
        <w:rPr>
          <w:sz w:val="22"/>
          <w:szCs w:val="22"/>
        </w:rPr>
      </w:pPr>
    </w:p>
    <w:p w:rsidR="00E10EC0" w:rsidRDefault="00E10EC0" w:rsidP="00B2364B">
      <w:pPr>
        <w:ind w:firstLine="709"/>
        <w:jc w:val="both"/>
        <w:rPr>
          <w:sz w:val="22"/>
          <w:szCs w:val="22"/>
        </w:rPr>
      </w:pPr>
    </w:p>
    <w:p w:rsidR="003677C9" w:rsidRDefault="003677C9" w:rsidP="00B2364B">
      <w:pPr>
        <w:ind w:firstLine="709"/>
        <w:jc w:val="both"/>
        <w:rPr>
          <w:sz w:val="22"/>
          <w:szCs w:val="22"/>
        </w:rPr>
      </w:pPr>
    </w:p>
    <w:p w:rsidR="004221C7" w:rsidRDefault="005D2146" w:rsidP="00B2364B">
      <w:pPr>
        <w:rPr>
          <w:sz w:val="26"/>
          <w:szCs w:val="26"/>
        </w:rPr>
      </w:pPr>
      <w:r>
        <w:rPr>
          <w:sz w:val="26"/>
          <w:szCs w:val="26"/>
        </w:rPr>
        <w:t>П</w:t>
      </w:r>
      <w:r w:rsidR="005A5E69" w:rsidRPr="009402D8">
        <w:rPr>
          <w:sz w:val="26"/>
          <w:szCs w:val="26"/>
        </w:rPr>
        <w:t>редседател</w:t>
      </w:r>
      <w:r>
        <w:rPr>
          <w:sz w:val="26"/>
          <w:szCs w:val="26"/>
        </w:rPr>
        <w:t>ь КСП</w:t>
      </w:r>
    </w:p>
    <w:p w:rsidR="005A5E69" w:rsidRPr="009402D8" w:rsidRDefault="005A5E69" w:rsidP="00B2364B">
      <w:pPr>
        <w:rPr>
          <w:sz w:val="20"/>
        </w:rPr>
      </w:pPr>
      <w:r w:rsidRPr="009402D8">
        <w:rPr>
          <w:sz w:val="26"/>
          <w:szCs w:val="26"/>
        </w:rPr>
        <w:t>Заполярного района</w:t>
      </w:r>
      <w:r w:rsidRPr="009402D8">
        <w:rPr>
          <w:sz w:val="26"/>
          <w:szCs w:val="26"/>
        </w:rPr>
        <w:tab/>
      </w:r>
      <w:r w:rsidRPr="009402D8">
        <w:rPr>
          <w:sz w:val="26"/>
          <w:szCs w:val="26"/>
        </w:rPr>
        <w:tab/>
      </w:r>
      <w:r w:rsidR="005D2146">
        <w:rPr>
          <w:sz w:val="26"/>
          <w:szCs w:val="26"/>
        </w:rPr>
        <w:tab/>
      </w:r>
      <w:r w:rsidRPr="009402D8">
        <w:rPr>
          <w:sz w:val="26"/>
          <w:szCs w:val="26"/>
        </w:rPr>
        <w:tab/>
      </w:r>
      <w:r w:rsidRPr="009402D8">
        <w:rPr>
          <w:sz w:val="26"/>
          <w:szCs w:val="26"/>
        </w:rPr>
        <w:tab/>
      </w:r>
      <w:r w:rsidRPr="009402D8">
        <w:rPr>
          <w:sz w:val="26"/>
          <w:szCs w:val="26"/>
        </w:rPr>
        <w:tab/>
      </w:r>
      <w:r w:rsidR="004221C7">
        <w:rPr>
          <w:sz w:val="26"/>
          <w:szCs w:val="26"/>
        </w:rPr>
        <w:tab/>
      </w:r>
      <w:r w:rsidR="004221C7">
        <w:rPr>
          <w:sz w:val="26"/>
          <w:szCs w:val="26"/>
        </w:rPr>
        <w:tab/>
      </w:r>
      <w:r w:rsidR="009A0FF0">
        <w:rPr>
          <w:sz w:val="26"/>
          <w:szCs w:val="26"/>
        </w:rPr>
        <w:t xml:space="preserve">     </w:t>
      </w:r>
      <w:r w:rsidR="005D2146">
        <w:rPr>
          <w:sz w:val="26"/>
          <w:szCs w:val="26"/>
        </w:rPr>
        <w:t>Е</w:t>
      </w:r>
      <w:r w:rsidR="004221C7">
        <w:rPr>
          <w:sz w:val="26"/>
          <w:szCs w:val="26"/>
        </w:rPr>
        <w:t>.</w:t>
      </w:r>
      <w:r w:rsidR="005D2146">
        <w:rPr>
          <w:sz w:val="26"/>
          <w:szCs w:val="26"/>
        </w:rPr>
        <w:t>В</w:t>
      </w:r>
      <w:r w:rsidR="004221C7">
        <w:rPr>
          <w:sz w:val="26"/>
          <w:szCs w:val="26"/>
        </w:rPr>
        <w:t xml:space="preserve">. </w:t>
      </w:r>
      <w:proofErr w:type="spellStart"/>
      <w:r w:rsidR="005D2146">
        <w:rPr>
          <w:sz w:val="26"/>
          <w:szCs w:val="26"/>
        </w:rPr>
        <w:t>Субоч</w:t>
      </w:r>
      <w:proofErr w:type="spellEnd"/>
    </w:p>
    <w:p w:rsidR="00DC7E2C" w:rsidRDefault="00DC7E2C" w:rsidP="00B2364B">
      <w:pPr>
        <w:rPr>
          <w:sz w:val="14"/>
          <w:szCs w:val="14"/>
        </w:rPr>
      </w:pPr>
    </w:p>
    <w:p w:rsidR="00DC7E2C" w:rsidRDefault="00DC7E2C" w:rsidP="00B2364B">
      <w:pPr>
        <w:rPr>
          <w:sz w:val="14"/>
          <w:szCs w:val="14"/>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3D5040" w:rsidRDefault="003D5040"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p>
    <w:p w:rsidR="0020237D" w:rsidRDefault="0020237D" w:rsidP="009844AD">
      <w:pPr>
        <w:pStyle w:val="aa"/>
        <w:rPr>
          <w:sz w:val="16"/>
          <w:szCs w:val="16"/>
        </w:rPr>
      </w:pPr>
      <w:bookmarkStart w:id="6" w:name="_GoBack"/>
      <w:bookmarkEnd w:id="6"/>
    </w:p>
    <w:p w:rsidR="003D5040" w:rsidRDefault="003D5040" w:rsidP="009844AD">
      <w:pPr>
        <w:pStyle w:val="aa"/>
        <w:rPr>
          <w:sz w:val="16"/>
          <w:szCs w:val="16"/>
        </w:rPr>
      </w:pPr>
    </w:p>
    <w:p w:rsidR="003D5040" w:rsidRDefault="003D5040" w:rsidP="009844AD">
      <w:pPr>
        <w:pStyle w:val="aa"/>
        <w:rPr>
          <w:sz w:val="16"/>
          <w:szCs w:val="16"/>
        </w:rPr>
      </w:pPr>
    </w:p>
    <w:p w:rsidR="006C1D11" w:rsidRPr="009402D8" w:rsidRDefault="009844AD" w:rsidP="009844AD">
      <w:pPr>
        <w:pStyle w:val="aa"/>
        <w:rPr>
          <w:sz w:val="16"/>
          <w:szCs w:val="16"/>
        </w:rPr>
      </w:pPr>
      <w:r w:rsidRPr="009402D8">
        <w:rPr>
          <w:sz w:val="16"/>
          <w:szCs w:val="16"/>
        </w:rPr>
        <w:t xml:space="preserve">Исп.: </w:t>
      </w:r>
      <w:r w:rsidR="003D5040">
        <w:rPr>
          <w:sz w:val="16"/>
          <w:szCs w:val="16"/>
        </w:rPr>
        <w:t>Егорова Лилия Викторовна</w:t>
      </w:r>
      <w:r w:rsidR="002D4295">
        <w:rPr>
          <w:sz w:val="16"/>
          <w:szCs w:val="16"/>
        </w:rPr>
        <w:t>.</w:t>
      </w:r>
    </w:p>
    <w:p w:rsidR="009844AD" w:rsidRDefault="00E6464A" w:rsidP="00B26502">
      <w:pPr>
        <w:pStyle w:val="aa"/>
        <w:tabs>
          <w:tab w:val="clear" w:pos="4677"/>
          <w:tab w:val="clear" w:pos="9355"/>
        </w:tabs>
        <w:rPr>
          <w:sz w:val="16"/>
          <w:szCs w:val="16"/>
        </w:rPr>
      </w:pPr>
      <w:r>
        <w:rPr>
          <w:sz w:val="16"/>
          <w:szCs w:val="16"/>
        </w:rPr>
        <w:t>т</w:t>
      </w:r>
      <w:r w:rsidR="009844AD" w:rsidRPr="009402D8">
        <w:rPr>
          <w:sz w:val="16"/>
          <w:szCs w:val="16"/>
        </w:rPr>
        <w:t>ел.</w:t>
      </w:r>
      <w:r>
        <w:rPr>
          <w:sz w:val="16"/>
          <w:szCs w:val="16"/>
        </w:rPr>
        <w:t>: 8</w:t>
      </w:r>
      <w:r w:rsidR="009844AD" w:rsidRPr="009402D8">
        <w:rPr>
          <w:sz w:val="16"/>
          <w:szCs w:val="16"/>
        </w:rPr>
        <w:t>(818-53) 4-</w:t>
      </w:r>
      <w:r w:rsidR="004221C7">
        <w:rPr>
          <w:sz w:val="16"/>
          <w:szCs w:val="16"/>
        </w:rPr>
        <w:t>79</w:t>
      </w:r>
      <w:r w:rsidR="009844AD" w:rsidRPr="009402D8">
        <w:rPr>
          <w:sz w:val="16"/>
          <w:szCs w:val="16"/>
        </w:rPr>
        <w:t>-</w:t>
      </w:r>
      <w:r w:rsidR="004221C7">
        <w:rPr>
          <w:sz w:val="16"/>
          <w:szCs w:val="16"/>
        </w:rPr>
        <w:t>6</w:t>
      </w:r>
      <w:r w:rsidR="002D4295">
        <w:rPr>
          <w:sz w:val="16"/>
          <w:szCs w:val="16"/>
        </w:rPr>
        <w:t>4</w:t>
      </w:r>
    </w:p>
    <w:sectPr w:rsidR="009844AD" w:rsidSect="00213958">
      <w:headerReference w:type="default" r:id="rId21"/>
      <w:footerReference w:type="default" r:id="rId22"/>
      <w:pgSz w:w="11906" w:h="16838"/>
      <w:pgMar w:top="1134" w:right="1133" w:bottom="1134" w:left="1418"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CD" w:rsidRDefault="00F96ECD" w:rsidP="00B2170C">
      <w:r>
        <w:separator/>
      </w:r>
    </w:p>
  </w:endnote>
  <w:endnote w:type="continuationSeparator" w:id="0">
    <w:p w:rsidR="00F96ECD" w:rsidRDefault="00F96ECD" w:rsidP="00B2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74913"/>
      <w:docPartObj>
        <w:docPartGallery w:val="Page Numbers (Bottom of Page)"/>
        <w:docPartUnique/>
      </w:docPartObj>
    </w:sdtPr>
    <w:sdtEndPr/>
    <w:sdtContent>
      <w:p w:rsidR="00F96ECD" w:rsidRDefault="00F96ECD">
        <w:pPr>
          <w:pStyle w:val="aa"/>
          <w:jc w:val="center"/>
        </w:pPr>
        <w:r>
          <w:fldChar w:fldCharType="begin"/>
        </w:r>
        <w:r>
          <w:instrText>PAGE   \* MERGEFORMAT</w:instrText>
        </w:r>
        <w:r>
          <w:fldChar w:fldCharType="separate"/>
        </w:r>
        <w:r w:rsidR="0020237D">
          <w:rPr>
            <w:noProof/>
          </w:rPr>
          <w:t>20</w:t>
        </w:r>
        <w:r>
          <w:fldChar w:fldCharType="end"/>
        </w:r>
      </w:p>
    </w:sdtContent>
  </w:sdt>
  <w:p w:rsidR="00F96ECD" w:rsidRDefault="00F96E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CD" w:rsidRDefault="00F96ECD" w:rsidP="00B2170C">
      <w:r>
        <w:separator/>
      </w:r>
    </w:p>
  </w:footnote>
  <w:footnote w:type="continuationSeparator" w:id="0">
    <w:p w:rsidR="00F96ECD" w:rsidRDefault="00F96ECD" w:rsidP="00B2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CD" w:rsidRDefault="00F96ECD" w:rsidP="005A5E6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07D"/>
    <w:multiLevelType w:val="hybridMultilevel"/>
    <w:tmpl w:val="775225D4"/>
    <w:lvl w:ilvl="0" w:tplc="8B08588E">
      <w:start w:val="1"/>
      <w:numFmt w:val="decimal"/>
      <w:lvlText w:val="%1."/>
      <w:lvlJc w:val="left"/>
      <w:pPr>
        <w:ind w:left="1789" w:hanging="360"/>
      </w:pPr>
      <w:rPr>
        <w:rFonts w:ascii="Times New Roman" w:eastAsia="Times New Roman" w:hAnsi="Times New Roman" w:cs="Times New Roman"/>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C4C5EC3"/>
    <w:multiLevelType w:val="hybridMultilevel"/>
    <w:tmpl w:val="63B0B48E"/>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166DB2"/>
    <w:multiLevelType w:val="hybridMultilevel"/>
    <w:tmpl w:val="6BCE264C"/>
    <w:lvl w:ilvl="0" w:tplc="F7C24F66">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6545D1"/>
    <w:multiLevelType w:val="hybridMultilevel"/>
    <w:tmpl w:val="3F0AC6DC"/>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D6202E"/>
    <w:multiLevelType w:val="hybridMultilevel"/>
    <w:tmpl w:val="6658B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5222F9"/>
    <w:multiLevelType w:val="hybridMultilevel"/>
    <w:tmpl w:val="BE9874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E045B"/>
    <w:multiLevelType w:val="hybridMultilevel"/>
    <w:tmpl w:val="828486BA"/>
    <w:lvl w:ilvl="0" w:tplc="9CC49EC0">
      <w:start w:val="1"/>
      <w:numFmt w:val="bullet"/>
      <w:lvlText w:val=""/>
      <w:lvlJc w:val="left"/>
      <w:pPr>
        <w:ind w:left="1429" w:hanging="360"/>
      </w:pPr>
      <w:rPr>
        <w:rFonts w:ascii="Symbol" w:hAnsi="Symbol" w:hint="default"/>
        <w:spacing w:val="-2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672C9"/>
    <w:multiLevelType w:val="hybridMultilevel"/>
    <w:tmpl w:val="A17EE066"/>
    <w:lvl w:ilvl="0" w:tplc="540A6706">
      <w:start w:val="1"/>
      <w:numFmt w:val="bullet"/>
      <w:lvlText w:val="–"/>
      <w:lvlJc w:val="left"/>
      <w:pPr>
        <w:ind w:left="1496" w:hanging="360"/>
      </w:pPr>
      <w:rPr>
        <w:rFonts w:ascii="Times New Roman" w:hAnsi="Times New Roman" w:cs="Times New Roman" w:hint="default"/>
        <w:strike w:val="0"/>
        <w:color w:val="auto"/>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
    <w:nsid w:val="18801C3F"/>
    <w:multiLevelType w:val="hybridMultilevel"/>
    <w:tmpl w:val="6B481BD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9FD24F8"/>
    <w:multiLevelType w:val="hybridMultilevel"/>
    <w:tmpl w:val="13527FD8"/>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280B1A"/>
    <w:multiLevelType w:val="hybridMultilevel"/>
    <w:tmpl w:val="3C4C9DC0"/>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9CC49EC0">
      <w:start w:val="1"/>
      <w:numFmt w:val="bullet"/>
      <w:lvlText w:val=""/>
      <w:lvlJc w:val="left"/>
      <w:pPr>
        <w:ind w:left="1212" w:hanging="360"/>
      </w:pPr>
      <w:rPr>
        <w:rFonts w:ascii="Symbol" w:hAnsi="Symbol" w:hint="default"/>
        <w:spacing w:val="-20"/>
        <w:w w:val="100"/>
        <w:position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656D8"/>
    <w:multiLevelType w:val="hybridMultilevel"/>
    <w:tmpl w:val="A0B82E76"/>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A46834"/>
    <w:multiLevelType w:val="hybridMultilevel"/>
    <w:tmpl w:val="9886E142"/>
    <w:lvl w:ilvl="0" w:tplc="540A6706">
      <w:start w:val="1"/>
      <w:numFmt w:val="bullet"/>
      <w:lvlText w:val="–"/>
      <w:lvlJc w:val="left"/>
      <w:pPr>
        <w:tabs>
          <w:tab w:val="num" w:pos="720"/>
        </w:tabs>
        <w:ind w:left="720" w:hanging="360"/>
      </w:pPr>
      <w:rPr>
        <w:rFonts w:ascii="Times New Roman" w:hAnsi="Times New Roman" w:cs="Times New Roman" w:hint="default"/>
        <w:strike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A6F2A98"/>
    <w:multiLevelType w:val="hybridMultilevel"/>
    <w:tmpl w:val="79E02CEC"/>
    <w:lvl w:ilvl="0" w:tplc="9CC49EC0">
      <w:start w:val="1"/>
      <w:numFmt w:val="bullet"/>
      <w:lvlText w:val=""/>
      <w:lvlJc w:val="left"/>
      <w:pPr>
        <w:ind w:left="1440" w:hanging="360"/>
      </w:pPr>
      <w:rPr>
        <w:rFonts w:ascii="Symbol" w:hAnsi="Symbol" w:hint="default"/>
        <w:color w:val="auto"/>
        <w:spacing w:val="-20"/>
        <w:w w:val="100"/>
        <w:position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0D1C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321E711F"/>
    <w:multiLevelType w:val="hybridMultilevel"/>
    <w:tmpl w:val="416058F4"/>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F2291"/>
    <w:multiLevelType w:val="multilevel"/>
    <w:tmpl w:val="8118D7F4"/>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9825CBA"/>
    <w:multiLevelType w:val="multilevel"/>
    <w:tmpl w:val="E9EEE786"/>
    <w:lvl w:ilvl="0">
      <w:start w:val="1"/>
      <w:numFmt w:val="decimal"/>
      <w:lvlText w:val="%1."/>
      <w:lvlJc w:val="left"/>
      <w:pPr>
        <w:ind w:left="720"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9DC781D"/>
    <w:multiLevelType w:val="multilevel"/>
    <w:tmpl w:val="0419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422C2E"/>
    <w:multiLevelType w:val="hybridMultilevel"/>
    <w:tmpl w:val="C1847C92"/>
    <w:lvl w:ilvl="0" w:tplc="9CC49EC0">
      <w:start w:val="1"/>
      <w:numFmt w:val="bullet"/>
      <w:lvlText w:val=""/>
      <w:lvlJc w:val="left"/>
      <w:pPr>
        <w:ind w:left="720" w:hanging="360"/>
      </w:pPr>
      <w:rPr>
        <w:rFonts w:ascii="Symbol" w:hAnsi="Symbol" w:hint="default"/>
        <w:color w:val="auto"/>
        <w:spacing w:val="-20"/>
        <w:w w:val="100"/>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8AC284F"/>
    <w:multiLevelType w:val="hybridMultilevel"/>
    <w:tmpl w:val="4FBA0D7E"/>
    <w:lvl w:ilvl="0" w:tplc="1492979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8E53524"/>
    <w:multiLevelType w:val="hybridMultilevel"/>
    <w:tmpl w:val="C6705F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3D5C70"/>
    <w:multiLevelType w:val="hybridMultilevel"/>
    <w:tmpl w:val="16B0A9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4E4BC0"/>
    <w:multiLevelType w:val="hybridMultilevel"/>
    <w:tmpl w:val="7466CB84"/>
    <w:lvl w:ilvl="0" w:tplc="149297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32341B"/>
    <w:multiLevelType w:val="hybridMultilevel"/>
    <w:tmpl w:val="6616E3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3A6D90"/>
    <w:multiLevelType w:val="hybridMultilevel"/>
    <w:tmpl w:val="DA02F8B8"/>
    <w:lvl w:ilvl="0" w:tplc="1492979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5D486B88"/>
    <w:multiLevelType w:val="hybridMultilevel"/>
    <w:tmpl w:val="37506D6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0B4BE8"/>
    <w:multiLevelType w:val="hybridMultilevel"/>
    <w:tmpl w:val="EFEE1F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53038A"/>
    <w:multiLevelType w:val="hybridMultilevel"/>
    <w:tmpl w:val="0BEA69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53B4699"/>
    <w:multiLevelType w:val="multilevel"/>
    <w:tmpl w:val="54FEF27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59257A4"/>
    <w:multiLevelType w:val="hybridMultilevel"/>
    <w:tmpl w:val="F8AA364C"/>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533D01"/>
    <w:multiLevelType w:val="multilevel"/>
    <w:tmpl w:val="F7063EE2"/>
    <w:lvl w:ilvl="0">
      <w:start w:val="1"/>
      <w:numFmt w:val="decimal"/>
      <w:lvlText w:val="%1."/>
      <w:lvlJc w:val="left"/>
      <w:pPr>
        <w:ind w:left="2062" w:hanging="360"/>
      </w:pPr>
      <w:rPr>
        <w:rFonts w:hint="default"/>
      </w:rPr>
    </w:lvl>
    <w:lvl w:ilvl="1">
      <w:start w:val="1"/>
      <w:numFmt w:val="decimal"/>
      <w:isLgl/>
      <w:suff w:val="space"/>
      <w:lvlText w:val="%1.%2."/>
      <w:lvlJc w:val="left"/>
      <w:pPr>
        <w:ind w:left="1429" w:hanging="720"/>
      </w:pPr>
      <w:rPr>
        <w:rFonts w:hint="default"/>
        <w:b/>
        <w:bCs w:val="0"/>
        <w:color w:val="auto"/>
      </w:rPr>
    </w:lvl>
    <w:lvl w:ilvl="2">
      <w:start w:val="1"/>
      <w:numFmt w:val="decimal"/>
      <w:isLgl/>
      <w:lvlText w:val="%1.%2.%3."/>
      <w:lvlJc w:val="left"/>
      <w:pPr>
        <w:ind w:left="3700" w:hanging="720"/>
      </w:pPr>
      <w:rPr>
        <w:rFonts w:hint="default"/>
      </w:rPr>
    </w:lvl>
    <w:lvl w:ilvl="3">
      <w:start w:val="1"/>
      <w:numFmt w:val="decimal"/>
      <w:isLgl/>
      <w:lvlText w:val="%1.%2.%3.%4."/>
      <w:lvlJc w:val="left"/>
      <w:pPr>
        <w:ind w:left="4061" w:hanging="1080"/>
      </w:pPr>
      <w:rPr>
        <w:rFonts w:hint="default"/>
      </w:rPr>
    </w:lvl>
    <w:lvl w:ilvl="4">
      <w:start w:val="1"/>
      <w:numFmt w:val="decimal"/>
      <w:isLgl/>
      <w:lvlText w:val="%1.%2.%3.%4.%5."/>
      <w:lvlJc w:val="left"/>
      <w:pPr>
        <w:ind w:left="4062" w:hanging="1080"/>
      </w:pPr>
      <w:rPr>
        <w:rFonts w:hint="default"/>
      </w:rPr>
    </w:lvl>
    <w:lvl w:ilvl="5">
      <w:start w:val="1"/>
      <w:numFmt w:val="decimal"/>
      <w:isLgl/>
      <w:lvlText w:val="%1.%2.%3.%4.%5.%6."/>
      <w:lvlJc w:val="left"/>
      <w:pPr>
        <w:ind w:left="4423" w:hanging="1440"/>
      </w:pPr>
      <w:rPr>
        <w:rFonts w:hint="default"/>
      </w:rPr>
    </w:lvl>
    <w:lvl w:ilvl="6">
      <w:start w:val="1"/>
      <w:numFmt w:val="decimal"/>
      <w:isLgl/>
      <w:lvlText w:val="%1.%2.%3.%4.%5.%6.%7."/>
      <w:lvlJc w:val="left"/>
      <w:pPr>
        <w:ind w:left="4424"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4786" w:hanging="1800"/>
      </w:pPr>
      <w:rPr>
        <w:rFonts w:hint="default"/>
      </w:rPr>
    </w:lvl>
  </w:abstractNum>
  <w:abstractNum w:abstractNumId="32">
    <w:nsid w:val="6A2317C6"/>
    <w:multiLevelType w:val="hybridMultilevel"/>
    <w:tmpl w:val="44C4903A"/>
    <w:lvl w:ilvl="0" w:tplc="C752079A">
      <w:start w:val="1"/>
      <w:numFmt w:val="upperRoman"/>
      <w:suff w:val="space"/>
      <w:lvlText w:val="%1."/>
      <w:lvlJc w:val="left"/>
      <w:pPr>
        <w:ind w:left="2279"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AF1666E"/>
    <w:multiLevelType w:val="hybridMultilevel"/>
    <w:tmpl w:val="C5306A92"/>
    <w:lvl w:ilvl="0" w:tplc="27CE8B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29633B"/>
    <w:multiLevelType w:val="hybridMultilevel"/>
    <w:tmpl w:val="43CC73E0"/>
    <w:lvl w:ilvl="0" w:tplc="64742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C10E9C"/>
    <w:multiLevelType w:val="hybridMultilevel"/>
    <w:tmpl w:val="68E6D212"/>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5D61A1"/>
    <w:multiLevelType w:val="hybridMultilevel"/>
    <w:tmpl w:val="83FCE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35002"/>
    <w:multiLevelType w:val="hybridMultilevel"/>
    <w:tmpl w:val="3508E2F2"/>
    <w:lvl w:ilvl="0" w:tplc="94447274">
      <w:start w:val="1"/>
      <w:numFmt w:val="bullet"/>
      <w:suff w:val="space"/>
      <w:lvlText w:val=""/>
      <w:lvlJc w:val="left"/>
      <w:pPr>
        <w:ind w:left="9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8">
    <w:nsid w:val="7B431BF7"/>
    <w:multiLevelType w:val="multilevel"/>
    <w:tmpl w:val="F0DA823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7CA517CE"/>
    <w:multiLevelType w:val="hybridMultilevel"/>
    <w:tmpl w:val="F5C052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7C2628"/>
    <w:multiLevelType w:val="hybridMultilevel"/>
    <w:tmpl w:val="FA32E43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F443A38"/>
    <w:multiLevelType w:val="hybridMultilevel"/>
    <w:tmpl w:val="925C5D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32"/>
  </w:num>
  <w:num w:numId="3">
    <w:abstractNumId w:val="31"/>
  </w:num>
  <w:num w:numId="4">
    <w:abstractNumId w:val="37"/>
  </w:num>
  <w:num w:numId="5">
    <w:abstractNumId w:val="19"/>
  </w:num>
  <w:num w:numId="6">
    <w:abstractNumId w:val="12"/>
  </w:num>
  <w:num w:numId="7">
    <w:abstractNumId w:val="18"/>
  </w:num>
  <w:num w:numId="8">
    <w:abstractNumId w:val="6"/>
  </w:num>
  <w:num w:numId="9">
    <w:abstractNumId w:val="33"/>
  </w:num>
  <w:num w:numId="10">
    <w:abstractNumId w:val="10"/>
  </w:num>
  <w:num w:numId="11">
    <w:abstractNumId w:val="0"/>
  </w:num>
  <w:num w:numId="12">
    <w:abstractNumId w:val="36"/>
  </w:num>
  <w:num w:numId="13">
    <w:abstractNumId w:val="29"/>
  </w:num>
  <w:num w:numId="14">
    <w:abstractNumId w:val="5"/>
  </w:num>
  <w:num w:numId="15">
    <w:abstractNumId w:val="34"/>
  </w:num>
  <w:num w:numId="16">
    <w:abstractNumId w:val="41"/>
  </w:num>
  <w:num w:numId="17">
    <w:abstractNumId w:val="9"/>
  </w:num>
  <w:num w:numId="18">
    <w:abstractNumId w:val="2"/>
  </w:num>
  <w:num w:numId="19">
    <w:abstractNumId w:val="15"/>
  </w:num>
  <w:num w:numId="20">
    <w:abstractNumId w:val="3"/>
  </w:num>
  <w:num w:numId="21">
    <w:abstractNumId w:val="25"/>
  </w:num>
  <w:num w:numId="22">
    <w:abstractNumId w:val="23"/>
  </w:num>
  <w:num w:numId="23">
    <w:abstractNumId w:val="1"/>
  </w:num>
  <w:num w:numId="24">
    <w:abstractNumId w:val="8"/>
  </w:num>
  <w:num w:numId="25">
    <w:abstractNumId w:val="24"/>
  </w:num>
  <w:num w:numId="26">
    <w:abstractNumId w:val="20"/>
  </w:num>
  <w:num w:numId="27">
    <w:abstractNumId w:val="30"/>
  </w:num>
  <w:num w:numId="28">
    <w:abstractNumId w:val="35"/>
  </w:num>
  <w:num w:numId="29">
    <w:abstractNumId w:val="27"/>
  </w:num>
  <w:num w:numId="30">
    <w:abstractNumId w:val="11"/>
  </w:num>
  <w:num w:numId="31">
    <w:abstractNumId w:val="7"/>
  </w:num>
  <w:num w:numId="32">
    <w:abstractNumId w:val="17"/>
  </w:num>
  <w:num w:numId="33">
    <w:abstractNumId w:val="13"/>
  </w:num>
  <w:num w:numId="34">
    <w:abstractNumId w:val="16"/>
  </w:num>
  <w:num w:numId="35">
    <w:abstractNumId w:val="21"/>
  </w:num>
  <w:num w:numId="36">
    <w:abstractNumId w:val="26"/>
  </w:num>
  <w:num w:numId="37">
    <w:abstractNumId w:val="4"/>
  </w:num>
  <w:num w:numId="38">
    <w:abstractNumId w:val="39"/>
  </w:num>
  <w:num w:numId="39">
    <w:abstractNumId w:val="40"/>
  </w:num>
  <w:num w:numId="40">
    <w:abstractNumId w:val="28"/>
  </w:num>
  <w:num w:numId="41">
    <w:abstractNumId w:val="22"/>
  </w:num>
  <w:num w:numId="4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C7F01"/>
    <w:rsid w:val="0000185D"/>
    <w:rsid w:val="000018FF"/>
    <w:rsid w:val="00002C20"/>
    <w:rsid w:val="00002FE8"/>
    <w:rsid w:val="00003EEF"/>
    <w:rsid w:val="00004AEA"/>
    <w:rsid w:val="00004D4E"/>
    <w:rsid w:val="00004FE6"/>
    <w:rsid w:val="000057AD"/>
    <w:rsid w:val="00005807"/>
    <w:rsid w:val="000067D4"/>
    <w:rsid w:val="000074AD"/>
    <w:rsid w:val="00007B20"/>
    <w:rsid w:val="00007FB2"/>
    <w:rsid w:val="00010444"/>
    <w:rsid w:val="00010A59"/>
    <w:rsid w:val="0001140E"/>
    <w:rsid w:val="000121B8"/>
    <w:rsid w:val="0001253B"/>
    <w:rsid w:val="000128DE"/>
    <w:rsid w:val="00012AAA"/>
    <w:rsid w:val="000132A5"/>
    <w:rsid w:val="00014779"/>
    <w:rsid w:val="000159BC"/>
    <w:rsid w:val="00016916"/>
    <w:rsid w:val="00016A20"/>
    <w:rsid w:val="000174B9"/>
    <w:rsid w:val="000179C6"/>
    <w:rsid w:val="00020CCB"/>
    <w:rsid w:val="00021560"/>
    <w:rsid w:val="000217BA"/>
    <w:rsid w:val="00022466"/>
    <w:rsid w:val="0002547A"/>
    <w:rsid w:val="000264E3"/>
    <w:rsid w:val="00033E59"/>
    <w:rsid w:val="000346A4"/>
    <w:rsid w:val="00035BB3"/>
    <w:rsid w:val="0003650E"/>
    <w:rsid w:val="00036BD1"/>
    <w:rsid w:val="0004005E"/>
    <w:rsid w:val="000403EF"/>
    <w:rsid w:val="00041BF9"/>
    <w:rsid w:val="000427EA"/>
    <w:rsid w:val="00043952"/>
    <w:rsid w:val="000454E5"/>
    <w:rsid w:val="00045AD6"/>
    <w:rsid w:val="00045ED6"/>
    <w:rsid w:val="0004630C"/>
    <w:rsid w:val="00047679"/>
    <w:rsid w:val="00047D4E"/>
    <w:rsid w:val="00047F36"/>
    <w:rsid w:val="00050110"/>
    <w:rsid w:val="00050F37"/>
    <w:rsid w:val="000511F1"/>
    <w:rsid w:val="00051505"/>
    <w:rsid w:val="00051537"/>
    <w:rsid w:val="000516BE"/>
    <w:rsid w:val="00051741"/>
    <w:rsid w:val="0005250A"/>
    <w:rsid w:val="00052596"/>
    <w:rsid w:val="00053EE5"/>
    <w:rsid w:val="000540FC"/>
    <w:rsid w:val="00055716"/>
    <w:rsid w:val="00055B4F"/>
    <w:rsid w:val="00055C62"/>
    <w:rsid w:val="00057062"/>
    <w:rsid w:val="0005782F"/>
    <w:rsid w:val="00060EA6"/>
    <w:rsid w:val="00062DA3"/>
    <w:rsid w:val="00062FDB"/>
    <w:rsid w:val="00063368"/>
    <w:rsid w:val="00063D82"/>
    <w:rsid w:val="000654EF"/>
    <w:rsid w:val="00065CEF"/>
    <w:rsid w:val="0006683B"/>
    <w:rsid w:val="0006688B"/>
    <w:rsid w:val="0006694C"/>
    <w:rsid w:val="000671EC"/>
    <w:rsid w:val="00067EAF"/>
    <w:rsid w:val="00070567"/>
    <w:rsid w:val="0007185A"/>
    <w:rsid w:val="000723F8"/>
    <w:rsid w:val="0007259F"/>
    <w:rsid w:val="000728A5"/>
    <w:rsid w:val="00073117"/>
    <w:rsid w:val="0007423E"/>
    <w:rsid w:val="000745A0"/>
    <w:rsid w:val="00074DD1"/>
    <w:rsid w:val="00074F2B"/>
    <w:rsid w:val="000756E9"/>
    <w:rsid w:val="000759E0"/>
    <w:rsid w:val="00075BF5"/>
    <w:rsid w:val="00076201"/>
    <w:rsid w:val="00076297"/>
    <w:rsid w:val="00076382"/>
    <w:rsid w:val="000769AA"/>
    <w:rsid w:val="00076B90"/>
    <w:rsid w:val="00076C13"/>
    <w:rsid w:val="00077B85"/>
    <w:rsid w:val="000804D2"/>
    <w:rsid w:val="00082A92"/>
    <w:rsid w:val="00082F47"/>
    <w:rsid w:val="00083AF6"/>
    <w:rsid w:val="00084827"/>
    <w:rsid w:val="000848E4"/>
    <w:rsid w:val="000849FD"/>
    <w:rsid w:val="00085064"/>
    <w:rsid w:val="00086EC6"/>
    <w:rsid w:val="00087445"/>
    <w:rsid w:val="000875BA"/>
    <w:rsid w:val="0008788E"/>
    <w:rsid w:val="00087E62"/>
    <w:rsid w:val="00087E90"/>
    <w:rsid w:val="00090944"/>
    <w:rsid w:val="00091842"/>
    <w:rsid w:val="00092B94"/>
    <w:rsid w:val="000934B5"/>
    <w:rsid w:val="000934C2"/>
    <w:rsid w:val="00094FF7"/>
    <w:rsid w:val="00096216"/>
    <w:rsid w:val="00096BA1"/>
    <w:rsid w:val="000A11C9"/>
    <w:rsid w:val="000A12B3"/>
    <w:rsid w:val="000A1651"/>
    <w:rsid w:val="000A1784"/>
    <w:rsid w:val="000A1A0D"/>
    <w:rsid w:val="000A1D41"/>
    <w:rsid w:val="000A3577"/>
    <w:rsid w:val="000A4C87"/>
    <w:rsid w:val="000A5A5E"/>
    <w:rsid w:val="000A5D2A"/>
    <w:rsid w:val="000A61EE"/>
    <w:rsid w:val="000A7399"/>
    <w:rsid w:val="000B00B4"/>
    <w:rsid w:val="000B0D82"/>
    <w:rsid w:val="000B224F"/>
    <w:rsid w:val="000B32E3"/>
    <w:rsid w:val="000B341E"/>
    <w:rsid w:val="000B4667"/>
    <w:rsid w:val="000B4ACE"/>
    <w:rsid w:val="000B4EB5"/>
    <w:rsid w:val="000B5287"/>
    <w:rsid w:val="000B5F4C"/>
    <w:rsid w:val="000B5F90"/>
    <w:rsid w:val="000B6549"/>
    <w:rsid w:val="000C0196"/>
    <w:rsid w:val="000C07AC"/>
    <w:rsid w:val="000C0B1A"/>
    <w:rsid w:val="000C11AF"/>
    <w:rsid w:val="000C1487"/>
    <w:rsid w:val="000C1518"/>
    <w:rsid w:val="000C157C"/>
    <w:rsid w:val="000C16CA"/>
    <w:rsid w:val="000C3102"/>
    <w:rsid w:val="000C3DDF"/>
    <w:rsid w:val="000C3EBD"/>
    <w:rsid w:val="000C3FB5"/>
    <w:rsid w:val="000C43E5"/>
    <w:rsid w:val="000C4671"/>
    <w:rsid w:val="000C55F3"/>
    <w:rsid w:val="000C79B4"/>
    <w:rsid w:val="000C7F01"/>
    <w:rsid w:val="000D0120"/>
    <w:rsid w:val="000D0948"/>
    <w:rsid w:val="000D15E4"/>
    <w:rsid w:val="000D172B"/>
    <w:rsid w:val="000D17B1"/>
    <w:rsid w:val="000D3137"/>
    <w:rsid w:val="000D31DF"/>
    <w:rsid w:val="000D4899"/>
    <w:rsid w:val="000D5D14"/>
    <w:rsid w:val="000D6669"/>
    <w:rsid w:val="000D6DC2"/>
    <w:rsid w:val="000D6FA0"/>
    <w:rsid w:val="000D7733"/>
    <w:rsid w:val="000D7B8D"/>
    <w:rsid w:val="000E0AC5"/>
    <w:rsid w:val="000E3084"/>
    <w:rsid w:val="000E3181"/>
    <w:rsid w:val="000E33F6"/>
    <w:rsid w:val="000E5851"/>
    <w:rsid w:val="000E60BD"/>
    <w:rsid w:val="000E75F7"/>
    <w:rsid w:val="000F107C"/>
    <w:rsid w:val="000F10CC"/>
    <w:rsid w:val="000F1F87"/>
    <w:rsid w:val="000F2325"/>
    <w:rsid w:val="000F267B"/>
    <w:rsid w:val="000F2CC7"/>
    <w:rsid w:val="000F378F"/>
    <w:rsid w:val="000F3D17"/>
    <w:rsid w:val="000F45E3"/>
    <w:rsid w:val="000F4674"/>
    <w:rsid w:val="000F4ABA"/>
    <w:rsid w:val="000F6758"/>
    <w:rsid w:val="000F68B5"/>
    <w:rsid w:val="000F69D3"/>
    <w:rsid w:val="000F718C"/>
    <w:rsid w:val="00100B4F"/>
    <w:rsid w:val="00100FD1"/>
    <w:rsid w:val="0010118D"/>
    <w:rsid w:val="001018CE"/>
    <w:rsid w:val="001020E8"/>
    <w:rsid w:val="0010212C"/>
    <w:rsid w:val="00102515"/>
    <w:rsid w:val="00102FF5"/>
    <w:rsid w:val="00103B91"/>
    <w:rsid w:val="00104114"/>
    <w:rsid w:val="00104407"/>
    <w:rsid w:val="00105E39"/>
    <w:rsid w:val="0010636E"/>
    <w:rsid w:val="00106DA3"/>
    <w:rsid w:val="00107709"/>
    <w:rsid w:val="0011060F"/>
    <w:rsid w:val="001107C9"/>
    <w:rsid w:val="00111480"/>
    <w:rsid w:val="001128A1"/>
    <w:rsid w:val="00113876"/>
    <w:rsid w:val="0011488E"/>
    <w:rsid w:val="001148E9"/>
    <w:rsid w:val="00114C83"/>
    <w:rsid w:val="001152B4"/>
    <w:rsid w:val="0011594F"/>
    <w:rsid w:val="001160D9"/>
    <w:rsid w:val="00116124"/>
    <w:rsid w:val="001164F2"/>
    <w:rsid w:val="0011754E"/>
    <w:rsid w:val="00117651"/>
    <w:rsid w:val="00117F01"/>
    <w:rsid w:val="001203B4"/>
    <w:rsid w:val="00122894"/>
    <w:rsid w:val="00123087"/>
    <w:rsid w:val="00123420"/>
    <w:rsid w:val="0012462C"/>
    <w:rsid w:val="001246CC"/>
    <w:rsid w:val="00124AD7"/>
    <w:rsid w:val="0012500B"/>
    <w:rsid w:val="00125590"/>
    <w:rsid w:val="001272FE"/>
    <w:rsid w:val="0012740E"/>
    <w:rsid w:val="00127F3F"/>
    <w:rsid w:val="00131A47"/>
    <w:rsid w:val="00131F38"/>
    <w:rsid w:val="001321D6"/>
    <w:rsid w:val="001327C5"/>
    <w:rsid w:val="00132D6D"/>
    <w:rsid w:val="00133DB3"/>
    <w:rsid w:val="00134530"/>
    <w:rsid w:val="001354C3"/>
    <w:rsid w:val="00135935"/>
    <w:rsid w:val="001368CC"/>
    <w:rsid w:val="00137213"/>
    <w:rsid w:val="00137939"/>
    <w:rsid w:val="00137949"/>
    <w:rsid w:val="00137DEC"/>
    <w:rsid w:val="0014086C"/>
    <w:rsid w:val="00140EDF"/>
    <w:rsid w:val="001412A3"/>
    <w:rsid w:val="00143A1D"/>
    <w:rsid w:val="00144B27"/>
    <w:rsid w:val="00144FEB"/>
    <w:rsid w:val="0014618A"/>
    <w:rsid w:val="001467D6"/>
    <w:rsid w:val="00147017"/>
    <w:rsid w:val="0014771B"/>
    <w:rsid w:val="00151C98"/>
    <w:rsid w:val="0015281E"/>
    <w:rsid w:val="00152DF3"/>
    <w:rsid w:val="00152E94"/>
    <w:rsid w:val="00153EDA"/>
    <w:rsid w:val="001545A9"/>
    <w:rsid w:val="00155048"/>
    <w:rsid w:val="001551EE"/>
    <w:rsid w:val="00155A4A"/>
    <w:rsid w:val="00155B4D"/>
    <w:rsid w:val="00157934"/>
    <w:rsid w:val="001604E5"/>
    <w:rsid w:val="00160711"/>
    <w:rsid w:val="00161438"/>
    <w:rsid w:val="00161F97"/>
    <w:rsid w:val="0016206C"/>
    <w:rsid w:val="00162298"/>
    <w:rsid w:val="001622B6"/>
    <w:rsid w:val="00163808"/>
    <w:rsid w:val="00164EA9"/>
    <w:rsid w:val="00167CB5"/>
    <w:rsid w:val="00167E27"/>
    <w:rsid w:val="0017006C"/>
    <w:rsid w:val="001717B2"/>
    <w:rsid w:val="00175646"/>
    <w:rsid w:val="00175E00"/>
    <w:rsid w:val="001767FA"/>
    <w:rsid w:val="001768E0"/>
    <w:rsid w:val="001769F0"/>
    <w:rsid w:val="00177225"/>
    <w:rsid w:val="00177A90"/>
    <w:rsid w:val="00180AEF"/>
    <w:rsid w:val="00180E7B"/>
    <w:rsid w:val="00181338"/>
    <w:rsid w:val="0018149B"/>
    <w:rsid w:val="00181C79"/>
    <w:rsid w:val="00182C71"/>
    <w:rsid w:val="0018334A"/>
    <w:rsid w:val="00183E8E"/>
    <w:rsid w:val="0018490F"/>
    <w:rsid w:val="00186570"/>
    <w:rsid w:val="00186FF8"/>
    <w:rsid w:val="0018729A"/>
    <w:rsid w:val="001909BB"/>
    <w:rsid w:val="001911E9"/>
    <w:rsid w:val="00191BA9"/>
    <w:rsid w:val="00191E88"/>
    <w:rsid w:val="00192BC5"/>
    <w:rsid w:val="0019363F"/>
    <w:rsid w:val="00194341"/>
    <w:rsid w:val="001948D4"/>
    <w:rsid w:val="00195CD1"/>
    <w:rsid w:val="0019614C"/>
    <w:rsid w:val="00196637"/>
    <w:rsid w:val="001969BB"/>
    <w:rsid w:val="001A00AC"/>
    <w:rsid w:val="001A16B7"/>
    <w:rsid w:val="001A1CBC"/>
    <w:rsid w:val="001A1E8B"/>
    <w:rsid w:val="001A25DA"/>
    <w:rsid w:val="001A2C56"/>
    <w:rsid w:val="001A3587"/>
    <w:rsid w:val="001A63C0"/>
    <w:rsid w:val="001A6810"/>
    <w:rsid w:val="001A794F"/>
    <w:rsid w:val="001B0DFC"/>
    <w:rsid w:val="001B0DFD"/>
    <w:rsid w:val="001B15F5"/>
    <w:rsid w:val="001B1FA5"/>
    <w:rsid w:val="001B3130"/>
    <w:rsid w:val="001B36B8"/>
    <w:rsid w:val="001B4869"/>
    <w:rsid w:val="001B4927"/>
    <w:rsid w:val="001B542B"/>
    <w:rsid w:val="001B577E"/>
    <w:rsid w:val="001B5DDD"/>
    <w:rsid w:val="001B7948"/>
    <w:rsid w:val="001C07ED"/>
    <w:rsid w:val="001C146A"/>
    <w:rsid w:val="001C167E"/>
    <w:rsid w:val="001C1A88"/>
    <w:rsid w:val="001C1CE7"/>
    <w:rsid w:val="001C228D"/>
    <w:rsid w:val="001C340D"/>
    <w:rsid w:val="001C34F7"/>
    <w:rsid w:val="001C35BA"/>
    <w:rsid w:val="001C42A9"/>
    <w:rsid w:val="001C4D60"/>
    <w:rsid w:val="001C6DF4"/>
    <w:rsid w:val="001D0165"/>
    <w:rsid w:val="001D09FE"/>
    <w:rsid w:val="001D0DE7"/>
    <w:rsid w:val="001D1875"/>
    <w:rsid w:val="001D1A66"/>
    <w:rsid w:val="001D43DF"/>
    <w:rsid w:val="001D48B7"/>
    <w:rsid w:val="001D4FF9"/>
    <w:rsid w:val="001D587D"/>
    <w:rsid w:val="001D6D95"/>
    <w:rsid w:val="001E05A6"/>
    <w:rsid w:val="001E07D4"/>
    <w:rsid w:val="001E08CB"/>
    <w:rsid w:val="001E0C77"/>
    <w:rsid w:val="001E1F4F"/>
    <w:rsid w:val="001E39F0"/>
    <w:rsid w:val="001E3EBF"/>
    <w:rsid w:val="001E4047"/>
    <w:rsid w:val="001E4C52"/>
    <w:rsid w:val="001E54EB"/>
    <w:rsid w:val="001E76E0"/>
    <w:rsid w:val="001E7B7D"/>
    <w:rsid w:val="001E7C06"/>
    <w:rsid w:val="001F02D3"/>
    <w:rsid w:val="001F0CFE"/>
    <w:rsid w:val="001F1129"/>
    <w:rsid w:val="001F2AD0"/>
    <w:rsid w:val="001F3ADD"/>
    <w:rsid w:val="001F3C94"/>
    <w:rsid w:val="001F3D8B"/>
    <w:rsid w:val="001F6440"/>
    <w:rsid w:val="001F673B"/>
    <w:rsid w:val="001F6D70"/>
    <w:rsid w:val="00200254"/>
    <w:rsid w:val="0020088C"/>
    <w:rsid w:val="002008E2"/>
    <w:rsid w:val="00200CC3"/>
    <w:rsid w:val="0020237D"/>
    <w:rsid w:val="002024F4"/>
    <w:rsid w:val="0020276D"/>
    <w:rsid w:val="00202C85"/>
    <w:rsid w:val="0020329D"/>
    <w:rsid w:val="00203794"/>
    <w:rsid w:val="00203B0C"/>
    <w:rsid w:val="00203D43"/>
    <w:rsid w:val="002043F3"/>
    <w:rsid w:val="002049BA"/>
    <w:rsid w:val="00204ADB"/>
    <w:rsid w:val="00205CE3"/>
    <w:rsid w:val="00206358"/>
    <w:rsid w:val="002078BD"/>
    <w:rsid w:val="00210139"/>
    <w:rsid w:val="00210913"/>
    <w:rsid w:val="002117F1"/>
    <w:rsid w:val="00211A2A"/>
    <w:rsid w:val="00212224"/>
    <w:rsid w:val="00212864"/>
    <w:rsid w:val="002131B5"/>
    <w:rsid w:val="002137F3"/>
    <w:rsid w:val="00213958"/>
    <w:rsid w:val="00213A11"/>
    <w:rsid w:val="00213AA9"/>
    <w:rsid w:val="00213FD2"/>
    <w:rsid w:val="00214776"/>
    <w:rsid w:val="002148CF"/>
    <w:rsid w:val="00215144"/>
    <w:rsid w:val="00215D31"/>
    <w:rsid w:val="002160FF"/>
    <w:rsid w:val="002161D0"/>
    <w:rsid w:val="00216C2F"/>
    <w:rsid w:val="00217FB7"/>
    <w:rsid w:val="0022052D"/>
    <w:rsid w:val="0022111B"/>
    <w:rsid w:val="002222A3"/>
    <w:rsid w:val="002231CE"/>
    <w:rsid w:val="0022370A"/>
    <w:rsid w:val="0022401E"/>
    <w:rsid w:val="00225603"/>
    <w:rsid w:val="00226917"/>
    <w:rsid w:val="0022701B"/>
    <w:rsid w:val="00230480"/>
    <w:rsid w:val="002313A9"/>
    <w:rsid w:val="00231B9E"/>
    <w:rsid w:val="00232514"/>
    <w:rsid w:val="002330EC"/>
    <w:rsid w:val="0023311C"/>
    <w:rsid w:val="002340BE"/>
    <w:rsid w:val="002375F3"/>
    <w:rsid w:val="00240B8E"/>
    <w:rsid w:val="00240F00"/>
    <w:rsid w:val="00242209"/>
    <w:rsid w:val="0024325A"/>
    <w:rsid w:val="00243CC5"/>
    <w:rsid w:val="00244B43"/>
    <w:rsid w:val="00244DDF"/>
    <w:rsid w:val="00245CDC"/>
    <w:rsid w:val="002466B7"/>
    <w:rsid w:val="00246A05"/>
    <w:rsid w:val="0024759F"/>
    <w:rsid w:val="00247C75"/>
    <w:rsid w:val="00250570"/>
    <w:rsid w:val="00250C27"/>
    <w:rsid w:val="00251F3B"/>
    <w:rsid w:val="00251F8B"/>
    <w:rsid w:val="0025363E"/>
    <w:rsid w:val="00253733"/>
    <w:rsid w:val="00254161"/>
    <w:rsid w:val="002547B2"/>
    <w:rsid w:val="002558B4"/>
    <w:rsid w:val="00255AD9"/>
    <w:rsid w:val="00256062"/>
    <w:rsid w:val="00256E93"/>
    <w:rsid w:val="00257046"/>
    <w:rsid w:val="00257A13"/>
    <w:rsid w:val="00260228"/>
    <w:rsid w:val="00260D6A"/>
    <w:rsid w:val="00261038"/>
    <w:rsid w:val="00262524"/>
    <w:rsid w:val="00262DA6"/>
    <w:rsid w:val="002637E7"/>
    <w:rsid w:val="00264018"/>
    <w:rsid w:val="002645D6"/>
    <w:rsid w:val="002653E9"/>
    <w:rsid w:val="0026602A"/>
    <w:rsid w:val="00266926"/>
    <w:rsid w:val="00266BB1"/>
    <w:rsid w:val="00270003"/>
    <w:rsid w:val="00270038"/>
    <w:rsid w:val="0027024E"/>
    <w:rsid w:val="00270767"/>
    <w:rsid w:val="00271C3E"/>
    <w:rsid w:val="002740F8"/>
    <w:rsid w:val="0027425D"/>
    <w:rsid w:val="00274275"/>
    <w:rsid w:val="002749D7"/>
    <w:rsid w:val="002753AD"/>
    <w:rsid w:val="00277D36"/>
    <w:rsid w:val="00277E19"/>
    <w:rsid w:val="002800D1"/>
    <w:rsid w:val="002802F0"/>
    <w:rsid w:val="0028069D"/>
    <w:rsid w:val="00280DD6"/>
    <w:rsid w:val="00281BFE"/>
    <w:rsid w:val="00282D8D"/>
    <w:rsid w:val="00282DA5"/>
    <w:rsid w:val="00283E97"/>
    <w:rsid w:val="002850F1"/>
    <w:rsid w:val="00285209"/>
    <w:rsid w:val="0028591D"/>
    <w:rsid w:val="00286904"/>
    <w:rsid w:val="00286DB9"/>
    <w:rsid w:val="00286DD3"/>
    <w:rsid w:val="002873AE"/>
    <w:rsid w:val="002905F3"/>
    <w:rsid w:val="0029151D"/>
    <w:rsid w:val="00291CCC"/>
    <w:rsid w:val="00292AC0"/>
    <w:rsid w:val="00293E5D"/>
    <w:rsid w:val="00293F08"/>
    <w:rsid w:val="00294093"/>
    <w:rsid w:val="0029720B"/>
    <w:rsid w:val="002977AE"/>
    <w:rsid w:val="002A020A"/>
    <w:rsid w:val="002A10E8"/>
    <w:rsid w:val="002A300A"/>
    <w:rsid w:val="002A3BB9"/>
    <w:rsid w:val="002A3D30"/>
    <w:rsid w:val="002A6D98"/>
    <w:rsid w:val="002A7259"/>
    <w:rsid w:val="002A7274"/>
    <w:rsid w:val="002A789B"/>
    <w:rsid w:val="002B0D00"/>
    <w:rsid w:val="002B1165"/>
    <w:rsid w:val="002B245B"/>
    <w:rsid w:val="002B245C"/>
    <w:rsid w:val="002B3D21"/>
    <w:rsid w:val="002B41FF"/>
    <w:rsid w:val="002B467B"/>
    <w:rsid w:val="002B76EF"/>
    <w:rsid w:val="002C0204"/>
    <w:rsid w:val="002C247D"/>
    <w:rsid w:val="002C47D0"/>
    <w:rsid w:val="002C4CD0"/>
    <w:rsid w:val="002C5003"/>
    <w:rsid w:val="002C54CA"/>
    <w:rsid w:val="002C5D13"/>
    <w:rsid w:val="002C61F7"/>
    <w:rsid w:val="002C6E21"/>
    <w:rsid w:val="002C7270"/>
    <w:rsid w:val="002C7DF4"/>
    <w:rsid w:val="002D2C2D"/>
    <w:rsid w:val="002D2C84"/>
    <w:rsid w:val="002D349D"/>
    <w:rsid w:val="002D3634"/>
    <w:rsid w:val="002D4295"/>
    <w:rsid w:val="002D4C7F"/>
    <w:rsid w:val="002D4D17"/>
    <w:rsid w:val="002D581B"/>
    <w:rsid w:val="002D69B7"/>
    <w:rsid w:val="002E0241"/>
    <w:rsid w:val="002E1C53"/>
    <w:rsid w:val="002E2651"/>
    <w:rsid w:val="002E3202"/>
    <w:rsid w:val="002E3E6E"/>
    <w:rsid w:val="002E45C8"/>
    <w:rsid w:val="002E49BC"/>
    <w:rsid w:val="002F0916"/>
    <w:rsid w:val="002F0E6D"/>
    <w:rsid w:val="002F10DA"/>
    <w:rsid w:val="002F157C"/>
    <w:rsid w:val="002F2222"/>
    <w:rsid w:val="002F3B47"/>
    <w:rsid w:val="002F3C6F"/>
    <w:rsid w:val="002F3DAC"/>
    <w:rsid w:val="002F7A7C"/>
    <w:rsid w:val="003008DD"/>
    <w:rsid w:val="00301E48"/>
    <w:rsid w:val="003026E9"/>
    <w:rsid w:val="00302B3A"/>
    <w:rsid w:val="00303016"/>
    <w:rsid w:val="00303A76"/>
    <w:rsid w:val="00303F40"/>
    <w:rsid w:val="003048B8"/>
    <w:rsid w:val="00304B54"/>
    <w:rsid w:val="00304BB9"/>
    <w:rsid w:val="00304F46"/>
    <w:rsid w:val="00305587"/>
    <w:rsid w:val="0030582F"/>
    <w:rsid w:val="00307339"/>
    <w:rsid w:val="003104DA"/>
    <w:rsid w:val="003109D8"/>
    <w:rsid w:val="003109E4"/>
    <w:rsid w:val="00311EC3"/>
    <w:rsid w:val="003124A4"/>
    <w:rsid w:val="00312516"/>
    <w:rsid w:val="003126DB"/>
    <w:rsid w:val="0031400A"/>
    <w:rsid w:val="00315482"/>
    <w:rsid w:val="00315EDF"/>
    <w:rsid w:val="00320EFB"/>
    <w:rsid w:val="003220CE"/>
    <w:rsid w:val="0032266E"/>
    <w:rsid w:val="00323296"/>
    <w:rsid w:val="0032340D"/>
    <w:rsid w:val="0032376E"/>
    <w:rsid w:val="00326365"/>
    <w:rsid w:val="00326557"/>
    <w:rsid w:val="003266A1"/>
    <w:rsid w:val="003269EE"/>
    <w:rsid w:val="00327160"/>
    <w:rsid w:val="00327178"/>
    <w:rsid w:val="003271F2"/>
    <w:rsid w:val="003276B4"/>
    <w:rsid w:val="00333D9F"/>
    <w:rsid w:val="00333F45"/>
    <w:rsid w:val="0033454F"/>
    <w:rsid w:val="00334DB5"/>
    <w:rsid w:val="00334E80"/>
    <w:rsid w:val="00335495"/>
    <w:rsid w:val="00335C56"/>
    <w:rsid w:val="0033798B"/>
    <w:rsid w:val="00337AB3"/>
    <w:rsid w:val="003418FF"/>
    <w:rsid w:val="00342EF0"/>
    <w:rsid w:val="0034333A"/>
    <w:rsid w:val="00343782"/>
    <w:rsid w:val="00343A23"/>
    <w:rsid w:val="003441A2"/>
    <w:rsid w:val="0034455A"/>
    <w:rsid w:val="003448AB"/>
    <w:rsid w:val="00346510"/>
    <w:rsid w:val="00346933"/>
    <w:rsid w:val="00346A2A"/>
    <w:rsid w:val="00347772"/>
    <w:rsid w:val="00347F6D"/>
    <w:rsid w:val="00350578"/>
    <w:rsid w:val="0035069C"/>
    <w:rsid w:val="00351B21"/>
    <w:rsid w:val="00351E87"/>
    <w:rsid w:val="0035275C"/>
    <w:rsid w:val="0035380B"/>
    <w:rsid w:val="003547C9"/>
    <w:rsid w:val="00354BF8"/>
    <w:rsid w:val="00355DF8"/>
    <w:rsid w:val="003563F2"/>
    <w:rsid w:val="00357B35"/>
    <w:rsid w:val="00360D1C"/>
    <w:rsid w:val="0036119F"/>
    <w:rsid w:val="0036307B"/>
    <w:rsid w:val="00363F4E"/>
    <w:rsid w:val="003651E1"/>
    <w:rsid w:val="003656F1"/>
    <w:rsid w:val="00365B6D"/>
    <w:rsid w:val="00366A50"/>
    <w:rsid w:val="003672A7"/>
    <w:rsid w:val="003677C9"/>
    <w:rsid w:val="003708B1"/>
    <w:rsid w:val="00370C44"/>
    <w:rsid w:val="00372065"/>
    <w:rsid w:val="00373CB2"/>
    <w:rsid w:val="00374E99"/>
    <w:rsid w:val="00375134"/>
    <w:rsid w:val="00375FE4"/>
    <w:rsid w:val="003774B9"/>
    <w:rsid w:val="003776D7"/>
    <w:rsid w:val="00380371"/>
    <w:rsid w:val="00384846"/>
    <w:rsid w:val="00385862"/>
    <w:rsid w:val="00386C10"/>
    <w:rsid w:val="0038716F"/>
    <w:rsid w:val="0038739C"/>
    <w:rsid w:val="003874C4"/>
    <w:rsid w:val="00387D3E"/>
    <w:rsid w:val="003909F8"/>
    <w:rsid w:val="00390A0D"/>
    <w:rsid w:val="00391235"/>
    <w:rsid w:val="003925DB"/>
    <w:rsid w:val="003927D6"/>
    <w:rsid w:val="00392DC0"/>
    <w:rsid w:val="00393B28"/>
    <w:rsid w:val="0039491D"/>
    <w:rsid w:val="0039545C"/>
    <w:rsid w:val="00396012"/>
    <w:rsid w:val="0039664C"/>
    <w:rsid w:val="003A0D07"/>
    <w:rsid w:val="003A1A3D"/>
    <w:rsid w:val="003A21C5"/>
    <w:rsid w:val="003A30EE"/>
    <w:rsid w:val="003A3139"/>
    <w:rsid w:val="003A41FD"/>
    <w:rsid w:val="003A5466"/>
    <w:rsid w:val="003A5D5E"/>
    <w:rsid w:val="003A6B5E"/>
    <w:rsid w:val="003A7BEA"/>
    <w:rsid w:val="003B3730"/>
    <w:rsid w:val="003B3D7D"/>
    <w:rsid w:val="003B49AA"/>
    <w:rsid w:val="003B4F06"/>
    <w:rsid w:val="003B5427"/>
    <w:rsid w:val="003B6640"/>
    <w:rsid w:val="003C003F"/>
    <w:rsid w:val="003C04F3"/>
    <w:rsid w:val="003C0581"/>
    <w:rsid w:val="003C066C"/>
    <w:rsid w:val="003C0AA2"/>
    <w:rsid w:val="003C132C"/>
    <w:rsid w:val="003C22DC"/>
    <w:rsid w:val="003C26C3"/>
    <w:rsid w:val="003C29A1"/>
    <w:rsid w:val="003C2B70"/>
    <w:rsid w:val="003C2C4A"/>
    <w:rsid w:val="003C31D7"/>
    <w:rsid w:val="003C39EB"/>
    <w:rsid w:val="003C3A67"/>
    <w:rsid w:val="003C3B6D"/>
    <w:rsid w:val="003C3C24"/>
    <w:rsid w:val="003C3E0D"/>
    <w:rsid w:val="003C41F1"/>
    <w:rsid w:val="003C4366"/>
    <w:rsid w:val="003C57D3"/>
    <w:rsid w:val="003C61AA"/>
    <w:rsid w:val="003C7E82"/>
    <w:rsid w:val="003D088D"/>
    <w:rsid w:val="003D137D"/>
    <w:rsid w:val="003D2353"/>
    <w:rsid w:val="003D2E74"/>
    <w:rsid w:val="003D3894"/>
    <w:rsid w:val="003D5040"/>
    <w:rsid w:val="003D7594"/>
    <w:rsid w:val="003E018C"/>
    <w:rsid w:val="003E0247"/>
    <w:rsid w:val="003E08FC"/>
    <w:rsid w:val="003E1042"/>
    <w:rsid w:val="003E1265"/>
    <w:rsid w:val="003E1359"/>
    <w:rsid w:val="003E23E4"/>
    <w:rsid w:val="003E2F92"/>
    <w:rsid w:val="003E3281"/>
    <w:rsid w:val="003E3411"/>
    <w:rsid w:val="003E35E3"/>
    <w:rsid w:val="003E3F69"/>
    <w:rsid w:val="003E5732"/>
    <w:rsid w:val="003E5CCC"/>
    <w:rsid w:val="003E643E"/>
    <w:rsid w:val="003E7447"/>
    <w:rsid w:val="003E76B2"/>
    <w:rsid w:val="003E7727"/>
    <w:rsid w:val="003E7766"/>
    <w:rsid w:val="003F0059"/>
    <w:rsid w:val="003F0111"/>
    <w:rsid w:val="003F017D"/>
    <w:rsid w:val="003F059B"/>
    <w:rsid w:val="003F0FBE"/>
    <w:rsid w:val="003F27B2"/>
    <w:rsid w:val="003F28EA"/>
    <w:rsid w:val="003F2ADD"/>
    <w:rsid w:val="003F4C89"/>
    <w:rsid w:val="003F548F"/>
    <w:rsid w:val="003F5579"/>
    <w:rsid w:val="003F61FC"/>
    <w:rsid w:val="003F65E3"/>
    <w:rsid w:val="003F6D04"/>
    <w:rsid w:val="003F7A95"/>
    <w:rsid w:val="003F7F59"/>
    <w:rsid w:val="004007D0"/>
    <w:rsid w:val="00401C0A"/>
    <w:rsid w:val="00401DD6"/>
    <w:rsid w:val="004021B5"/>
    <w:rsid w:val="0040226A"/>
    <w:rsid w:val="0040288A"/>
    <w:rsid w:val="00404933"/>
    <w:rsid w:val="00405850"/>
    <w:rsid w:val="00406600"/>
    <w:rsid w:val="00406775"/>
    <w:rsid w:val="00407EA9"/>
    <w:rsid w:val="0041128A"/>
    <w:rsid w:val="00413728"/>
    <w:rsid w:val="004137E0"/>
    <w:rsid w:val="00413BB2"/>
    <w:rsid w:val="00413E73"/>
    <w:rsid w:val="004168A3"/>
    <w:rsid w:val="00416D61"/>
    <w:rsid w:val="0041783B"/>
    <w:rsid w:val="00417F5D"/>
    <w:rsid w:val="00420817"/>
    <w:rsid w:val="00421594"/>
    <w:rsid w:val="004221C7"/>
    <w:rsid w:val="00422FFE"/>
    <w:rsid w:val="00423706"/>
    <w:rsid w:val="00423D7C"/>
    <w:rsid w:val="004240F7"/>
    <w:rsid w:val="0042412F"/>
    <w:rsid w:val="00424930"/>
    <w:rsid w:val="004269D7"/>
    <w:rsid w:val="00426E80"/>
    <w:rsid w:val="00430583"/>
    <w:rsid w:val="0043135A"/>
    <w:rsid w:val="00431A6C"/>
    <w:rsid w:val="004325CA"/>
    <w:rsid w:val="0043416A"/>
    <w:rsid w:val="004343B7"/>
    <w:rsid w:val="00436892"/>
    <w:rsid w:val="00436EA7"/>
    <w:rsid w:val="00437343"/>
    <w:rsid w:val="00437623"/>
    <w:rsid w:val="0044040A"/>
    <w:rsid w:val="00440B2D"/>
    <w:rsid w:val="00440C5B"/>
    <w:rsid w:val="00440F68"/>
    <w:rsid w:val="00441306"/>
    <w:rsid w:val="0044175F"/>
    <w:rsid w:val="00441C0D"/>
    <w:rsid w:val="0044228C"/>
    <w:rsid w:val="004422F5"/>
    <w:rsid w:val="00442B37"/>
    <w:rsid w:val="00442CE1"/>
    <w:rsid w:val="00443248"/>
    <w:rsid w:val="0044326A"/>
    <w:rsid w:val="00443416"/>
    <w:rsid w:val="004448C9"/>
    <w:rsid w:val="004463E8"/>
    <w:rsid w:val="00446564"/>
    <w:rsid w:val="00446DAB"/>
    <w:rsid w:val="00447570"/>
    <w:rsid w:val="00450774"/>
    <w:rsid w:val="0045284B"/>
    <w:rsid w:val="004534A6"/>
    <w:rsid w:val="0045397D"/>
    <w:rsid w:val="00453E40"/>
    <w:rsid w:val="00454292"/>
    <w:rsid w:val="00455A9F"/>
    <w:rsid w:val="0045717E"/>
    <w:rsid w:val="00457230"/>
    <w:rsid w:val="004602F8"/>
    <w:rsid w:val="004604DB"/>
    <w:rsid w:val="00463BAE"/>
    <w:rsid w:val="00464A32"/>
    <w:rsid w:val="00465065"/>
    <w:rsid w:val="00466047"/>
    <w:rsid w:val="0046726B"/>
    <w:rsid w:val="00467FFB"/>
    <w:rsid w:val="0047160F"/>
    <w:rsid w:val="00471626"/>
    <w:rsid w:val="00471834"/>
    <w:rsid w:val="00473D83"/>
    <w:rsid w:val="0047431D"/>
    <w:rsid w:val="004746F3"/>
    <w:rsid w:val="00474DDA"/>
    <w:rsid w:val="00476280"/>
    <w:rsid w:val="0047678C"/>
    <w:rsid w:val="0047685A"/>
    <w:rsid w:val="004774FB"/>
    <w:rsid w:val="004777CF"/>
    <w:rsid w:val="004779C5"/>
    <w:rsid w:val="004825E1"/>
    <w:rsid w:val="00483065"/>
    <w:rsid w:val="00483131"/>
    <w:rsid w:val="00483166"/>
    <w:rsid w:val="00483721"/>
    <w:rsid w:val="004845C2"/>
    <w:rsid w:val="004857AC"/>
    <w:rsid w:val="00486743"/>
    <w:rsid w:val="0048692E"/>
    <w:rsid w:val="004873B4"/>
    <w:rsid w:val="00487507"/>
    <w:rsid w:val="00487C48"/>
    <w:rsid w:val="00487D66"/>
    <w:rsid w:val="004900BF"/>
    <w:rsid w:val="00491D1C"/>
    <w:rsid w:val="00491D20"/>
    <w:rsid w:val="0049206B"/>
    <w:rsid w:val="00492889"/>
    <w:rsid w:val="00492B36"/>
    <w:rsid w:val="00492B65"/>
    <w:rsid w:val="00492CCB"/>
    <w:rsid w:val="00494156"/>
    <w:rsid w:val="0049471D"/>
    <w:rsid w:val="0049572C"/>
    <w:rsid w:val="004959AB"/>
    <w:rsid w:val="00495F92"/>
    <w:rsid w:val="00496D13"/>
    <w:rsid w:val="004971F5"/>
    <w:rsid w:val="00497BBB"/>
    <w:rsid w:val="004A08C2"/>
    <w:rsid w:val="004A11E5"/>
    <w:rsid w:val="004A1267"/>
    <w:rsid w:val="004A1CA7"/>
    <w:rsid w:val="004A31A2"/>
    <w:rsid w:val="004A324A"/>
    <w:rsid w:val="004A3498"/>
    <w:rsid w:val="004A3C73"/>
    <w:rsid w:val="004A44D5"/>
    <w:rsid w:val="004A46A1"/>
    <w:rsid w:val="004A6715"/>
    <w:rsid w:val="004A71DD"/>
    <w:rsid w:val="004A7351"/>
    <w:rsid w:val="004B046B"/>
    <w:rsid w:val="004B1DF1"/>
    <w:rsid w:val="004B235B"/>
    <w:rsid w:val="004B299F"/>
    <w:rsid w:val="004B34D0"/>
    <w:rsid w:val="004B4113"/>
    <w:rsid w:val="004B4132"/>
    <w:rsid w:val="004B4230"/>
    <w:rsid w:val="004B4428"/>
    <w:rsid w:val="004B4565"/>
    <w:rsid w:val="004B4E37"/>
    <w:rsid w:val="004B4F15"/>
    <w:rsid w:val="004B567C"/>
    <w:rsid w:val="004B5709"/>
    <w:rsid w:val="004B69AD"/>
    <w:rsid w:val="004B6EA5"/>
    <w:rsid w:val="004B7618"/>
    <w:rsid w:val="004B797D"/>
    <w:rsid w:val="004C0974"/>
    <w:rsid w:val="004C2340"/>
    <w:rsid w:val="004C23E3"/>
    <w:rsid w:val="004C26A0"/>
    <w:rsid w:val="004C44B9"/>
    <w:rsid w:val="004C5216"/>
    <w:rsid w:val="004C55F8"/>
    <w:rsid w:val="004C5BE9"/>
    <w:rsid w:val="004C5DF1"/>
    <w:rsid w:val="004C6647"/>
    <w:rsid w:val="004C688F"/>
    <w:rsid w:val="004D0B24"/>
    <w:rsid w:val="004D15D8"/>
    <w:rsid w:val="004D2926"/>
    <w:rsid w:val="004D3FBB"/>
    <w:rsid w:val="004D45D0"/>
    <w:rsid w:val="004D4A9D"/>
    <w:rsid w:val="004D4E3B"/>
    <w:rsid w:val="004D55DB"/>
    <w:rsid w:val="004D5919"/>
    <w:rsid w:val="004D64C8"/>
    <w:rsid w:val="004D7801"/>
    <w:rsid w:val="004D7FF4"/>
    <w:rsid w:val="004E073F"/>
    <w:rsid w:val="004E2263"/>
    <w:rsid w:val="004E270B"/>
    <w:rsid w:val="004E2C07"/>
    <w:rsid w:val="004E2E9A"/>
    <w:rsid w:val="004E2EF1"/>
    <w:rsid w:val="004E325C"/>
    <w:rsid w:val="004E5123"/>
    <w:rsid w:val="004E54E2"/>
    <w:rsid w:val="004E70E8"/>
    <w:rsid w:val="004F151D"/>
    <w:rsid w:val="004F3216"/>
    <w:rsid w:val="004F44F1"/>
    <w:rsid w:val="004F4A98"/>
    <w:rsid w:val="004F4DF3"/>
    <w:rsid w:val="004F56D7"/>
    <w:rsid w:val="004F58DA"/>
    <w:rsid w:val="004F5AF5"/>
    <w:rsid w:val="004F5D6A"/>
    <w:rsid w:val="004F5E31"/>
    <w:rsid w:val="00500F05"/>
    <w:rsid w:val="00501FD2"/>
    <w:rsid w:val="005033AC"/>
    <w:rsid w:val="00503C28"/>
    <w:rsid w:val="00504D98"/>
    <w:rsid w:val="005052A2"/>
    <w:rsid w:val="005061EB"/>
    <w:rsid w:val="00506895"/>
    <w:rsid w:val="00510915"/>
    <w:rsid w:val="00511B18"/>
    <w:rsid w:val="0051221F"/>
    <w:rsid w:val="00512566"/>
    <w:rsid w:val="00512E46"/>
    <w:rsid w:val="00514D28"/>
    <w:rsid w:val="0051511B"/>
    <w:rsid w:val="005152AD"/>
    <w:rsid w:val="0051548A"/>
    <w:rsid w:val="00515D67"/>
    <w:rsid w:val="005169E7"/>
    <w:rsid w:val="005174E7"/>
    <w:rsid w:val="0052264E"/>
    <w:rsid w:val="0052397C"/>
    <w:rsid w:val="00523D1A"/>
    <w:rsid w:val="00525240"/>
    <w:rsid w:val="005259F5"/>
    <w:rsid w:val="00525A39"/>
    <w:rsid w:val="00526283"/>
    <w:rsid w:val="005271EB"/>
    <w:rsid w:val="00527D75"/>
    <w:rsid w:val="00530270"/>
    <w:rsid w:val="00530712"/>
    <w:rsid w:val="005318BB"/>
    <w:rsid w:val="00531CE4"/>
    <w:rsid w:val="005336E3"/>
    <w:rsid w:val="00534335"/>
    <w:rsid w:val="00535118"/>
    <w:rsid w:val="0053582A"/>
    <w:rsid w:val="005358A5"/>
    <w:rsid w:val="00535A8D"/>
    <w:rsid w:val="00535EC7"/>
    <w:rsid w:val="00536A99"/>
    <w:rsid w:val="005402CB"/>
    <w:rsid w:val="00543046"/>
    <w:rsid w:val="005434C7"/>
    <w:rsid w:val="005435C3"/>
    <w:rsid w:val="00543CDE"/>
    <w:rsid w:val="00545E10"/>
    <w:rsid w:val="00546B32"/>
    <w:rsid w:val="00547077"/>
    <w:rsid w:val="0054755F"/>
    <w:rsid w:val="00547969"/>
    <w:rsid w:val="00547E22"/>
    <w:rsid w:val="005521A2"/>
    <w:rsid w:val="00552B03"/>
    <w:rsid w:val="00552EA5"/>
    <w:rsid w:val="005534CF"/>
    <w:rsid w:val="00555A3A"/>
    <w:rsid w:val="005567A9"/>
    <w:rsid w:val="005569F3"/>
    <w:rsid w:val="00556FFF"/>
    <w:rsid w:val="005574F4"/>
    <w:rsid w:val="0055777D"/>
    <w:rsid w:val="00557A9D"/>
    <w:rsid w:val="00560B7D"/>
    <w:rsid w:val="00560E19"/>
    <w:rsid w:val="00562E21"/>
    <w:rsid w:val="005638F0"/>
    <w:rsid w:val="005645B8"/>
    <w:rsid w:val="00566F61"/>
    <w:rsid w:val="00567013"/>
    <w:rsid w:val="00567BB1"/>
    <w:rsid w:val="00570927"/>
    <w:rsid w:val="0057185F"/>
    <w:rsid w:val="00571B23"/>
    <w:rsid w:val="005722C9"/>
    <w:rsid w:val="0057237A"/>
    <w:rsid w:val="0057258D"/>
    <w:rsid w:val="00572FB4"/>
    <w:rsid w:val="00574413"/>
    <w:rsid w:val="0057485C"/>
    <w:rsid w:val="00574C3D"/>
    <w:rsid w:val="00574E31"/>
    <w:rsid w:val="00576297"/>
    <w:rsid w:val="00580CFA"/>
    <w:rsid w:val="0058106A"/>
    <w:rsid w:val="00581DF4"/>
    <w:rsid w:val="005835B3"/>
    <w:rsid w:val="005845A4"/>
    <w:rsid w:val="00584B73"/>
    <w:rsid w:val="00585B16"/>
    <w:rsid w:val="005862D9"/>
    <w:rsid w:val="005875FD"/>
    <w:rsid w:val="0059009F"/>
    <w:rsid w:val="0059023B"/>
    <w:rsid w:val="00590DD5"/>
    <w:rsid w:val="00591664"/>
    <w:rsid w:val="005929B0"/>
    <w:rsid w:val="00593605"/>
    <w:rsid w:val="00593A37"/>
    <w:rsid w:val="0059530E"/>
    <w:rsid w:val="005961FC"/>
    <w:rsid w:val="005968DB"/>
    <w:rsid w:val="00597866"/>
    <w:rsid w:val="005A091F"/>
    <w:rsid w:val="005A2855"/>
    <w:rsid w:val="005A38E1"/>
    <w:rsid w:val="005A3AD8"/>
    <w:rsid w:val="005A4116"/>
    <w:rsid w:val="005A55CF"/>
    <w:rsid w:val="005A5E69"/>
    <w:rsid w:val="005A6909"/>
    <w:rsid w:val="005A6FF9"/>
    <w:rsid w:val="005A7D8B"/>
    <w:rsid w:val="005B1944"/>
    <w:rsid w:val="005B1DE6"/>
    <w:rsid w:val="005B2294"/>
    <w:rsid w:val="005B3348"/>
    <w:rsid w:val="005B3445"/>
    <w:rsid w:val="005B4742"/>
    <w:rsid w:val="005B5F02"/>
    <w:rsid w:val="005B607A"/>
    <w:rsid w:val="005B72A1"/>
    <w:rsid w:val="005B72F8"/>
    <w:rsid w:val="005B7AC4"/>
    <w:rsid w:val="005B7FE6"/>
    <w:rsid w:val="005C045D"/>
    <w:rsid w:val="005C0B32"/>
    <w:rsid w:val="005C0D2B"/>
    <w:rsid w:val="005C1134"/>
    <w:rsid w:val="005C243D"/>
    <w:rsid w:val="005C35C1"/>
    <w:rsid w:val="005C4B67"/>
    <w:rsid w:val="005C5234"/>
    <w:rsid w:val="005C5ED3"/>
    <w:rsid w:val="005C62D3"/>
    <w:rsid w:val="005C6738"/>
    <w:rsid w:val="005C6C3C"/>
    <w:rsid w:val="005C73C2"/>
    <w:rsid w:val="005C74A0"/>
    <w:rsid w:val="005D05B4"/>
    <w:rsid w:val="005D0F3F"/>
    <w:rsid w:val="005D2146"/>
    <w:rsid w:val="005D214F"/>
    <w:rsid w:val="005D23F0"/>
    <w:rsid w:val="005D2FA5"/>
    <w:rsid w:val="005D330F"/>
    <w:rsid w:val="005D644B"/>
    <w:rsid w:val="005D7E49"/>
    <w:rsid w:val="005E0044"/>
    <w:rsid w:val="005E284E"/>
    <w:rsid w:val="005E32E9"/>
    <w:rsid w:val="005E4212"/>
    <w:rsid w:val="005E44CC"/>
    <w:rsid w:val="005E472A"/>
    <w:rsid w:val="005E6774"/>
    <w:rsid w:val="005E73E4"/>
    <w:rsid w:val="005F061C"/>
    <w:rsid w:val="005F0B3F"/>
    <w:rsid w:val="005F1074"/>
    <w:rsid w:val="005F2077"/>
    <w:rsid w:val="005F2777"/>
    <w:rsid w:val="005F2E60"/>
    <w:rsid w:val="005F3F28"/>
    <w:rsid w:val="005F4A87"/>
    <w:rsid w:val="005F51B3"/>
    <w:rsid w:val="005F5640"/>
    <w:rsid w:val="005F707D"/>
    <w:rsid w:val="005F7D72"/>
    <w:rsid w:val="00600211"/>
    <w:rsid w:val="006005E2"/>
    <w:rsid w:val="0060169B"/>
    <w:rsid w:val="00601938"/>
    <w:rsid w:val="00601ED7"/>
    <w:rsid w:val="00601FF4"/>
    <w:rsid w:val="00602845"/>
    <w:rsid w:val="00604CC8"/>
    <w:rsid w:val="00605313"/>
    <w:rsid w:val="00605A8C"/>
    <w:rsid w:val="0060643A"/>
    <w:rsid w:val="00607ACA"/>
    <w:rsid w:val="00607F32"/>
    <w:rsid w:val="00610980"/>
    <w:rsid w:val="006111C8"/>
    <w:rsid w:val="00615AD1"/>
    <w:rsid w:val="006164BD"/>
    <w:rsid w:val="0061754D"/>
    <w:rsid w:val="00617EC4"/>
    <w:rsid w:val="00620604"/>
    <w:rsid w:val="00620BF3"/>
    <w:rsid w:val="006214E5"/>
    <w:rsid w:val="00621E56"/>
    <w:rsid w:val="00622880"/>
    <w:rsid w:val="00622B62"/>
    <w:rsid w:val="00625685"/>
    <w:rsid w:val="00625761"/>
    <w:rsid w:val="00626E49"/>
    <w:rsid w:val="006309DD"/>
    <w:rsid w:val="00631ACA"/>
    <w:rsid w:val="00632563"/>
    <w:rsid w:val="00632D4E"/>
    <w:rsid w:val="00634E80"/>
    <w:rsid w:val="00635559"/>
    <w:rsid w:val="00635BD6"/>
    <w:rsid w:val="0063615E"/>
    <w:rsid w:val="00636304"/>
    <w:rsid w:val="00636CB1"/>
    <w:rsid w:val="00637586"/>
    <w:rsid w:val="00640010"/>
    <w:rsid w:val="00640215"/>
    <w:rsid w:val="00640B96"/>
    <w:rsid w:val="00642B23"/>
    <w:rsid w:val="00643738"/>
    <w:rsid w:val="0064384E"/>
    <w:rsid w:val="00643E26"/>
    <w:rsid w:val="00644E64"/>
    <w:rsid w:val="00645DF4"/>
    <w:rsid w:val="00646BB8"/>
    <w:rsid w:val="00647C35"/>
    <w:rsid w:val="006516C7"/>
    <w:rsid w:val="0065192A"/>
    <w:rsid w:val="0065224A"/>
    <w:rsid w:val="006537B2"/>
    <w:rsid w:val="00653B4F"/>
    <w:rsid w:val="00654672"/>
    <w:rsid w:val="00654698"/>
    <w:rsid w:val="00654DF3"/>
    <w:rsid w:val="00655368"/>
    <w:rsid w:val="00655DE5"/>
    <w:rsid w:val="00655E42"/>
    <w:rsid w:val="00656144"/>
    <w:rsid w:val="0065614E"/>
    <w:rsid w:val="00656A05"/>
    <w:rsid w:val="00656E2B"/>
    <w:rsid w:val="00657503"/>
    <w:rsid w:val="00660D38"/>
    <w:rsid w:val="0066123B"/>
    <w:rsid w:val="006615C0"/>
    <w:rsid w:val="00661C17"/>
    <w:rsid w:val="00661E5B"/>
    <w:rsid w:val="00662971"/>
    <w:rsid w:val="00662CE9"/>
    <w:rsid w:val="006638A2"/>
    <w:rsid w:val="00665125"/>
    <w:rsid w:val="006659DE"/>
    <w:rsid w:val="006665A5"/>
    <w:rsid w:val="006669B7"/>
    <w:rsid w:val="00671007"/>
    <w:rsid w:val="006717C9"/>
    <w:rsid w:val="00673390"/>
    <w:rsid w:val="006757F2"/>
    <w:rsid w:val="00676607"/>
    <w:rsid w:val="00676E79"/>
    <w:rsid w:val="006773B9"/>
    <w:rsid w:val="00677910"/>
    <w:rsid w:val="00677BD2"/>
    <w:rsid w:val="00677DC5"/>
    <w:rsid w:val="0068077C"/>
    <w:rsid w:val="00681410"/>
    <w:rsid w:val="00683022"/>
    <w:rsid w:val="0068306F"/>
    <w:rsid w:val="006833CC"/>
    <w:rsid w:val="0068489A"/>
    <w:rsid w:val="00684A44"/>
    <w:rsid w:val="00685B4A"/>
    <w:rsid w:val="006866C1"/>
    <w:rsid w:val="006904D4"/>
    <w:rsid w:val="00691589"/>
    <w:rsid w:val="00692077"/>
    <w:rsid w:val="00692854"/>
    <w:rsid w:val="00692D67"/>
    <w:rsid w:val="00692D89"/>
    <w:rsid w:val="0069321A"/>
    <w:rsid w:val="00693A20"/>
    <w:rsid w:val="006944EC"/>
    <w:rsid w:val="006952F0"/>
    <w:rsid w:val="00695861"/>
    <w:rsid w:val="00696A60"/>
    <w:rsid w:val="006971F5"/>
    <w:rsid w:val="006A0931"/>
    <w:rsid w:val="006A0EFE"/>
    <w:rsid w:val="006A1125"/>
    <w:rsid w:val="006A2E6D"/>
    <w:rsid w:val="006A37F1"/>
    <w:rsid w:val="006A54F6"/>
    <w:rsid w:val="006A5ADC"/>
    <w:rsid w:val="006B0059"/>
    <w:rsid w:val="006B292B"/>
    <w:rsid w:val="006B365B"/>
    <w:rsid w:val="006B4532"/>
    <w:rsid w:val="006B4A90"/>
    <w:rsid w:val="006B4E16"/>
    <w:rsid w:val="006B4F60"/>
    <w:rsid w:val="006B5677"/>
    <w:rsid w:val="006B62BA"/>
    <w:rsid w:val="006B6873"/>
    <w:rsid w:val="006C0120"/>
    <w:rsid w:val="006C17CE"/>
    <w:rsid w:val="006C1D11"/>
    <w:rsid w:val="006C3209"/>
    <w:rsid w:val="006C64B9"/>
    <w:rsid w:val="006D00F1"/>
    <w:rsid w:val="006D04A2"/>
    <w:rsid w:val="006D09DB"/>
    <w:rsid w:val="006D0DD8"/>
    <w:rsid w:val="006D1397"/>
    <w:rsid w:val="006D2B2B"/>
    <w:rsid w:val="006D3447"/>
    <w:rsid w:val="006D4B45"/>
    <w:rsid w:val="006D4EC8"/>
    <w:rsid w:val="006D5524"/>
    <w:rsid w:val="006D5639"/>
    <w:rsid w:val="006D7015"/>
    <w:rsid w:val="006D754A"/>
    <w:rsid w:val="006D7DF2"/>
    <w:rsid w:val="006D7F00"/>
    <w:rsid w:val="006E04B8"/>
    <w:rsid w:val="006E3898"/>
    <w:rsid w:val="006E4908"/>
    <w:rsid w:val="006E4C1C"/>
    <w:rsid w:val="006E55FF"/>
    <w:rsid w:val="006E5DD5"/>
    <w:rsid w:val="006E70C0"/>
    <w:rsid w:val="006E7341"/>
    <w:rsid w:val="006F0249"/>
    <w:rsid w:val="006F10C6"/>
    <w:rsid w:val="006F11A7"/>
    <w:rsid w:val="006F181C"/>
    <w:rsid w:val="006F2429"/>
    <w:rsid w:val="006F3C6C"/>
    <w:rsid w:val="006F47AF"/>
    <w:rsid w:val="006F5E88"/>
    <w:rsid w:val="006F6142"/>
    <w:rsid w:val="006F66C3"/>
    <w:rsid w:val="006F7CC5"/>
    <w:rsid w:val="007004F1"/>
    <w:rsid w:val="00701A43"/>
    <w:rsid w:val="007036BD"/>
    <w:rsid w:val="00703ECF"/>
    <w:rsid w:val="00704226"/>
    <w:rsid w:val="00704B10"/>
    <w:rsid w:val="00705B0A"/>
    <w:rsid w:val="0070749D"/>
    <w:rsid w:val="00710354"/>
    <w:rsid w:val="007105FE"/>
    <w:rsid w:val="007109A0"/>
    <w:rsid w:val="00711B37"/>
    <w:rsid w:val="00712E21"/>
    <w:rsid w:val="007138C2"/>
    <w:rsid w:val="007140C2"/>
    <w:rsid w:val="00714D26"/>
    <w:rsid w:val="00715A1C"/>
    <w:rsid w:val="00715F5D"/>
    <w:rsid w:val="00721325"/>
    <w:rsid w:val="00721D2A"/>
    <w:rsid w:val="00722317"/>
    <w:rsid w:val="0072486C"/>
    <w:rsid w:val="00724D06"/>
    <w:rsid w:val="007250A4"/>
    <w:rsid w:val="007258AF"/>
    <w:rsid w:val="007268B5"/>
    <w:rsid w:val="00726FBA"/>
    <w:rsid w:val="0072711A"/>
    <w:rsid w:val="007271A8"/>
    <w:rsid w:val="007305A4"/>
    <w:rsid w:val="00730925"/>
    <w:rsid w:val="00731265"/>
    <w:rsid w:val="00731525"/>
    <w:rsid w:val="00731C86"/>
    <w:rsid w:val="00731F2F"/>
    <w:rsid w:val="00732ED3"/>
    <w:rsid w:val="00733BC8"/>
    <w:rsid w:val="00735623"/>
    <w:rsid w:val="0073596D"/>
    <w:rsid w:val="00736A70"/>
    <w:rsid w:val="00737508"/>
    <w:rsid w:val="00740E7C"/>
    <w:rsid w:val="007416C8"/>
    <w:rsid w:val="00741950"/>
    <w:rsid w:val="00743128"/>
    <w:rsid w:val="007431F9"/>
    <w:rsid w:val="00743AFE"/>
    <w:rsid w:val="00743F47"/>
    <w:rsid w:val="0074581F"/>
    <w:rsid w:val="00745A0B"/>
    <w:rsid w:val="007467B2"/>
    <w:rsid w:val="00746CC9"/>
    <w:rsid w:val="00747456"/>
    <w:rsid w:val="007502C1"/>
    <w:rsid w:val="00752680"/>
    <w:rsid w:val="0075290F"/>
    <w:rsid w:val="0075311C"/>
    <w:rsid w:val="00753185"/>
    <w:rsid w:val="00753236"/>
    <w:rsid w:val="00753386"/>
    <w:rsid w:val="0075339F"/>
    <w:rsid w:val="007536FE"/>
    <w:rsid w:val="00753E46"/>
    <w:rsid w:val="007541DA"/>
    <w:rsid w:val="00754E22"/>
    <w:rsid w:val="00756A7F"/>
    <w:rsid w:val="007572CB"/>
    <w:rsid w:val="007576A5"/>
    <w:rsid w:val="0076035A"/>
    <w:rsid w:val="00764BD1"/>
    <w:rsid w:val="00765ACB"/>
    <w:rsid w:val="00766507"/>
    <w:rsid w:val="00766E68"/>
    <w:rsid w:val="00767141"/>
    <w:rsid w:val="00767846"/>
    <w:rsid w:val="007703EB"/>
    <w:rsid w:val="00772601"/>
    <w:rsid w:val="007726AA"/>
    <w:rsid w:val="007731C7"/>
    <w:rsid w:val="007734BE"/>
    <w:rsid w:val="00773B39"/>
    <w:rsid w:val="00773B5B"/>
    <w:rsid w:val="00775706"/>
    <w:rsid w:val="00775A0D"/>
    <w:rsid w:val="00776FF4"/>
    <w:rsid w:val="00777F00"/>
    <w:rsid w:val="00780A63"/>
    <w:rsid w:val="00780AC4"/>
    <w:rsid w:val="00780B71"/>
    <w:rsid w:val="00782C5E"/>
    <w:rsid w:val="007849AA"/>
    <w:rsid w:val="00784B1A"/>
    <w:rsid w:val="00786883"/>
    <w:rsid w:val="00786C39"/>
    <w:rsid w:val="00786F72"/>
    <w:rsid w:val="007916CD"/>
    <w:rsid w:val="0079309A"/>
    <w:rsid w:val="007944C2"/>
    <w:rsid w:val="00794B3C"/>
    <w:rsid w:val="00795BE9"/>
    <w:rsid w:val="007961A4"/>
    <w:rsid w:val="007978A7"/>
    <w:rsid w:val="007A0CFB"/>
    <w:rsid w:val="007A2A91"/>
    <w:rsid w:val="007A4001"/>
    <w:rsid w:val="007A5251"/>
    <w:rsid w:val="007A5DD5"/>
    <w:rsid w:val="007A7758"/>
    <w:rsid w:val="007A7B21"/>
    <w:rsid w:val="007B01B8"/>
    <w:rsid w:val="007B087A"/>
    <w:rsid w:val="007B0DD1"/>
    <w:rsid w:val="007B0FF1"/>
    <w:rsid w:val="007B15A1"/>
    <w:rsid w:val="007B1D59"/>
    <w:rsid w:val="007B31A6"/>
    <w:rsid w:val="007B370A"/>
    <w:rsid w:val="007B38AE"/>
    <w:rsid w:val="007B4B3F"/>
    <w:rsid w:val="007B522A"/>
    <w:rsid w:val="007B5A83"/>
    <w:rsid w:val="007B5F60"/>
    <w:rsid w:val="007B628F"/>
    <w:rsid w:val="007B6D54"/>
    <w:rsid w:val="007C0010"/>
    <w:rsid w:val="007C0195"/>
    <w:rsid w:val="007C0937"/>
    <w:rsid w:val="007C09EB"/>
    <w:rsid w:val="007C2432"/>
    <w:rsid w:val="007C2D39"/>
    <w:rsid w:val="007C3143"/>
    <w:rsid w:val="007C37CC"/>
    <w:rsid w:val="007C3D9D"/>
    <w:rsid w:val="007C5CCD"/>
    <w:rsid w:val="007C713E"/>
    <w:rsid w:val="007C766E"/>
    <w:rsid w:val="007D09DE"/>
    <w:rsid w:val="007D0F50"/>
    <w:rsid w:val="007D1BF7"/>
    <w:rsid w:val="007D2687"/>
    <w:rsid w:val="007D28E7"/>
    <w:rsid w:val="007D2D5C"/>
    <w:rsid w:val="007D31E4"/>
    <w:rsid w:val="007D36EF"/>
    <w:rsid w:val="007D7AB7"/>
    <w:rsid w:val="007D7B9E"/>
    <w:rsid w:val="007E07CE"/>
    <w:rsid w:val="007E142D"/>
    <w:rsid w:val="007E239F"/>
    <w:rsid w:val="007E35BB"/>
    <w:rsid w:val="007E405B"/>
    <w:rsid w:val="007E52DF"/>
    <w:rsid w:val="007E5BF0"/>
    <w:rsid w:val="007E6A07"/>
    <w:rsid w:val="007E78C3"/>
    <w:rsid w:val="007E7BB6"/>
    <w:rsid w:val="007F02D8"/>
    <w:rsid w:val="007F1EC5"/>
    <w:rsid w:val="007F20B5"/>
    <w:rsid w:val="007F277A"/>
    <w:rsid w:val="007F2CBC"/>
    <w:rsid w:val="007F329B"/>
    <w:rsid w:val="007F38F3"/>
    <w:rsid w:val="007F3C6B"/>
    <w:rsid w:val="007F40BC"/>
    <w:rsid w:val="007F4895"/>
    <w:rsid w:val="007F5301"/>
    <w:rsid w:val="007F54EA"/>
    <w:rsid w:val="00800649"/>
    <w:rsid w:val="00800DDE"/>
    <w:rsid w:val="00801E44"/>
    <w:rsid w:val="008033D7"/>
    <w:rsid w:val="00804685"/>
    <w:rsid w:val="00804D51"/>
    <w:rsid w:val="0080514B"/>
    <w:rsid w:val="00805D06"/>
    <w:rsid w:val="0080743C"/>
    <w:rsid w:val="00810CAD"/>
    <w:rsid w:val="00810F18"/>
    <w:rsid w:val="00812A42"/>
    <w:rsid w:val="00814759"/>
    <w:rsid w:val="008155E6"/>
    <w:rsid w:val="00815FC1"/>
    <w:rsid w:val="00816B38"/>
    <w:rsid w:val="00816D40"/>
    <w:rsid w:val="00816E8B"/>
    <w:rsid w:val="0081761F"/>
    <w:rsid w:val="008215A7"/>
    <w:rsid w:val="00821E8B"/>
    <w:rsid w:val="00821FE6"/>
    <w:rsid w:val="00822198"/>
    <w:rsid w:val="008228B2"/>
    <w:rsid w:val="00823A15"/>
    <w:rsid w:val="00825516"/>
    <w:rsid w:val="00826654"/>
    <w:rsid w:val="00826E67"/>
    <w:rsid w:val="0082748E"/>
    <w:rsid w:val="00830017"/>
    <w:rsid w:val="00833390"/>
    <w:rsid w:val="00833470"/>
    <w:rsid w:val="00833600"/>
    <w:rsid w:val="0083464E"/>
    <w:rsid w:val="00834B65"/>
    <w:rsid w:val="0083524C"/>
    <w:rsid w:val="00835EDC"/>
    <w:rsid w:val="00835FC3"/>
    <w:rsid w:val="008364D8"/>
    <w:rsid w:val="00836CAE"/>
    <w:rsid w:val="0084024C"/>
    <w:rsid w:val="00841CD8"/>
    <w:rsid w:val="00841F72"/>
    <w:rsid w:val="00842755"/>
    <w:rsid w:val="00842D48"/>
    <w:rsid w:val="008468F7"/>
    <w:rsid w:val="008473F7"/>
    <w:rsid w:val="0085009C"/>
    <w:rsid w:val="0085010F"/>
    <w:rsid w:val="00852620"/>
    <w:rsid w:val="008537D5"/>
    <w:rsid w:val="00853B8E"/>
    <w:rsid w:val="00853C82"/>
    <w:rsid w:val="008545C4"/>
    <w:rsid w:val="00854C75"/>
    <w:rsid w:val="00854D3F"/>
    <w:rsid w:val="00855460"/>
    <w:rsid w:val="00855982"/>
    <w:rsid w:val="00856595"/>
    <w:rsid w:val="008565F9"/>
    <w:rsid w:val="008567AE"/>
    <w:rsid w:val="00856B0D"/>
    <w:rsid w:val="00860729"/>
    <w:rsid w:val="008615CE"/>
    <w:rsid w:val="00861A82"/>
    <w:rsid w:val="00862BF8"/>
    <w:rsid w:val="0086418D"/>
    <w:rsid w:val="0086444C"/>
    <w:rsid w:val="008645A3"/>
    <w:rsid w:val="00864686"/>
    <w:rsid w:val="00864765"/>
    <w:rsid w:val="008662A3"/>
    <w:rsid w:val="008672BB"/>
    <w:rsid w:val="00870026"/>
    <w:rsid w:val="00871616"/>
    <w:rsid w:val="00872022"/>
    <w:rsid w:val="008724DF"/>
    <w:rsid w:val="008737FC"/>
    <w:rsid w:val="00873E56"/>
    <w:rsid w:val="008744C2"/>
    <w:rsid w:val="0087497F"/>
    <w:rsid w:val="00875287"/>
    <w:rsid w:val="0087559C"/>
    <w:rsid w:val="008809B5"/>
    <w:rsid w:val="00881CF1"/>
    <w:rsid w:val="0088255C"/>
    <w:rsid w:val="008828F1"/>
    <w:rsid w:val="00883818"/>
    <w:rsid w:val="008849CF"/>
    <w:rsid w:val="00884D10"/>
    <w:rsid w:val="00884F7A"/>
    <w:rsid w:val="00885153"/>
    <w:rsid w:val="00885AFF"/>
    <w:rsid w:val="00885C5D"/>
    <w:rsid w:val="008872EE"/>
    <w:rsid w:val="00887675"/>
    <w:rsid w:val="00890313"/>
    <w:rsid w:val="00890450"/>
    <w:rsid w:val="00891036"/>
    <w:rsid w:val="0089147E"/>
    <w:rsid w:val="00891729"/>
    <w:rsid w:val="00891A3C"/>
    <w:rsid w:val="00891E37"/>
    <w:rsid w:val="00892297"/>
    <w:rsid w:val="00892C6C"/>
    <w:rsid w:val="00892E27"/>
    <w:rsid w:val="00893453"/>
    <w:rsid w:val="00894416"/>
    <w:rsid w:val="00894FAF"/>
    <w:rsid w:val="00895887"/>
    <w:rsid w:val="00895F3C"/>
    <w:rsid w:val="0089613D"/>
    <w:rsid w:val="00896BC7"/>
    <w:rsid w:val="00897550"/>
    <w:rsid w:val="008A03D1"/>
    <w:rsid w:val="008A0D45"/>
    <w:rsid w:val="008A38F6"/>
    <w:rsid w:val="008A4016"/>
    <w:rsid w:val="008A4356"/>
    <w:rsid w:val="008A48DB"/>
    <w:rsid w:val="008A4B87"/>
    <w:rsid w:val="008A5ECC"/>
    <w:rsid w:val="008A6617"/>
    <w:rsid w:val="008B059C"/>
    <w:rsid w:val="008B1156"/>
    <w:rsid w:val="008B1796"/>
    <w:rsid w:val="008B2BC6"/>
    <w:rsid w:val="008B33DF"/>
    <w:rsid w:val="008B3A0C"/>
    <w:rsid w:val="008B456E"/>
    <w:rsid w:val="008B476B"/>
    <w:rsid w:val="008B5637"/>
    <w:rsid w:val="008B6E74"/>
    <w:rsid w:val="008B7173"/>
    <w:rsid w:val="008B7C49"/>
    <w:rsid w:val="008C035E"/>
    <w:rsid w:val="008C0B38"/>
    <w:rsid w:val="008C18A1"/>
    <w:rsid w:val="008C1DC4"/>
    <w:rsid w:val="008C30DD"/>
    <w:rsid w:val="008C3584"/>
    <w:rsid w:val="008C3791"/>
    <w:rsid w:val="008C52E1"/>
    <w:rsid w:val="008C5521"/>
    <w:rsid w:val="008C59DB"/>
    <w:rsid w:val="008C5D42"/>
    <w:rsid w:val="008C6854"/>
    <w:rsid w:val="008C6C30"/>
    <w:rsid w:val="008C796F"/>
    <w:rsid w:val="008D0B15"/>
    <w:rsid w:val="008D44A3"/>
    <w:rsid w:val="008D4932"/>
    <w:rsid w:val="008D4994"/>
    <w:rsid w:val="008D6913"/>
    <w:rsid w:val="008D6C2D"/>
    <w:rsid w:val="008D75C3"/>
    <w:rsid w:val="008E0591"/>
    <w:rsid w:val="008E2710"/>
    <w:rsid w:val="008E30A9"/>
    <w:rsid w:val="008E4049"/>
    <w:rsid w:val="008E42CE"/>
    <w:rsid w:val="008E68B8"/>
    <w:rsid w:val="008E698A"/>
    <w:rsid w:val="008E78A8"/>
    <w:rsid w:val="008F00D3"/>
    <w:rsid w:val="008F10DA"/>
    <w:rsid w:val="008F1963"/>
    <w:rsid w:val="008F21CE"/>
    <w:rsid w:val="008F27FF"/>
    <w:rsid w:val="008F2C21"/>
    <w:rsid w:val="008F2EDB"/>
    <w:rsid w:val="008F4141"/>
    <w:rsid w:val="008F4F50"/>
    <w:rsid w:val="008F65F9"/>
    <w:rsid w:val="008F772C"/>
    <w:rsid w:val="00900380"/>
    <w:rsid w:val="00902201"/>
    <w:rsid w:val="00903007"/>
    <w:rsid w:val="009046D9"/>
    <w:rsid w:val="00906267"/>
    <w:rsid w:val="00906AAD"/>
    <w:rsid w:val="00906CD4"/>
    <w:rsid w:val="00907047"/>
    <w:rsid w:val="009070C2"/>
    <w:rsid w:val="00907295"/>
    <w:rsid w:val="00907CA1"/>
    <w:rsid w:val="00907F00"/>
    <w:rsid w:val="00910B40"/>
    <w:rsid w:val="009121F5"/>
    <w:rsid w:val="009127D2"/>
    <w:rsid w:val="0091382E"/>
    <w:rsid w:val="009141AA"/>
    <w:rsid w:val="009146B5"/>
    <w:rsid w:val="0091568B"/>
    <w:rsid w:val="00917540"/>
    <w:rsid w:val="0091770D"/>
    <w:rsid w:val="00920F3A"/>
    <w:rsid w:val="00920FEA"/>
    <w:rsid w:val="0092103A"/>
    <w:rsid w:val="0092170C"/>
    <w:rsid w:val="009217D1"/>
    <w:rsid w:val="00921BF8"/>
    <w:rsid w:val="009239BE"/>
    <w:rsid w:val="00923F95"/>
    <w:rsid w:val="009245A6"/>
    <w:rsid w:val="00924E7B"/>
    <w:rsid w:val="00925720"/>
    <w:rsid w:val="00925DCB"/>
    <w:rsid w:val="00926449"/>
    <w:rsid w:val="009264A5"/>
    <w:rsid w:val="00926717"/>
    <w:rsid w:val="00926B9D"/>
    <w:rsid w:val="00930A18"/>
    <w:rsid w:val="00930C6B"/>
    <w:rsid w:val="00930F5B"/>
    <w:rsid w:val="00931D29"/>
    <w:rsid w:val="00933128"/>
    <w:rsid w:val="009332F1"/>
    <w:rsid w:val="00935D98"/>
    <w:rsid w:val="009364FA"/>
    <w:rsid w:val="009373C3"/>
    <w:rsid w:val="00937444"/>
    <w:rsid w:val="0093790D"/>
    <w:rsid w:val="00937F7E"/>
    <w:rsid w:val="009402D8"/>
    <w:rsid w:val="009407C2"/>
    <w:rsid w:val="00940B11"/>
    <w:rsid w:val="00940CCE"/>
    <w:rsid w:val="00940FDC"/>
    <w:rsid w:val="0094405E"/>
    <w:rsid w:val="00944413"/>
    <w:rsid w:val="009444D9"/>
    <w:rsid w:val="009471DB"/>
    <w:rsid w:val="00947380"/>
    <w:rsid w:val="00947CC7"/>
    <w:rsid w:val="00950E36"/>
    <w:rsid w:val="009519BB"/>
    <w:rsid w:val="009520BD"/>
    <w:rsid w:val="00953227"/>
    <w:rsid w:val="0095387A"/>
    <w:rsid w:val="00954CD7"/>
    <w:rsid w:val="009553A7"/>
    <w:rsid w:val="009554BE"/>
    <w:rsid w:val="009557A6"/>
    <w:rsid w:val="009558C4"/>
    <w:rsid w:val="00955C0D"/>
    <w:rsid w:val="00956944"/>
    <w:rsid w:val="00956C23"/>
    <w:rsid w:val="009603FD"/>
    <w:rsid w:val="0096114E"/>
    <w:rsid w:val="00962351"/>
    <w:rsid w:val="00962E76"/>
    <w:rsid w:val="0096469E"/>
    <w:rsid w:val="009649CA"/>
    <w:rsid w:val="00965817"/>
    <w:rsid w:val="00966621"/>
    <w:rsid w:val="00966C79"/>
    <w:rsid w:val="00966D68"/>
    <w:rsid w:val="00967661"/>
    <w:rsid w:val="00967ED6"/>
    <w:rsid w:val="00970055"/>
    <w:rsid w:val="00970B0A"/>
    <w:rsid w:val="0097164A"/>
    <w:rsid w:val="00973DD2"/>
    <w:rsid w:val="00973FFF"/>
    <w:rsid w:val="009755F5"/>
    <w:rsid w:val="009763D8"/>
    <w:rsid w:val="00976F73"/>
    <w:rsid w:val="00981C66"/>
    <w:rsid w:val="00981C77"/>
    <w:rsid w:val="009820C1"/>
    <w:rsid w:val="009844AD"/>
    <w:rsid w:val="00984964"/>
    <w:rsid w:val="00984C13"/>
    <w:rsid w:val="00984FE9"/>
    <w:rsid w:val="00985067"/>
    <w:rsid w:val="00985662"/>
    <w:rsid w:val="00990D13"/>
    <w:rsid w:val="0099370D"/>
    <w:rsid w:val="009948E6"/>
    <w:rsid w:val="009952F5"/>
    <w:rsid w:val="00995329"/>
    <w:rsid w:val="00995437"/>
    <w:rsid w:val="00995D8C"/>
    <w:rsid w:val="00996956"/>
    <w:rsid w:val="00996E20"/>
    <w:rsid w:val="00996E5D"/>
    <w:rsid w:val="009972AA"/>
    <w:rsid w:val="009A0088"/>
    <w:rsid w:val="009A07F7"/>
    <w:rsid w:val="009A0FF0"/>
    <w:rsid w:val="009A29D1"/>
    <w:rsid w:val="009A2D89"/>
    <w:rsid w:val="009A358C"/>
    <w:rsid w:val="009A65EA"/>
    <w:rsid w:val="009A65FB"/>
    <w:rsid w:val="009A7CD4"/>
    <w:rsid w:val="009B0F45"/>
    <w:rsid w:val="009B14C2"/>
    <w:rsid w:val="009B1B2A"/>
    <w:rsid w:val="009B39E4"/>
    <w:rsid w:val="009B5A92"/>
    <w:rsid w:val="009B62CF"/>
    <w:rsid w:val="009B6A0D"/>
    <w:rsid w:val="009B6DBE"/>
    <w:rsid w:val="009C07B3"/>
    <w:rsid w:val="009C0AAA"/>
    <w:rsid w:val="009C3A9B"/>
    <w:rsid w:val="009C503D"/>
    <w:rsid w:val="009C5440"/>
    <w:rsid w:val="009C6F94"/>
    <w:rsid w:val="009C7A5A"/>
    <w:rsid w:val="009D0A51"/>
    <w:rsid w:val="009D1116"/>
    <w:rsid w:val="009D2138"/>
    <w:rsid w:val="009D2216"/>
    <w:rsid w:val="009D2984"/>
    <w:rsid w:val="009D3C85"/>
    <w:rsid w:val="009D3D47"/>
    <w:rsid w:val="009D6333"/>
    <w:rsid w:val="009D6BD4"/>
    <w:rsid w:val="009D71EA"/>
    <w:rsid w:val="009D76E9"/>
    <w:rsid w:val="009D770E"/>
    <w:rsid w:val="009D774F"/>
    <w:rsid w:val="009E0096"/>
    <w:rsid w:val="009E0847"/>
    <w:rsid w:val="009E106F"/>
    <w:rsid w:val="009E436C"/>
    <w:rsid w:val="009E464F"/>
    <w:rsid w:val="009E57FD"/>
    <w:rsid w:val="009E6D07"/>
    <w:rsid w:val="009E71BD"/>
    <w:rsid w:val="009E765A"/>
    <w:rsid w:val="009F08BA"/>
    <w:rsid w:val="009F2A23"/>
    <w:rsid w:val="009F381E"/>
    <w:rsid w:val="009F3FB6"/>
    <w:rsid w:val="009F40B5"/>
    <w:rsid w:val="009F5059"/>
    <w:rsid w:val="009F601B"/>
    <w:rsid w:val="009F7E11"/>
    <w:rsid w:val="009F7EE0"/>
    <w:rsid w:val="009F7EE3"/>
    <w:rsid w:val="00A00A05"/>
    <w:rsid w:val="00A00D27"/>
    <w:rsid w:val="00A0197E"/>
    <w:rsid w:val="00A020F4"/>
    <w:rsid w:val="00A028E5"/>
    <w:rsid w:val="00A02E28"/>
    <w:rsid w:val="00A04D1B"/>
    <w:rsid w:val="00A05152"/>
    <w:rsid w:val="00A055D1"/>
    <w:rsid w:val="00A059A2"/>
    <w:rsid w:val="00A05B98"/>
    <w:rsid w:val="00A06213"/>
    <w:rsid w:val="00A0650E"/>
    <w:rsid w:val="00A06D6F"/>
    <w:rsid w:val="00A06E19"/>
    <w:rsid w:val="00A0739C"/>
    <w:rsid w:val="00A07E0B"/>
    <w:rsid w:val="00A1078C"/>
    <w:rsid w:val="00A10C6B"/>
    <w:rsid w:val="00A111D4"/>
    <w:rsid w:val="00A1176D"/>
    <w:rsid w:val="00A119BA"/>
    <w:rsid w:val="00A12697"/>
    <w:rsid w:val="00A12728"/>
    <w:rsid w:val="00A13AAF"/>
    <w:rsid w:val="00A141A1"/>
    <w:rsid w:val="00A14A0E"/>
    <w:rsid w:val="00A14D26"/>
    <w:rsid w:val="00A15FFE"/>
    <w:rsid w:val="00A165E1"/>
    <w:rsid w:val="00A1683F"/>
    <w:rsid w:val="00A16E3D"/>
    <w:rsid w:val="00A173CC"/>
    <w:rsid w:val="00A176A3"/>
    <w:rsid w:val="00A20E18"/>
    <w:rsid w:val="00A22108"/>
    <w:rsid w:val="00A22824"/>
    <w:rsid w:val="00A240B7"/>
    <w:rsid w:val="00A2412C"/>
    <w:rsid w:val="00A2426D"/>
    <w:rsid w:val="00A245F7"/>
    <w:rsid w:val="00A24ECF"/>
    <w:rsid w:val="00A2538D"/>
    <w:rsid w:val="00A261A2"/>
    <w:rsid w:val="00A27608"/>
    <w:rsid w:val="00A2780F"/>
    <w:rsid w:val="00A27C18"/>
    <w:rsid w:val="00A30270"/>
    <w:rsid w:val="00A3068F"/>
    <w:rsid w:val="00A30DB4"/>
    <w:rsid w:val="00A325E9"/>
    <w:rsid w:val="00A32E95"/>
    <w:rsid w:val="00A33DE9"/>
    <w:rsid w:val="00A348D3"/>
    <w:rsid w:val="00A360F8"/>
    <w:rsid w:val="00A3615F"/>
    <w:rsid w:val="00A36213"/>
    <w:rsid w:val="00A372B6"/>
    <w:rsid w:val="00A40595"/>
    <w:rsid w:val="00A40EE9"/>
    <w:rsid w:val="00A418AB"/>
    <w:rsid w:val="00A421EE"/>
    <w:rsid w:val="00A430B5"/>
    <w:rsid w:val="00A43C7B"/>
    <w:rsid w:val="00A448E2"/>
    <w:rsid w:val="00A454EB"/>
    <w:rsid w:val="00A45939"/>
    <w:rsid w:val="00A45C32"/>
    <w:rsid w:val="00A46301"/>
    <w:rsid w:val="00A46ADC"/>
    <w:rsid w:val="00A5118E"/>
    <w:rsid w:val="00A51F35"/>
    <w:rsid w:val="00A533E8"/>
    <w:rsid w:val="00A534DE"/>
    <w:rsid w:val="00A5369D"/>
    <w:rsid w:val="00A56139"/>
    <w:rsid w:val="00A56245"/>
    <w:rsid w:val="00A56A3E"/>
    <w:rsid w:val="00A57245"/>
    <w:rsid w:val="00A604F4"/>
    <w:rsid w:val="00A60E01"/>
    <w:rsid w:val="00A612A5"/>
    <w:rsid w:val="00A62550"/>
    <w:rsid w:val="00A625FC"/>
    <w:rsid w:val="00A63841"/>
    <w:rsid w:val="00A64EE4"/>
    <w:rsid w:val="00A65AF4"/>
    <w:rsid w:val="00A662DD"/>
    <w:rsid w:val="00A67153"/>
    <w:rsid w:val="00A679EC"/>
    <w:rsid w:val="00A70D4E"/>
    <w:rsid w:val="00A717B5"/>
    <w:rsid w:val="00A71D21"/>
    <w:rsid w:val="00A71FCE"/>
    <w:rsid w:val="00A724DD"/>
    <w:rsid w:val="00A7416B"/>
    <w:rsid w:val="00A75D96"/>
    <w:rsid w:val="00A80E0B"/>
    <w:rsid w:val="00A813C5"/>
    <w:rsid w:val="00A82F3D"/>
    <w:rsid w:val="00A842CD"/>
    <w:rsid w:val="00A8492A"/>
    <w:rsid w:val="00A85008"/>
    <w:rsid w:val="00A85458"/>
    <w:rsid w:val="00A8698D"/>
    <w:rsid w:val="00A917EE"/>
    <w:rsid w:val="00A925C0"/>
    <w:rsid w:val="00A931F4"/>
    <w:rsid w:val="00A950B7"/>
    <w:rsid w:val="00A95232"/>
    <w:rsid w:val="00A9618A"/>
    <w:rsid w:val="00A97D5C"/>
    <w:rsid w:val="00AA11AE"/>
    <w:rsid w:val="00AA2124"/>
    <w:rsid w:val="00AA25E2"/>
    <w:rsid w:val="00AA2DE2"/>
    <w:rsid w:val="00AA34D6"/>
    <w:rsid w:val="00AA40D2"/>
    <w:rsid w:val="00AA4163"/>
    <w:rsid w:val="00AA5709"/>
    <w:rsid w:val="00AA5E63"/>
    <w:rsid w:val="00AA6E35"/>
    <w:rsid w:val="00AB023D"/>
    <w:rsid w:val="00AB0894"/>
    <w:rsid w:val="00AB294A"/>
    <w:rsid w:val="00AB2C1A"/>
    <w:rsid w:val="00AB3F8D"/>
    <w:rsid w:val="00AB442C"/>
    <w:rsid w:val="00AB5CF2"/>
    <w:rsid w:val="00AB5FE6"/>
    <w:rsid w:val="00AB627B"/>
    <w:rsid w:val="00AB6360"/>
    <w:rsid w:val="00AB63AA"/>
    <w:rsid w:val="00AB6EAD"/>
    <w:rsid w:val="00AB6FEF"/>
    <w:rsid w:val="00AB7BED"/>
    <w:rsid w:val="00AB7C33"/>
    <w:rsid w:val="00AC0142"/>
    <w:rsid w:val="00AC0A4C"/>
    <w:rsid w:val="00AC0BE3"/>
    <w:rsid w:val="00AC1CBD"/>
    <w:rsid w:val="00AC2747"/>
    <w:rsid w:val="00AC2D21"/>
    <w:rsid w:val="00AC3058"/>
    <w:rsid w:val="00AC3426"/>
    <w:rsid w:val="00AC5174"/>
    <w:rsid w:val="00AC5920"/>
    <w:rsid w:val="00AC5D22"/>
    <w:rsid w:val="00AC5D52"/>
    <w:rsid w:val="00AC5FA5"/>
    <w:rsid w:val="00AC790B"/>
    <w:rsid w:val="00AD16FF"/>
    <w:rsid w:val="00AD234C"/>
    <w:rsid w:val="00AD29D5"/>
    <w:rsid w:val="00AD2A9A"/>
    <w:rsid w:val="00AD3475"/>
    <w:rsid w:val="00AD44AE"/>
    <w:rsid w:val="00AD4C5B"/>
    <w:rsid w:val="00AD5542"/>
    <w:rsid w:val="00AD6A6B"/>
    <w:rsid w:val="00AD70FA"/>
    <w:rsid w:val="00AE1E95"/>
    <w:rsid w:val="00AE24D1"/>
    <w:rsid w:val="00AE28F2"/>
    <w:rsid w:val="00AE40D6"/>
    <w:rsid w:val="00AE4794"/>
    <w:rsid w:val="00AE5397"/>
    <w:rsid w:val="00AE54A4"/>
    <w:rsid w:val="00AE5D67"/>
    <w:rsid w:val="00AE652B"/>
    <w:rsid w:val="00AE6714"/>
    <w:rsid w:val="00AE6AEF"/>
    <w:rsid w:val="00AE6B70"/>
    <w:rsid w:val="00AE6F68"/>
    <w:rsid w:val="00AE7CB6"/>
    <w:rsid w:val="00AF0320"/>
    <w:rsid w:val="00AF0602"/>
    <w:rsid w:val="00AF1277"/>
    <w:rsid w:val="00AF3434"/>
    <w:rsid w:val="00AF4E0F"/>
    <w:rsid w:val="00AF591D"/>
    <w:rsid w:val="00AF5B13"/>
    <w:rsid w:val="00AF5E02"/>
    <w:rsid w:val="00AF778D"/>
    <w:rsid w:val="00AF7C00"/>
    <w:rsid w:val="00B00718"/>
    <w:rsid w:val="00B02A47"/>
    <w:rsid w:val="00B0338F"/>
    <w:rsid w:val="00B039D6"/>
    <w:rsid w:val="00B0506F"/>
    <w:rsid w:val="00B06B12"/>
    <w:rsid w:val="00B06D76"/>
    <w:rsid w:val="00B0723F"/>
    <w:rsid w:val="00B078C3"/>
    <w:rsid w:val="00B108AC"/>
    <w:rsid w:val="00B10DA4"/>
    <w:rsid w:val="00B11793"/>
    <w:rsid w:val="00B121AC"/>
    <w:rsid w:val="00B12909"/>
    <w:rsid w:val="00B12A3C"/>
    <w:rsid w:val="00B13227"/>
    <w:rsid w:val="00B13F29"/>
    <w:rsid w:val="00B1424B"/>
    <w:rsid w:val="00B14BA9"/>
    <w:rsid w:val="00B15711"/>
    <w:rsid w:val="00B17E9F"/>
    <w:rsid w:val="00B2006A"/>
    <w:rsid w:val="00B216F0"/>
    <w:rsid w:val="00B2170C"/>
    <w:rsid w:val="00B22A8E"/>
    <w:rsid w:val="00B2364B"/>
    <w:rsid w:val="00B24F38"/>
    <w:rsid w:val="00B251A1"/>
    <w:rsid w:val="00B26502"/>
    <w:rsid w:val="00B27479"/>
    <w:rsid w:val="00B30265"/>
    <w:rsid w:val="00B30D31"/>
    <w:rsid w:val="00B31E41"/>
    <w:rsid w:val="00B331DE"/>
    <w:rsid w:val="00B35560"/>
    <w:rsid w:val="00B35F9B"/>
    <w:rsid w:val="00B40E3F"/>
    <w:rsid w:val="00B41AD4"/>
    <w:rsid w:val="00B41DA1"/>
    <w:rsid w:val="00B41DA7"/>
    <w:rsid w:val="00B4373E"/>
    <w:rsid w:val="00B44AED"/>
    <w:rsid w:val="00B46716"/>
    <w:rsid w:val="00B46EDE"/>
    <w:rsid w:val="00B47203"/>
    <w:rsid w:val="00B474A9"/>
    <w:rsid w:val="00B479FB"/>
    <w:rsid w:val="00B47A51"/>
    <w:rsid w:val="00B47AD4"/>
    <w:rsid w:val="00B504C2"/>
    <w:rsid w:val="00B51F6A"/>
    <w:rsid w:val="00B52107"/>
    <w:rsid w:val="00B52ADB"/>
    <w:rsid w:val="00B53ABD"/>
    <w:rsid w:val="00B54DC3"/>
    <w:rsid w:val="00B5756B"/>
    <w:rsid w:val="00B60E3E"/>
    <w:rsid w:val="00B61E6B"/>
    <w:rsid w:val="00B626CD"/>
    <w:rsid w:val="00B63DDE"/>
    <w:rsid w:val="00B64185"/>
    <w:rsid w:val="00B658C7"/>
    <w:rsid w:val="00B6730B"/>
    <w:rsid w:val="00B71435"/>
    <w:rsid w:val="00B718C6"/>
    <w:rsid w:val="00B71A41"/>
    <w:rsid w:val="00B71E89"/>
    <w:rsid w:val="00B72712"/>
    <w:rsid w:val="00B74541"/>
    <w:rsid w:val="00B7561B"/>
    <w:rsid w:val="00B75863"/>
    <w:rsid w:val="00B759BA"/>
    <w:rsid w:val="00B75A0C"/>
    <w:rsid w:val="00B76E13"/>
    <w:rsid w:val="00B80466"/>
    <w:rsid w:val="00B806C3"/>
    <w:rsid w:val="00B8093E"/>
    <w:rsid w:val="00B81F74"/>
    <w:rsid w:val="00B826E6"/>
    <w:rsid w:val="00B827F8"/>
    <w:rsid w:val="00B84589"/>
    <w:rsid w:val="00B86097"/>
    <w:rsid w:val="00B86763"/>
    <w:rsid w:val="00B86795"/>
    <w:rsid w:val="00B87CFA"/>
    <w:rsid w:val="00B87D44"/>
    <w:rsid w:val="00B91384"/>
    <w:rsid w:val="00B9249B"/>
    <w:rsid w:val="00B92BF2"/>
    <w:rsid w:val="00B93A34"/>
    <w:rsid w:val="00B93AF5"/>
    <w:rsid w:val="00B93C34"/>
    <w:rsid w:val="00B94001"/>
    <w:rsid w:val="00B94297"/>
    <w:rsid w:val="00B954E7"/>
    <w:rsid w:val="00B964F5"/>
    <w:rsid w:val="00B97421"/>
    <w:rsid w:val="00B97DA2"/>
    <w:rsid w:val="00BA0A27"/>
    <w:rsid w:val="00BA0C46"/>
    <w:rsid w:val="00BA0F75"/>
    <w:rsid w:val="00BA1751"/>
    <w:rsid w:val="00BA310B"/>
    <w:rsid w:val="00BA313F"/>
    <w:rsid w:val="00BA3D53"/>
    <w:rsid w:val="00BA64E3"/>
    <w:rsid w:val="00BA788C"/>
    <w:rsid w:val="00BB0B66"/>
    <w:rsid w:val="00BB0C82"/>
    <w:rsid w:val="00BB1803"/>
    <w:rsid w:val="00BB2EF4"/>
    <w:rsid w:val="00BB35C6"/>
    <w:rsid w:val="00BB3AA2"/>
    <w:rsid w:val="00BB46D4"/>
    <w:rsid w:val="00BB477C"/>
    <w:rsid w:val="00BB494D"/>
    <w:rsid w:val="00BB4958"/>
    <w:rsid w:val="00BB49C6"/>
    <w:rsid w:val="00BB4D0A"/>
    <w:rsid w:val="00BB5600"/>
    <w:rsid w:val="00BB78EA"/>
    <w:rsid w:val="00BB7AFB"/>
    <w:rsid w:val="00BC03FF"/>
    <w:rsid w:val="00BC0E08"/>
    <w:rsid w:val="00BC1D51"/>
    <w:rsid w:val="00BC32AA"/>
    <w:rsid w:val="00BC54AC"/>
    <w:rsid w:val="00BC5A4D"/>
    <w:rsid w:val="00BC5ADA"/>
    <w:rsid w:val="00BC7107"/>
    <w:rsid w:val="00BC76E3"/>
    <w:rsid w:val="00BC7E56"/>
    <w:rsid w:val="00BD01B2"/>
    <w:rsid w:val="00BD2DEF"/>
    <w:rsid w:val="00BD35C7"/>
    <w:rsid w:val="00BD48F2"/>
    <w:rsid w:val="00BD4D78"/>
    <w:rsid w:val="00BD4EEE"/>
    <w:rsid w:val="00BD54A3"/>
    <w:rsid w:val="00BD5EB9"/>
    <w:rsid w:val="00BD60E0"/>
    <w:rsid w:val="00BD635F"/>
    <w:rsid w:val="00BD6418"/>
    <w:rsid w:val="00BD6F92"/>
    <w:rsid w:val="00BD71C5"/>
    <w:rsid w:val="00BD773E"/>
    <w:rsid w:val="00BD7849"/>
    <w:rsid w:val="00BD7A4A"/>
    <w:rsid w:val="00BE0F34"/>
    <w:rsid w:val="00BE2471"/>
    <w:rsid w:val="00BE2A13"/>
    <w:rsid w:val="00BE3FAC"/>
    <w:rsid w:val="00BE42BD"/>
    <w:rsid w:val="00BE45DF"/>
    <w:rsid w:val="00BE48C0"/>
    <w:rsid w:val="00BE4AEB"/>
    <w:rsid w:val="00BE4E7C"/>
    <w:rsid w:val="00BE5371"/>
    <w:rsid w:val="00BE6D04"/>
    <w:rsid w:val="00BE73C4"/>
    <w:rsid w:val="00BE77A5"/>
    <w:rsid w:val="00BE7C42"/>
    <w:rsid w:val="00BF09A2"/>
    <w:rsid w:val="00BF0C00"/>
    <w:rsid w:val="00BF0EFC"/>
    <w:rsid w:val="00BF1363"/>
    <w:rsid w:val="00BF1C52"/>
    <w:rsid w:val="00BF4D0D"/>
    <w:rsid w:val="00BF6617"/>
    <w:rsid w:val="00BF6D21"/>
    <w:rsid w:val="00BF7BAE"/>
    <w:rsid w:val="00C00345"/>
    <w:rsid w:val="00C00868"/>
    <w:rsid w:val="00C00954"/>
    <w:rsid w:val="00C013AA"/>
    <w:rsid w:val="00C01AC7"/>
    <w:rsid w:val="00C02CDF"/>
    <w:rsid w:val="00C02D8A"/>
    <w:rsid w:val="00C03B99"/>
    <w:rsid w:val="00C03DA4"/>
    <w:rsid w:val="00C0469A"/>
    <w:rsid w:val="00C04D60"/>
    <w:rsid w:val="00C05B5E"/>
    <w:rsid w:val="00C05F3A"/>
    <w:rsid w:val="00C07432"/>
    <w:rsid w:val="00C07CCB"/>
    <w:rsid w:val="00C12C98"/>
    <w:rsid w:val="00C13136"/>
    <w:rsid w:val="00C131DA"/>
    <w:rsid w:val="00C13BD3"/>
    <w:rsid w:val="00C1584F"/>
    <w:rsid w:val="00C165B3"/>
    <w:rsid w:val="00C17272"/>
    <w:rsid w:val="00C202B4"/>
    <w:rsid w:val="00C21D73"/>
    <w:rsid w:val="00C22F6A"/>
    <w:rsid w:val="00C23D21"/>
    <w:rsid w:val="00C24076"/>
    <w:rsid w:val="00C24FA1"/>
    <w:rsid w:val="00C3011F"/>
    <w:rsid w:val="00C30E7C"/>
    <w:rsid w:val="00C31367"/>
    <w:rsid w:val="00C32347"/>
    <w:rsid w:val="00C32502"/>
    <w:rsid w:val="00C33B29"/>
    <w:rsid w:val="00C34725"/>
    <w:rsid w:val="00C357A2"/>
    <w:rsid w:val="00C35AC3"/>
    <w:rsid w:val="00C35CC5"/>
    <w:rsid w:val="00C40AF4"/>
    <w:rsid w:val="00C40B06"/>
    <w:rsid w:val="00C414D7"/>
    <w:rsid w:val="00C422A9"/>
    <w:rsid w:val="00C43BC8"/>
    <w:rsid w:val="00C447A1"/>
    <w:rsid w:val="00C44AA3"/>
    <w:rsid w:val="00C457B7"/>
    <w:rsid w:val="00C46B53"/>
    <w:rsid w:val="00C472C1"/>
    <w:rsid w:val="00C50C3B"/>
    <w:rsid w:val="00C51EE5"/>
    <w:rsid w:val="00C51F12"/>
    <w:rsid w:val="00C52CE8"/>
    <w:rsid w:val="00C53606"/>
    <w:rsid w:val="00C53DB1"/>
    <w:rsid w:val="00C5408B"/>
    <w:rsid w:val="00C546BA"/>
    <w:rsid w:val="00C54755"/>
    <w:rsid w:val="00C54D54"/>
    <w:rsid w:val="00C54E6A"/>
    <w:rsid w:val="00C552A1"/>
    <w:rsid w:val="00C5644E"/>
    <w:rsid w:val="00C56769"/>
    <w:rsid w:val="00C600D5"/>
    <w:rsid w:val="00C60571"/>
    <w:rsid w:val="00C60720"/>
    <w:rsid w:val="00C61B64"/>
    <w:rsid w:val="00C62348"/>
    <w:rsid w:val="00C62A72"/>
    <w:rsid w:val="00C63FDB"/>
    <w:rsid w:val="00C640BD"/>
    <w:rsid w:val="00C647DB"/>
    <w:rsid w:val="00C66522"/>
    <w:rsid w:val="00C665F1"/>
    <w:rsid w:val="00C66657"/>
    <w:rsid w:val="00C66924"/>
    <w:rsid w:val="00C66CA8"/>
    <w:rsid w:val="00C70CB9"/>
    <w:rsid w:val="00C713DA"/>
    <w:rsid w:val="00C71DA0"/>
    <w:rsid w:val="00C7226C"/>
    <w:rsid w:val="00C73A50"/>
    <w:rsid w:val="00C7456C"/>
    <w:rsid w:val="00C77B84"/>
    <w:rsid w:val="00C77D20"/>
    <w:rsid w:val="00C82884"/>
    <w:rsid w:val="00C84DAB"/>
    <w:rsid w:val="00C84E80"/>
    <w:rsid w:val="00C84E9F"/>
    <w:rsid w:val="00C85366"/>
    <w:rsid w:val="00C857E1"/>
    <w:rsid w:val="00C8607E"/>
    <w:rsid w:val="00C8609C"/>
    <w:rsid w:val="00C86ED8"/>
    <w:rsid w:val="00C87686"/>
    <w:rsid w:val="00C879EA"/>
    <w:rsid w:val="00C879EE"/>
    <w:rsid w:val="00C87B35"/>
    <w:rsid w:val="00C9067A"/>
    <w:rsid w:val="00C916C6"/>
    <w:rsid w:val="00C919E8"/>
    <w:rsid w:val="00C91CE6"/>
    <w:rsid w:val="00C94538"/>
    <w:rsid w:val="00C94E9C"/>
    <w:rsid w:val="00C9696D"/>
    <w:rsid w:val="00CA0577"/>
    <w:rsid w:val="00CA1256"/>
    <w:rsid w:val="00CA19D0"/>
    <w:rsid w:val="00CA24DC"/>
    <w:rsid w:val="00CA306B"/>
    <w:rsid w:val="00CA36AF"/>
    <w:rsid w:val="00CA38DA"/>
    <w:rsid w:val="00CA3C61"/>
    <w:rsid w:val="00CA4838"/>
    <w:rsid w:val="00CA7514"/>
    <w:rsid w:val="00CA7897"/>
    <w:rsid w:val="00CB0BD6"/>
    <w:rsid w:val="00CB0F9B"/>
    <w:rsid w:val="00CB138D"/>
    <w:rsid w:val="00CB212D"/>
    <w:rsid w:val="00CB3781"/>
    <w:rsid w:val="00CB3B8F"/>
    <w:rsid w:val="00CB3D71"/>
    <w:rsid w:val="00CB4AA7"/>
    <w:rsid w:val="00CB554A"/>
    <w:rsid w:val="00CB619A"/>
    <w:rsid w:val="00CB64A8"/>
    <w:rsid w:val="00CC02A6"/>
    <w:rsid w:val="00CC10F1"/>
    <w:rsid w:val="00CC1350"/>
    <w:rsid w:val="00CC1A1A"/>
    <w:rsid w:val="00CC1C37"/>
    <w:rsid w:val="00CC269D"/>
    <w:rsid w:val="00CC2D95"/>
    <w:rsid w:val="00CC2E1B"/>
    <w:rsid w:val="00CC5344"/>
    <w:rsid w:val="00CC5D39"/>
    <w:rsid w:val="00CD07E2"/>
    <w:rsid w:val="00CD2556"/>
    <w:rsid w:val="00CD332D"/>
    <w:rsid w:val="00CD3C27"/>
    <w:rsid w:val="00CD4799"/>
    <w:rsid w:val="00CD4D68"/>
    <w:rsid w:val="00CD6E33"/>
    <w:rsid w:val="00CE054B"/>
    <w:rsid w:val="00CE16AC"/>
    <w:rsid w:val="00CE1B09"/>
    <w:rsid w:val="00CE2159"/>
    <w:rsid w:val="00CE2857"/>
    <w:rsid w:val="00CE3AA4"/>
    <w:rsid w:val="00CE54ED"/>
    <w:rsid w:val="00CE5994"/>
    <w:rsid w:val="00CE5BCB"/>
    <w:rsid w:val="00CE5DC2"/>
    <w:rsid w:val="00CE720E"/>
    <w:rsid w:val="00CE7DFC"/>
    <w:rsid w:val="00CE7F84"/>
    <w:rsid w:val="00CF0E16"/>
    <w:rsid w:val="00CF3B82"/>
    <w:rsid w:val="00CF448C"/>
    <w:rsid w:val="00CF5079"/>
    <w:rsid w:val="00CF53C5"/>
    <w:rsid w:val="00CF6679"/>
    <w:rsid w:val="00CF7164"/>
    <w:rsid w:val="00CF7483"/>
    <w:rsid w:val="00D00259"/>
    <w:rsid w:val="00D0253A"/>
    <w:rsid w:val="00D02652"/>
    <w:rsid w:val="00D037D0"/>
    <w:rsid w:val="00D046EB"/>
    <w:rsid w:val="00D04D3A"/>
    <w:rsid w:val="00D04EF2"/>
    <w:rsid w:val="00D055AD"/>
    <w:rsid w:val="00D058CE"/>
    <w:rsid w:val="00D067E8"/>
    <w:rsid w:val="00D110BB"/>
    <w:rsid w:val="00D11119"/>
    <w:rsid w:val="00D1241E"/>
    <w:rsid w:val="00D12AD4"/>
    <w:rsid w:val="00D13229"/>
    <w:rsid w:val="00D1361E"/>
    <w:rsid w:val="00D145B4"/>
    <w:rsid w:val="00D15A65"/>
    <w:rsid w:val="00D15A6B"/>
    <w:rsid w:val="00D15B20"/>
    <w:rsid w:val="00D16512"/>
    <w:rsid w:val="00D16F94"/>
    <w:rsid w:val="00D20529"/>
    <w:rsid w:val="00D205D8"/>
    <w:rsid w:val="00D208F4"/>
    <w:rsid w:val="00D20A36"/>
    <w:rsid w:val="00D20D06"/>
    <w:rsid w:val="00D21986"/>
    <w:rsid w:val="00D21D42"/>
    <w:rsid w:val="00D23839"/>
    <w:rsid w:val="00D252A6"/>
    <w:rsid w:val="00D253B3"/>
    <w:rsid w:val="00D25AF6"/>
    <w:rsid w:val="00D26032"/>
    <w:rsid w:val="00D26D76"/>
    <w:rsid w:val="00D26DA6"/>
    <w:rsid w:val="00D27279"/>
    <w:rsid w:val="00D27ECF"/>
    <w:rsid w:val="00D3014F"/>
    <w:rsid w:val="00D30D8E"/>
    <w:rsid w:val="00D30E9A"/>
    <w:rsid w:val="00D322D6"/>
    <w:rsid w:val="00D373CB"/>
    <w:rsid w:val="00D373CD"/>
    <w:rsid w:val="00D37451"/>
    <w:rsid w:val="00D405A8"/>
    <w:rsid w:val="00D408AC"/>
    <w:rsid w:val="00D40F10"/>
    <w:rsid w:val="00D41897"/>
    <w:rsid w:val="00D420A3"/>
    <w:rsid w:val="00D42B4E"/>
    <w:rsid w:val="00D42BEA"/>
    <w:rsid w:val="00D42DD8"/>
    <w:rsid w:val="00D42FBE"/>
    <w:rsid w:val="00D43484"/>
    <w:rsid w:val="00D45541"/>
    <w:rsid w:val="00D458D2"/>
    <w:rsid w:val="00D45C8B"/>
    <w:rsid w:val="00D469D2"/>
    <w:rsid w:val="00D514B5"/>
    <w:rsid w:val="00D52241"/>
    <w:rsid w:val="00D52D34"/>
    <w:rsid w:val="00D52DFD"/>
    <w:rsid w:val="00D53A7F"/>
    <w:rsid w:val="00D5472D"/>
    <w:rsid w:val="00D55133"/>
    <w:rsid w:val="00D55FDB"/>
    <w:rsid w:val="00D56313"/>
    <w:rsid w:val="00D57407"/>
    <w:rsid w:val="00D57C9F"/>
    <w:rsid w:val="00D57DA3"/>
    <w:rsid w:val="00D60652"/>
    <w:rsid w:val="00D61380"/>
    <w:rsid w:val="00D61FE6"/>
    <w:rsid w:val="00D62489"/>
    <w:rsid w:val="00D63303"/>
    <w:rsid w:val="00D63CD5"/>
    <w:rsid w:val="00D64B12"/>
    <w:rsid w:val="00D66B77"/>
    <w:rsid w:val="00D674D5"/>
    <w:rsid w:val="00D67797"/>
    <w:rsid w:val="00D7069A"/>
    <w:rsid w:val="00D714C6"/>
    <w:rsid w:val="00D71BFC"/>
    <w:rsid w:val="00D73EED"/>
    <w:rsid w:val="00D73F8E"/>
    <w:rsid w:val="00D74718"/>
    <w:rsid w:val="00D74E40"/>
    <w:rsid w:val="00D761DC"/>
    <w:rsid w:val="00D77381"/>
    <w:rsid w:val="00D776D0"/>
    <w:rsid w:val="00D77D50"/>
    <w:rsid w:val="00D77EA4"/>
    <w:rsid w:val="00D82909"/>
    <w:rsid w:val="00D829AE"/>
    <w:rsid w:val="00D842B4"/>
    <w:rsid w:val="00D84A5B"/>
    <w:rsid w:val="00D84B59"/>
    <w:rsid w:val="00D84CE0"/>
    <w:rsid w:val="00D863F5"/>
    <w:rsid w:val="00D87844"/>
    <w:rsid w:val="00D87F53"/>
    <w:rsid w:val="00D90723"/>
    <w:rsid w:val="00D90EB9"/>
    <w:rsid w:val="00D91B5E"/>
    <w:rsid w:val="00D91D2B"/>
    <w:rsid w:val="00D933AD"/>
    <w:rsid w:val="00D934C5"/>
    <w:rsid w:val="00D9358E"/>
    <w:rsid w:val="00D94721"/>
    <w:rsid w:val="00D96023"/>
    <w:rsid w:val="00D975FA"/>
    <w:rsid w:val="00D97859"/>
    <w:rsid w:val="00DA1EF0"/>
    <w:rsid w:val="00DA2568"/>
    <w:rsid w:val="00DA286C"/>
    <w:rsid w:val="00DA2A15"/>
    <w:rsid w:val="00DA2AE9"/>
    <w:rsid w:val="00DA3DCA"/>
    <w:rsid w:val="00DB04D7"/>
    <w:rsid w:val="00DB0E5A"/>
    <w:rsid w:val="00DB1088"/>
    <w:rsid w:val="00DB2F73"/>
    <w:rsid w:val="00DB357A"/>
    <w:rsid w:val="00DB4FCE"/>
    <w:rsid w:val="00DB5019"/>
    <w:rsid w:val="00DB54B3"/>
    <w:rsid w:val="00DB5639"/>
    <w:rsid w:val="00DB5851"/>
    <w:rsid w:val="00DB5BC5"/>
    <w:rsid w:val="00DB6A03"/>
    <w:rsid w:val="00DB6ED5"/>
    <w:rsid w:val="00DB6FCE"/>
    <w:rsid w:val="00DC05BB"/>
    <w:rsid w:val="00DC1E62"/>
    <w:rsid w:val="00DC241B"/>
    <w:rsid w:val="00DC27DB"/>
    <w:rsid w:val="00DC3047"/>
    <w:rsid w:val="00DC6396"/>
    <w:rsid w:val="00DC777E"/>
    <w:rsid w:val="00DC7E2C"/>
    <w:rsid w:val="00DD19FB"/>
    <w:rsid w:val="00DD2C3B"/>
    <w:rsid w:val="00DD3FF8"/>
    <w:rsid w:val="00DD599C"/>
    <w:rsid w:val="00DD7C44"/>
    <w:rsid w:val="00DD7D00"/>
    <w:rsid w:val="00DE0968"/>
    <w:rsid w:val="00DE1595"/>
    <w:rsid w:val="00DE26F1"/>
    <w:rsid w:val="00DE27E0"/>
    <w:rsid w:val="00DE4456"/>
    <w:rsid w:val="00DE48F0"/>
    <w:rsid w:val="00DE7FD7"/>
    <w:rsid w:val="00DF0976"/>
    <w:rsid w:val="00DF12FC"/>
    <w:rsid w:val="00DF342B"/>
    <w:rsid w:val="00DF3DB4"/>
    <w:rsid w:val="00DF5770"/>
    <w:rsid w:val="00DF7C04"/>
    <w:rsid w:val="00DF7F11"/>
    <w:rsid w:val="00E0036A"/>
    <w:rsid w:val="00E01669"/>
    <w:rsid w:val="00E01A0B"/>
    <w:rsid w:val="00E03C6F"/>
    <w:rsid w:val="00E0558A"/>
    <w:rsid w:val="00E05F7D"/>
    <w:rsid w:val="00E0608E"/>
    <w:rsid w:val="00E060C5"/>
    <w:rsid w:val="00E0669C"/>
    <w:rsid w:val="00E10081"/>
    <w:rsid w:val="00E108FF"/>
    <w:rsid w:val="00E1091C"/>
    <w:rsid w:val="00E10D55"/>
    <w:rsid w:val="00E10EC0"/>
    <w:rsid w:val="00E114F1"/>
    <w:rsid w:val="00E1197C"/>
    <w:rsid w:val="00E119AE"/>
    <w:rsid w:val="00E1227F"/>
    <w:rsid w:val="00E12C64"/>
    <w:rsid w:val="00E12E5A"/>
    <w:rsid w:val="00E13002"/>
    <w:rsid w:val="00E1428C"/>
    <w:rsid w:val="00E15618"/>
    <w:rsid w:val="00E1694B"/>
    <w:rsid w:val="00E20563"/>
    <w:rsid w:val="00E20B60"/>
    <w:rsid w:val="00E2253F"/>
    <w:rsid w:val="00E22791"/>
    <w:rsid w:val="00E22C0D"/>
    <w:rsid w:val="00E22EC3"/>
    <w:rsid w:val="00E23750"/>
    <w:rsid w:val="00E254E6"/>
    <w:rsid w:val="00E25B85"/>
    <w:rsid w:val="00E263A9"/>
    <w:rsid w:val="00E26832"/>
    <w:rsid w:val="00E26FF1"/>
    <w:rsid w:val="00E2723D"/>
    <w:rsid w:val="00E30BCD"/>
    <w:rsid w:val="00E318FB"/>
    <w:rsid w:val="00E321E1"/>
    <w:rsid w:val="00E32483"/>
    <w:rsid w:val="00E326F8"/>
    <w:rsid w:val="00E329F4"/>
    <w:rsid w:val="00E32A8A"/>
    <w:rsid w:val="00E32ABB"/>
    <w:rsid w:val="00E3365A"/>
    <w:rsid w:val="00E33C33"/>
    <w:rsid w:val="00E33C46"/>
    <w:rsid w:val="00E33FA6"/>
    <w:rsid w:val="00E34B0B"/>
    <w:rsid w:val="00E34D27"/>
    <w:rsid w:val="00E37A62"/>
    <w:rsid w:val="00E40E9E"/>
    <w:rsid w:val="00E41429"/>
    <w:rsid w:val="00E41D03"/>
    <w:rsid w:val="00E42AD3"/>
    <w:rsid w:val="00E42D11"/>
    <w:rsid w:val="00E430FE"/>
    <w:rsid w:val="00E43757"/>
    <w:rsid w:val="00E438BC"/>
    <w:rsid w:val="00E4400D"/>
    <w:rsid w:val="00E45006"/>
    <w:rsid w:val="00E45C7D"/>
    <w:rsid w:val="00E45D03"/>
    <w:rsid w:val="00E46029"/>
    <w:rsid w:val="00E505B5"/>
    <w:rsid w:val="00E50969"/>
    <w:rsid w:val="00E50D2C"/>
    <w:rsid w:val="00E51343"/>
    <w:rsid w:val="00E514E0"/>
    <w:rsid w:val="00E521E2"/>
    <w:rsid w:val="00E5245D"/>
    <w:rsid w:val="00E52C88"/>
    <w:rsid w:val="00E5354E"/>
    <w:rsid w:val="00E54C21"/>
    <w:rsid w:val="00E553A4"/>
    <w:rsid w:val="00E5608C"/>
    <w:rsid w:val="00E562F4"/>
    <w:rsid w:val="00E60DA6"/>
    <w:rsid w:val="00E610D9"/>
    <w:rsid w:val="00E624A8"/>
    <w:rsid w:val="00E629F4"/>
    <w:rsid w:val="00E62BCB"/>
    <w:rsid w:val="00E62F19"/>
    <w:rsid w:val="00E6320F"/>
    <w:rsid w:val="00E63F71"/>
    <w:rsid w:val="00E6464A"/>
    <w:rsid w:val="00E671FA"/>
    <w:rsid w:val="00E716F8"/>
    <w:rsid w:val="00E71BA6"/>
    <w:rsid w:val="00E71DA9"/>
    <w:rsid w:val="00E72464"/>
    <w:rsid w:val="00E72ABC"/>
    <w:rsid w:val="00E7304E"/>
    <w:rsid w:val="00E732C7"/>
    <w:rsid w:val="00E74A23"/>
    <w:rsid w:val="00E76882"/>
    <w:rsid w:val="00E76BC7"/>
    <w:rsid w:val="00E76DE2"/>
    <w:rsid w:val="00E806A4"/>
    <w:rsid w:val="00E80E24"/>
    <w:rsid w:val="00E812C8"/>
    <w:rsid w:val="00E818C7"/>
    <w:rsid w:val="00E81FFA"/>
    <w:rsid w:val="00E82205"/>
    <w:rsid w:val="00E82583"/>
    <w:rsid w:val="00E8342F"/>
    <w:rsid w:val="00E83F6C"/>
    <w:rsid w:val="00E848E8"/>
    <w:rsid w:val="00E856C4"/>
    <w:rsid w:val="00E85847"/>
    <w:rsid w:val="00E860E3"/>
    <w:rsid w:val="00E865E1"/>
    <w:rsid w:val="00E86F6B"/>
    <w:rsid w:val="00E87FB6"/>
    <w:rsid w:val="00E9013D"/>
    <w:rsid w:val="00E90EE2"/>
    <w:rsid w:val="00E9179F"/>
    <w:rsid w:val="00E92AAC"/>
    <w:rsid w:val="00E9357C"/>
    <w:rsid w:val="00E935A5"/>
    <w:rsid w:val="00E9362E"/>
    <w:rsid w:val="00E936E9"/>
    <w:rsid w:val="00E93E14"/>
    <w:rsid w:val="00E94550"/>
    <w:rsid w:val="00E94F2E"/>
    <w:rsid w:val="00E955A4"/>
    <w:rsid w:val="00E95E74"/>
    <w:rsid w:val="00E97322"/>
    <w:rsid w:val="00E973E8"/>
    <w:rsid w:val="00EA0241"/>
    <w:rsid w:val="00EA0997"/>
    <w:rsid w:val="00EA0B2F"/>
    <w:rsid w:val="00EA1D56"/>
    <w:rsid w:val="00EA1EBF"/>
    <w:rsid w:val="00EA25F8"/>
    <w:rsid w:val="00EA3A6E"/>
    <w:rsid w:val="00EA4938"/>
    <w:rsid w:val="00EA4A94"/>
    <w:rsid w:val="00EA4BB0"/>
    <w:rsid w:val="00EA656E"/>
    <w:rsid w:val="00EA6A89"/>
    <w:rsid w:val="00EA6B16"/>
    <w:rsid w:val="00EA6BDE"/>
    <w:rsid w:val="00EA7252"/>
    <w:rsid w:val="00EA7FCF"/>
    <w:rsid w:val="00EB0A5E"/>
    <w:rsid w:val="00EB1890"/>
    <w:rsid w:val="00EB1CE6"/>
    <w:rsid w:val="00EB2625"/>
    <w:rsid w:val="00EB305D"/>
    <w:rsid w:val="00EB350B"/>
    <w:rsid w:val="00EB3C9F"/>
    <w:rsid w:val="00EB4A86"/>
    <w:rsid w:val="00EB56AE"/>
    <w:rsid w:val="00EB59D3"/>
    <w:rsid w:val="00EB68F9"/>
    <w:rsid w:val="00EB727E"/>
    <w:rsid w:val="00EB7494"/>
    <w:rsid w:val="00EB7B8C"/>
    <w:rsid w:val="00EC16A8"/>
    <w:rsid w:val="00EC2C2B"/>
    <w:rsid w:val="00EC2F33"/>
    <w:rsid w:val="00EC40B9"/>
    <w:rsid w:val="00EC4A3D"/>
    <w:rsid w:val="00EC4E19"/>
    <w:rsid w:val="00EC56A6"/>
    <w:rsid w:val="00EC571A"/>
    <w:rsid w:val="00EC5787"/>
    <w:rsid w:val="00EC5CF9"/>
    <w:rsid w:val="00EC6017"/>
    <w:rsid w:val="00EC6874"/>
    <w:rsid w:val="00EC6E94"/>
    <w:rsid w:val="00EC7196"/>
    <w:rsid w:val="00EC7296"/>
    <w:rsid w:val="00ED08E5"/>
    <w:rsid w:val="00ED1D7B"/>
    <w:rsid w:val="00ED20A5"/>
    <w:rsid w:val="00ED3026"/>
    <w:rsid w:val="00ED3B73"/>
    <w:rsid w:val="00ED3DFC"/>
    <w:rsid w:val="00ED5149"/>
    <w:rsid w:val="00ED56F0"/>
    <w:rsid w:val="00ED5D53"/>
    <w:rsid w:val="00ED603C"/>
    <w:rsid w:val="00ED60B6"/>
    <w:rsid w:val="00ED67B7"/>
    <w:rsid w:val="00EE196B"/>
    <w:rsid w:val="00EE2900"/>
    <w:rsid w:val="00EE3F7D"/>
    <w:rsid w:val="00EE4250"/>
    <w:rsid w:val="00EE6157"/>
    <w:rsid w:val="00EE66AB"/>
    <w:rsid w:val="00EE7556"/>
    <w:rsid w:val="00EE76C1"/>
    <w:rsid w:val="00EF03DA"/>
    <w:rsid w:val="00EF0401"/>
    <w:rsid w:val="00EF0720"/>
    <w:rsid w:val="00EF14F5"/>
    <w:rsid w:val="00EF19DA"/>
    <w:rsid w:val="00EF2A7B"/>
    <w:rsid w:val="00EF2BEB"/>
    <w:rsid w:val="00EF40EC"/>
    <w:rsid w:val="00EF4935"/>
    <w:rsid w:val="00EF63E8"/>
    <w:rsid w:val="00EF65D3"/>
    <w:rsid w:val="00F002BF"/>
    <w:rsid w:val="00F0112D"/>
    <w:rsid w:val="00F017B7"/>
    <w:rsid w:val="00F02F41"/>
    <w:rsid w:val="00F039E2"/>
    <w:rsid w:val="00F05B31"/>
    <w:rsid w:val="00F0642B"/>
    <w:rsid w:val="00F06814"/>
    <w:rsid w:val="00F071EE"/>
    <w:rsid w:val="00F075B2"/>
    <w:rsid w:val="00F10251"/>
    <w:rsid w:val="00F10B25"/>
    <w:rsid w:val="00F10F24"/>
    <w:rsid w:val="00F1244E"/>
    <w:rsid w:val="00F12B6D"/>
    <w:rsid w:val="00F1411A"/>
    <w:rsid w:val="00F14B33"/>
    <w:rsid w:val="00F15536"/>
    <w:rsid w:val="00F15B19"/>
    <w:rsid w:val="00F1641B"/>
    <w:rsid w:val="00F173F8"/>
    <w:rsid w:val="00F17AE5"/>
    <w:rsid w:val="00F17E5D"/>
    <w:rsid w:val="00F20033"/>
    <w:rsid w:val="00F217C9"/>
    <w:rsid w:val="00F221B3"/>
    <w:rsid w:val="00F2239F"/>
    <w:rsid w:val="00F22888"/>
    <w:rsid w:val="00F23A0D"/>
    <w:rsid w:val="00F240C4"/>
    <w:rsid w:val="00F24763"/>
    <w:rsid w:val="00F24857"/>
    <w:rsid w:val="00F256AD"/>
    <w:rsid w:val="00F26A6A"/>
    <w:rsid w:val="00F27DBC"/>
    <w:rsid w:val="00F306FE"/>
    <w:rsid w:val="00F31E3D"/>
    <w:rsid w:val="00F328F2"/>
    <w:rsid w:val="00F32A1B"/>
    <w:rsid w:val="00F32C01"/>
    <w:rsid w:val="00F32E4C"/>
    <w:rsid w:val="00F3314B"/>
    <w:rsid w:val="00F34DD4"/>
    <w:rsid w:val="00F36593"/>
    <w:rsid w:val="00F36D5C"/>
    <w:rsid w:val="00F373F9"/>
    <w:rsid w:val="00F37FC8"/>
    <w:rsid w:val="00F40811"/>
    <w:rsid w:val="00F41746"/>
    <w:rsid w:val="00F44603"/>
    <w:rsid w:val="00F45EAA"/>
    <w:rsid w:val="00F50130"/>
    <w:rsid w:val="00F50E23"/>
    <w:rsid w:val="00F51317"/>
    <w:rsid w:val="00F51CDA"/>
    <w:rsid w:val="00F51D85"/>
    <w:rsid w:val="00F51ED5"/>
    <w:rsid w:val="00F5205D"/>
    <w:rsid w:val="00F526BA"/>
    <w:rsid w:val="00F546E5"/>
    <w:rsid w:val="00F54A57"/>
    <w:rsid w:val="00F55553"/>
    <w:rsid w:val="00F5681B"/>
    <w:rsid w:val="00F56A92"/>
    <w:rsid w:val="00F56AC0"/>
    <w:rsid w:val="00F57414"/>
    <w:rsid w:val="00F5766A"/>
    <w:rsid w:val="00F57D94"/>
    <w:rsid w:val="00F6110C"/>
    <w:rsid w:val="00F612B3"/>
    <w:rsid w:val="00F61F04"/>
    <w:rsid w:val="00F633D0"/>
    <w:rsid w:val="00F6399B"/>
    <w:rsid w:val="00F63EE8"/>
    <w:rsid w:val="00F640A2"/>
    <w:rsid w:val="00F650DA"/>
    <w:rsid w:val="00F654F6"/>
    <w:rsid w:val="00F66204"/>
    <w:rsid w:val="00F6697B"/>
    <w:rsid w:val="00F66DDE"/>
    <w:rsid w:val="00F673BE"/>
    <w:rsid w:val="00F676F3"/>
    <w:rsid w:val="00F67B59"/>
    <w:rsid w:val="00F70065"/>
    <w:rsid w:val="00F71BDD"/>
    <w:rsid w:val="00F71CC9"/>
    <w:rsid w:val="00F7324A"/>
    <w:rsid w:val="00F73915"/>
    <w:rsid w:val="00F74045"/>
    <w:rsid w:val="00F74C28"/>
    <w:rsid w:val="00F751C4"/>
    <w:rsid w:val="00F751FE"/>
    <w:rsid w:val="00F77A90"/>
    <w:rsid w:val="00F8168A"/>
    <w:rsid w:val="00F83942"/>
    <w:rsid w:val="00F83E32"/>
    <w:rsid w:val="00F84537"/>
    <w:rsid w:val="00F85ABD"/>
    <w:rsid w:val="00F8613C"/>
    <w:rsid w:val="00F863C0"/>
    <w:rsid w:val="00F8735C"/>
    <w:rsid w:val="00F90002"/>
    <w:rsid w:val="00F91FD7"/>
    <w:rsid w:val="00F931ED"/>
    <w:rsid w:val="00F940E7"/>
    <w:rsid w:val="00F94181"/>
    <w:rsid w:val="00F954E0"/>
    <w:rsid w:val="00F96ECD"/>
    <w:rsid w:val="00F97737"/>
    <w:rsid w:val="00F9781C"/>
    <w:rsid w:val="00FA088D"/>
    <w:rsid w:val="00FA0C1B"/>
    <w:rsid w:val="00FA2182"/>
    <w:rsid w:val="00FA26DD"/>
    <w:rsid w:val="00FA3100"/>
    <w:rsid w:val="00FA34C7"/>
    <w:rsid w:val="00FA3D92"/>
    <w:rsid w:val="00FA5C6A"/>
    <w:rsid w:val="00FA65A3"/>
    <w:rsid w:val="00FA702E"/>
    <w:rsid w:val="00FA7146"/>
    <w:rsid w:val="00FA7B42"/>
    <w:rsid w:val="00FB02E9"/>
    <w:rsid w:val="00FB0344"/>
    <w:rsid w:val="00FB4FCC"/>
    <w:rsid w:val="00FB572B"/>
    <w:rsid w:val="00FB5C68"/>
    <w:rsid w:val="00FB5D59"/>
    <w:rsid w:val="00FB70BF"/>
    <w:rsid w:val="00FC2572"/>
    <w:rsid w:val="00FC2753"/>
    <w:rsid w:val="00FC276D"/>
    <w:rsid w:val="00FC3C8C"/>
    <w:rsid w:val="00FC4629"/>
    <w:rsid w:val="00FC48AD"/>
    <w:rsid w:val="00FC49E6"/>
    <w:rsid w:val="00FC5207"/>
    <w:rsid w:val="00FC5B05"/>
    <w:rsid w:val="00FC5B39"/>
    <w:rsid w:val="00FC5C00"/>
    <w:rsid w:val="00FC6567"/>
    <w:rsid w:val="00FC7487"/>
    <w:rsid w:val="00FD0EEE"/>
    <w:rsid w:val="00FD1504"/>
    <w:rsid w:val="00FD1E5C"/>
    <w:rsid w:val="00FD3332"/>
    <w:rsid w:val="00FD3912"/>
    <w:rsid w:val="00FD4352"/>
    <w:rsid w:val="00FD5A50"/>
    <w:rsid w:val="00FD5C40"/>
    <w:rsid w:val="00FD5C92"/>
    <w:rsid w:val="00FD7A30"/>
    <w:rsid w:val="00FE0243"/>
    <w:rsid w:val="00FE11D0"/>
    <w:rsid w:val="00FE1EC4"/>
    <w:rsid w:val="00FE2018"/>
    <w:rsid w:val="00FE2152"/>
    <w:rsid w:val="00FE2CD3"/>
    <w:rsid w:val="00FE363A"/>
    <w:rsid w:val="00FE3DEE"/>
    <w:rsid w:val="00FE3ECC"/>
    <w:rsid w:val="00FE465F"/>
    <w:rsid w:val="00FE50CE"/>
    <w:rsid w:val="00FE5423"/>
    <w:rsid w:val="00FE7DC0"/>
    <w:rsid w:val="00FF0978"/>
    <w:rsid w:val="00FF0BA8"/>
    <w:rsid w:val="00FF1228"/>
    <w:rsid w:val="00FF27F2"/>
    <w:rsid w:val="00FF2B9E"/>
    <w:rsid w:val="00FF4A2E"/>
    <w:rsid w:val="00FF4C7B"/>
    <w:rsid w:val="00FF5583"/>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01"/>
    <w:rPr>
      <w:rFonts w:ascii="Times New Roman" w:eastAsia="Times New Roman" w:hAnsi="Times New Roman"/>
      <w:sz w:val="24"/>
      <w:szCs w:val="24"/>
    </w:rPr>
  </w:style>
  <w:style w:type="paragraph" w:styleId="1">
    <w:name w:val="heading 1"/>
    <w:basedOn w:val="a"/>
    <w:next w:val="a"/>
    <w:link w:val="11"/>
    <w:uiPriority w:val="99"/>
    <w:qFormat/>
    <w:rsid w:val="000C7F01"/>
    <w:pPr>
      <w:keepNext/>
      <w:numPr>
        <w:numId w:val="1"/>
      </w:numPr>
      <w:jc w:val="center"/>
      <w:outlineLvl w:val="0"/>
    </w:pPr>
    <w:rPr>
      <w:b/>
      <w:bCs/>
    </w:rPr>
  </w:style>
  <w:style w:type="paragraph" w:styleId="2">
    <w:name w:val="heading 2"/>
    <w:basedOn w:val="a"/>
    <w:next w:val="a"/>
    <w:link w:val="20"/>
    <w:uiPriority w:val="99"/>
    <w:qFormat/>
    <w:rsid w:val="000C7F01"/>
    <w:pPr>
      <w:keepNext/>
      <w:numPr>
        <w:ilvl w:val="1"/>
        <w:numId w:val="1"/>
      </w:numPr>
      <w:spacing w:before="240"/>
      <w:jc w:val="center"/>
      <w:outlineLvl w:val="1"/>
    </w:pPr>
    <w:rPr>
      <w:b/>
      <w:bCs/>
      <w:sz w:val="22"/>
      <w:szCs w:val="22"/>
    </w:rPr>
  </w:style>
  <w:style w:type="paragraph" w:styleId="3">
    <w:name w:val="heading 3"/>
    <w:basedOn w:val="a"/>
    <w:next w:val="a"/>
    <w:link w:val="30"/>
    <w:uiPriority w:val="99"/>
    <w:qFormat/>
    <w:rsid w:val="000C7F01"/>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0C7F01"/>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0C7F01"/>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0C7F01"/>
    <w:pPr>
      <w:numPr>
        <w:ilvl w:val="5"/>
        <w:numId w:val="1"/>
      </w:num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0C7F01"/>
    <w:pPr>
      <w:numPr>
        <w:ilvl w:val="6"/>
        <w:numId w:val="1"/>
      </w:numPr>
      <w:spacing w:before="240" w:after="60"/>
      <w:outlineLvl w:val="6"/>
    </w:pPr>
    <w:rPr>
      <w:rFonts w:ascii="Calibri" w:hAnsi="Calibri" w:cs="Calibri"/>
    </w:rPr>
  </w:style>
  <w:style w:type="paragraph" w:styleId="8">
    <w:name w:val="heading 8"/>
    <w:basedOn w:val="a"/>
    <w:next w:val="a"/>
    <w:link w:val="80"/>
    <w:uiPriority w:val="99"/>
    <w:qFormat/>
    <w:rsid w:val="000C7F01"/>
    <w:pPr>
      <w:numPr>
        <w:ilvl w:val="7"/>
        <w:numId w:val="1"/>
      </w:numPr>
      <w:spacing w:before="240" w:after="60"/>
      <w:outlineLvl w:val="7"/>
    </w:pPr>
    <w:rPr>
      <w:rFonts w:ascii="Calibri" w:hAnsi="Calibri" w:cs="Calibri"/>
      <w:i/>
      <w:iCs/>
    </w:rPr>
  </w:style>
  <w:style w:type="paragraph" w:styleId="9">
    <w:name w:val="heading 9"/>
    <w:basedOn w:val="a"/>
    <w:next w:val="a"/>
    <w:link w:val="90"/>
    <w:uiPriority w:val="99"/>
    <w:qFormat/>
    <w:rsid w:val="000C7F01"/>
    <w:pPr>
      <w:numPr>
        <w:ilvl w:val="8"/>
        <w:numId w:val="1"/>
      </w:num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0C7F01"/>
    <w:rPr>
      <w:rFonts w:ascii="Times New Roman" w:eastAsia="Times New Roman" w:hAnsi="Times New Roman"/>
      <w:b/>
      <w:bCs/>
      <w:sz w:val="24"/>
      <w:szCs w:val="24"/>
    </w:rPr>
  </w:style>
  <w:style w:type="character" w:customStyle="1" w:styleId="20">
    <w:name w:val="Заголовок 2 Знак"/>
    <w:basedOn w:val="a0"/>
    <w:link w:val="2"/>
    <w:uiPriority w:val="99"/>
    <w:rsid w:val="000C7F01"/>
    <w:rPr>
      <w:rFonts w:ascii="Times New Roman" w:eastAsia="Times New Roman" w:hAnsi="Times New Roman"/>
      <w:b/>
      <w:bCs/>
      <w:sz w:val="22"/>
      <w:szCs w:val="22"/>
    </w:rPr>
  </w:style>
  <w:style w:type="character" w:customStyle="1" w:styleId="30">
    <w:name w:val="Заголовок 3 Знак"/>
    <w:basedOn w:val="a0"/>
    <w:link w:val="3"/>
    <w:uiPriority w:val="99"/>
    <w:rsid w:val="000C7F01"/>
    <w:rPr>
      <w:rFonts w:ascii="Cambria" w:eastAsia="Times New Roman" w:hAnsi="Cambria" w:cs="Cambria"/>
      <w:b/>
      <w:bCs/>
      <w:sz w:val="26"/>
      <w:szCs w:val="26"/>
    </w:rPr>
  </w:style>
  <w:style w:type="character" w:customStyle="1" w:styleId="40">
    <w:name w:val="Заголовок 4 Знак"/>
    <w:basedOn w:val="a0"/>
    <w:link w:val="4"/>
    <w:uiPriority w:val="99"/>
    <w:rsid w:val="000C7F01"/>
    <w:rPr>
      <w:rFonts w:eastAsia="Times New Roman" w:cs="Calibri"/>
      <w:b/>
      <w:bCs/>
      <w:sz w:val="28"/>
      <w:szCs w:val="28"/>
    </w:rPr>
  </w:style>
  <w:style w:type="character" w:customStyle="1" w:styleId="50">
    <w:name w:val="Заголовок 5 Знак"/>
    <w:basedOn w:val="a0"/>
    <w:link w:val="5"/>
    <w:uiPriority w:val="99"/>
    <w:rsid w:val="000C7F01"/>
    <w:rPr>
      <w:rFonts w:eastAsia="Times New Roman" w:cs="Calibri"/>
      <w:b/>
      <w:bCs/>
      <w:i/>
      <w:iCs/>
      <w:sz w:val="26"/>
      <w:szCs w:val="26"/>
    </w:rPr>
  </w:style>
  <w:style w:type="character" w:customStyle="1" w:styleId="60">
    <w:name w:val="Заголовок 6 Знак"/>
    <w:basedOn w:val="a0"/>
    <w:link w:val="6"/>
    <w:uiPriority w:val="99"/>
    <w:rsid w:val="000C7F01"/>
    <w:rPr>
      <w:rFonts w:eastAsia="Times New Roman" w:cs="Calibri"/>
      <w:b/>
      <w:bCs/>
      <w:sz w:val="22"/>
      <w:szCs w:val="22"/>
    </w:rPr>
  </w:style>
  <w:style w:type="character" w:customStyle="1" w:styleId="70">
    <w:name w:val="Заголовок 7 Знак"/>
    <w:basedOn w:val="a0"/>
    <w:link w:val="7"/>
    <w:uiPriority w:val="99"/>
    <w:rsid w:val="000C7F01"/>
    <w:rPr>
      <w:rFonts w:eastAsia="Times New Roman" w:cs="Calibri"/>
      <w:sz w:val="24"/>
      <w:szCs w:val="24"/>
    </w:rPr>
  </w:style>
  <w:style w:type="character" w:customStyle="1" w:styleId="80">
    <w:name w:val="Заголовок 8 Знак"/>
    <w:basedOn w:val="a0"/>
    <w:link w:val="8"/>
    <w:uiPriority w:val="99"/>
    <w:rsid w:val="000C7F01"/>
    <w:rPr>
      <w:rFonts w:eastAsia="Times New Roman" w:cs="Calibri"/>
      <w:i/>
      <w:iCs/>
      <w:sz w:val="24"/>
      <w:szCs w:val="24"/>
    </w:rPr>
  </w:style>
  <w:style w:type="character" w:customStyle="1" w:styleId="90">
    <w:name w:val="Заголовок 9 Знак"/>
    <w:basedOn w:val="a0"/>
    <w:link w:val="9"/>
    <w:uiPriority w:val="99"/>
    <w:rsid w:val="000C7F01"/>
    <w:rPr>
      <w:rFonts w:ascii="Cambria" w:eastAsia="Times New Roman" w:hAnsi="Cambria" w:cs="Cambria"/>
      <w:sz w:val="22"/>
      <w:szCs w:val="22"/>
    </w:rPr>
  </w:style>
  <w:style w:type="paragraph" w:styleId="a3">
    <w:name w:val="Body Text"/>
    <w:basedOn w:val="a"/>
    <w:link w:val="a4"/>
    <w:uiPriority w:val="99"/>
    <w:rsid w:val="000C7F01"/>
    <w:pPr>
      <w:jc w:val="both"/>
    </w:pPr>
    <w:rPr>
      <w:sz w:val="28"/>
      <w:szCs w:val="28"/>
    </w:rPr>
  </w:style>
  <w:style w:type="character" w:customStyle="1" w:styleId="a4">
    <w:name w:val="Основной текст Знак"/>
    <w:basedOn w:val="a0"/>
    <w:link w:val="a3"/>
    <w:uiPriority w:val="99"/>
    <w:rsid w:val="000C7F01"/>
    <w:rPr>
      <w:rFonts w:ascii="Times New Roman" w:eastAsia="Times New Roman" w:hAnsi="Times New Roman" w:cs="Times New Roman"/>
      <w:sz w:val="28"/>
      <w:szCs w:val="28"/>
      <w:lang w:eastAsia="ru-RU"/>
    </w:rPr>
  </w:style>
  <w:style w:type="paragraph" w:styleId="a5">
    <w:name w:val="Title"/>
    <w:basedOn w:val="a"/>
    <w:link w:val="a6"/>
    <w:uiPriority w:val="99"/>
    <w:qFormat/>
    <w:rsid w:val="000C7F01"/>
    <w:pPr>
      <w:jc w:val="center"/>
    </w:pPr>
    <w:rPr>
      <w:b/>
      <w:bCs/>
      <w:sz w:val="28"/>
      <w:szCs w:val="28"/>
    </w:rPr>
  </w:style>
  <w:style w:type="character" w:customStyle="1" w:styleId="a6">
    <w:name w:val="Название Знак"/>
    <w:basedOn w:val="a0"/>
    <w:link w:val="a5"/>
    <w:uiPriority w:val="99"/>
    <w:rsid w:val="000C7F01"/>
    <w:rPr>
      <w:rFonts w:ascii="Times New Roman" w:eastAsia="Times New Roman" w:hAnsi="Times New Roman" w:cs="Times New Roman"/>
      <w:b/>
      <w:bCs/>
      <w:sz w:val="28"/>
      <w:szCs w:val="28"/>
      <w:lang w:eastAsia="ru-RU"/>
    </w:rPr>
  </w:style>
  <w:style w:type="paragraph" w:customStyle="1" w:styleId="ConsPlusNormal">
    <w:name w:val="ConsPlusNormal"/>
    <w:rsid w:val="000C7F01"/>
    <w:pPr>
      <w:autoSpaceDE w:val="0"/>
      <w:autoSpaceDN w:val="0"/>
      <w:adjustRightInd w:val="0"/>
      <w:ind w:firstLine="720"/>
    </w:pPr>
    <w:rPr>
      <w:rFonts w:ascii="Arial" w:eastAsia="Times New Roman" w:hAnsi="Arial" w:cs="Arial"/>
    </w:rPr>
  </w:style>
  <w:style w:type="character" w:styleId="a7">
    <w:name w:val="Hyperlink"/>
    <w:basedOn w:val="a0"/>
    <w:uiPriority w:val="99"/>
    <w:rsid w:val="000C7F01"/>
    <w:rPr>
      <w:color w:val="0000FF"/>
      <w:u w:val="single"/>
    </w:rPr>
  </w:style>
  <w:style w:type="paragraph" w:styleId="a8">
    <w:name w:val="header"/>
    <w:basedOn w:val="a"/>
    <w:link w:val="a9"/>
    <w:uiPriority w:val="99"/>
    <w:rsid w:val="000C7F01"/>
    <w:pPr>
      <w:tabs>
        <w:tab w:val="center" w:pos="4677"/>
        <w:tab w:val="right" w:pos="9355"/>
      </w:tabs>
    </w:pPr>
  </w:style>
  <w:style w:type="character" w:customStyle="1" w:styleId="a9">
    <w:name w:val="Верхний колонтитул Знак"/>
    <w:basedOn w:val="a0"/>
    <w:link w:val="a8"/>
    <w:uiPriority w:val="99"/>
    <w:rsid w:val="000C7F01"/>
    <w:rPr>
      <w:rFonts w:ascii="Times New Roman" w:eastAsia="Times New Roman" w:hAnsi="Times New Roman" w:cs="Times New Roman"/>
      <w:sz w:val="24"/>
      <w:szCs w:val="24"/>
      <w:lang w:eastAsia="ru-RU"/>
    </w:rPr>
  </w:style>
  <w:style w:type="paragraph" w:styleId="aa">
    <w:name w:val="footer"/>
    <w:basedOn w:val="a"/>
    <w:link w:val="ab"/>
    <w:uiPriority w:val="99"/>
    <w:rsid w:val="000C7F01"/>
    <w:pPr>
      <w:tabs>
        <w:tab w:val="center" w:pos="4677"/>
        <w:tab w:val="right" w:pos="9355"/>
      </w:tabs>
    </w:pPr>
  </w:style>
  <w:style w:type="character" w:customStyle="1" w:styleId="ab">
    <w:name w:val="Нижний колонтитул Знак"/>
    <w:basedOn w:val="a0"/>
    <w:link w:val="aa"/>
    <w:uiPriority w:val="99"/>
    <w:rsid w:val="000C7F01"/>
    <w:rPr>
      <w:rFonts w:ascii="Times New Roman" w:eastAsia="Times New Roman" w:hAnsi="Times New Roman" w:cs="Times New Roman"/>
      <w:sz w:val="24"/>
      <w:szCs w:val="24"/>
      <w:lang w:eastAsia="ru-RU"/>
    </w:rPr>
  </w:style>
  <w:style w:type="table" w:styleId="ac">
    <w:name w:val="Table Grid"/>
    <w:basedOn w:val="a1"/>
    <w:uiPriority w:val="99"/>
    <w:rsid w:val="000C7F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rsid w:val="000C7F01"/>
  </w:style>
  <w:style w:type="paragraph" w:styleId="ae">
    <w:name w:val="Document Map"/>
    <w:basedOn w:val="a"/>
    <w:link w:val="af"/>
    <w:uiPriority w:val="99"/>
    <w:semiHidden/>
    <w:rsid w:val="000C7F01"/>
    <w:pPr>
      <w:shd w:val="clear" w:color="auto" w:fill="000080"/>
    </w:pPr>
    <w:rPr>
      <w:rFonts w:ascii="Tahoma" w:hAnsi="Tahoma" w:cs="Tahoma"/>
    </w:rPr>
  </w:style>
  <w:style w:type="character" w:customStyle="1" w:styleId="af">
    <w:name w:val="Схема документа Знак"/>
    <w:basedOn w:val="a0"/>
    <w:link w:val="ae"/>
    <w:uiPriority w:val="99"/>
    <w:semiHidden/>
    <w:rsid w:val="000C7F01"/>
    <w:rPr>
      <w:rFonts w:ascii="Tahoma" w:eastAsia="Times New Roman" w:hAnsi="Tahoma" w:cs="Tahoma"/>
      <w:sz w:val="24"/>
      <w:szCs w:val="24"/>
      <w:shd w:val="clear" w:color="auto" w:fill="000080"/>
      <w:lang w:eastAsia="ru-RU"/>
    </w:rPr>
  </w:style>
  <w:style w:type="paragraph" w:customStyle="1" w:styleId="ConsNormal">
    <w:name w:val="ConsNormal"/>
    <w:uiPriority w:val="99"/>
    <w:rsid w:val="000C7F01"/>
    <w:pPr>
      <w:widowControl w:val="0"/>
      <w:autoSpaceDE w:val="0"/>
      <w:autoSpaceDN w:val="0"/>
      <w:adjustRightInd w:val="0"/>
      <w:ind w:right="19772" w:firstLine="720"/>
    </w:pPr>
    <w:rPr>
      <w:rFonts w:ascii="Arial" w:eastAsia="Times New Roman" w:hAnsi="Arial" w:cs="Arial"/>
    </w:rPr>
  </w:style>
  <w:style w:type="paragraph" w:styleId="af0">
    <w:name w:val="Balloon Text"/>
    <w:basedOn w:val="a"/>
    <w:link w:val="af1"/>
    <w:uiPriority w:val="99"/>
    <w:semiHidden/>
    <w:rsid w:val="000C7F01"/>
    <w:rPr>
      <w:rFonts w:ascii="Tahoma" w:hAnsi="Tahoma" w:cs="Tahoma"/>
      <w:sz w:val="16"/>
      <w:szCs w:val="16"/>
    </w:rPr>
  </w:style>
  <w:style w:type="character" w:customStyle="1" w:styleId="af1">
    <w:name w:val="Текст выноски Знак"/>
    <w:basedOn w:val="a0"/>
    <w:link w:val="af0"/>
    <w:uiPriority w:val="99"/>
    <w:semiHidden/>
    <w:rsid w:val="000C7F01"/>
    <w:rPr>
      <w:rFonts w:ascii="Tahoma" w:eastAsia="Times New Roman" w:hAnsi="Tahoma" w:cs="Tahoma"/>
      <w:sz w:val="16"/>
      <w:szCs w:val="16"/>
      <w:lang w:eastAsia="ru-RU"/>
    </w:rPr>
  </w:style>
  <w:style w:type="paragraph" w:customStyle="1" w:styleId="ConsPlusNonformat">
    <w:name w:val="ConsPlusNonformat"/>
    <w:rsid w:val="000C7F01"/>
    <w:pPr>
      <w:autoSpaceDE w:val="0"/>
      <w:autoSpaceDN w:val="0"/>
      <w:adjustRightInd w:val="0"/>
    </w:pPr>
    <w:rPr>
      <w:rFonts w:ascii="Courier New" w:eastAsia="Times New Roman" w:hAnsi="Courier New" w:cs="Courier New"/>
    </w:rPr>
  </w:style>
  <w:style w:type="paragraph" w:customStyle="1" w:styleId="12">
    <w:name w:val="Знак1 Знак Знак Знак Знак Знак Знак Знак Знак Знак"/>
    <w:basedOn w:val="a"/>
    <w:uiPriority w:val="99"/>
    <w:rsid w:val="000C7F01"/>
    <w:pPr>
      <w:spacing w:after="160" w:line="240" w:lineRule="exact"/>
      <w:jc w:val="both"/>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0C7F01"/>
    <w:pPr>
      <w:spacing w:after="160" w:line="240" w:lineRule="exact"/>
      <w:jc w:val="both"/>
    </w:pPr>
    <w:rPr>
      <w:rFonts w:ascii="Verdana" w:hAnsi="Verdana" w:cs="Verdana"/>
      <w:sz w:val="20"/>
      <w:szCs w:val="20"/>
      <w:lang w:val="en-US" w:eastAsia="en-US"/>
    </w:rPr>
  </w:style>
  <w:style w:type="paragraph" w:customStyle="1" w:styleId="21">
    <w:name w:val="Знак2 Знак Знак Знак Знак Знак Знак"/>
    <w:basedOn w:val="a"/>
    <w:uiPriority w:val="99"/>
    <w:rsid w:val="000C7F01"/>
    <w:pPr>
      <w:spacing w:after="160" w:line="240" w:lineRule="exact"/>
      <w:jc w:val="both"/>
    </w:pPr>
    <w:rPr>
      <w:rFonts w:ascii="Verdana" w:hAnsi="Verdana" w:cs="Verdana"/>
      <w:sz w:val="20"/>
      <w:szCs w:val="20"/>
      <w:lang w:val="en-US" w:eastAsia="en-US"/>
    </w:rPr>
  </w:style>
  <w:style w:type="paragraph" w:customStyle="1" w:styleId="xl32">
    <w:name w:val="xl32"/>
    <w:basedOn w:val="a"/>
    <w:uiPriority w:val="99"/>
    <w:rsid w:val="000C7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22">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0C7F01"/>
    <w:pPr>
      <w:spacing w:after="160" w:line="240" w:lineRule="exact"/>
      <w:jc w:val="both"/>
    </w:pPr>
    <w:rPr>
      <w:rFonts w:ascii="Verdana" w:hAnsi="Verdana" w:cs="Verdana"/>
      <w:sz w:val="20"/>
      <w:szCs w:val="20"/>
      <w:lang w:val="en-US" w:eastAsia="en-US"/>
    </w:rPr>
  </w:style>
  <w:style w:type="paragraph" w:customStyle="1" w:styleId="110">
    <w:name w:val="Знак1 Знак Знак Знак1 Знак Знак Знак Знак Знак Знак"/>
    <w:basedOn w:val="a"/>
    <w:uiPriority w:val="99"/>
    <w:rsid w:val="000C7F01"/>
    <w:pPr>
      <w:spacing w:after="160" w:line="240" w:lineRule="exact"/>
      <w:jc w:val="both"/>
    </w:pPr>
    <w:rPr>
      <w:rFonts w:ascii="Verdana" w:hAnsi="Verdana" w:cs="Verdana"/>
      <w:sz w:val="20"/>
      <w:szCs w:val="20"/>
      <w:lang w:val="en-US" w:eastAsia="en-US"/>
    </w:rPr>
  </w:style>
  <w:style w:type="paragraph" w:customStyle="1" w:styleId="ConsPlusCell">
    <w:name w:val="ConsPlusCell"/>
    <w:uiPriority w:val="99"/>
    <w:rsid w:val="000C7F01"/>
    <w:pPr>
      <w:autoSpaceDE w:val="0"/>
      <w:autoSpaceDN w:val="0"/>
      <w:adjustRightInd w:val="0"/>
    </w:pPr>
    <w:rPr>
      <w:rFonts w:ascii="Arial" w:eastAsia="Times New Roman" w:hAnsi="Arial" w:cs="Arial"/>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0C7F01"/>
    <w:pPr>
      <w:spacing w:after="160" w:line="240" w:lineRule="exact"/>
      <w:jc w:val="both"/>
    </w:pPr>
    <w:rPr>
      <w:rFonts w:ascii="Verdana" w:hAnsi="Verdana" w:cs="Verdana"/>
      <w:sz w:val="20"/>
      <w:szCs w:val="20"/>
      <w:lang w:val="en-US" w:eastAsia="en-US"/>
    </w:rPr>
  </w:style>
  <w:style w:type="paragraph" w:styleId="af2">
    <w:name w:val="List Paragraph"/>
    <w:basedOn w:val="a"/>
    <w:uiPriority w:val="99"/>
    <w:qFormat/>
    <w:rsid w:val="000C7F01"/>
    <w:pPr>
      <w:ind w:left="720"/>
    </w:pPr>
  </w:style>
  <w:style w:type="paragraph" w:styleId="af3">
    <w:name w:val="Subtitle"/>
    <w:basedOn w:val="a"/>
    <w:next w:val="a"/>
    <w:link w:val="af4"/>
    <w:uiPriority w:val="99"/>
    <w:qFormat/>
    <w:rsid w:val="000C7F01"/>
    <w:pPr>
      <w:spacing w:after="60"/>
      <w:jc w:val="center"/>
      <w:outlineLvl w:val="1"/>
    </w:pPr>
    <w:rPr>
      <w:rFonts w:ascii="Cambria" w:hAnsi="Cambria" w:cs="Cambria"/>
    </w:rPr>
  </w:style>
  <w:style w:type="character" w:customStyle="1" w:styleId="af4">
    <w:name w:val="Подзаголовок Знак"/>
    <w:basedOn w:val="a0"/>
    <w:link w:val="af3"/>
    <w:uiPriority w:val="99"/>
    <w:rsid w:val="000C7F01"/>
    <w:rPr>
      <w:rFonts w:ascii="Cambria" w:eastAsia="Times New Roman" w:hAnsi="Cambria" w:cs="Cambria"/>
      <w:sz w:val="24"/>
      <w:szCs w:val="24"/>
      <w:lang w:eastAsia="ru-RU"/>
    </w:rPr>
  </w:style>
  <w:style w:type="character" w:styleId="af5">
    <w:name w:val="Intense Reference"/>
    <w:basedOn w:val="a0"/>
    <w:uiPriority w:val="99"/>
    <w:qFormat/>
    <w:rsid w:val="000C7F01"/>
    <w:rPr>
      <w:b/>
      <w:bCs/>
      <w:smallCaps/>
      <w:color w:val="auto"/>
      <w:spacing w:val="5"/>
      <w:u w:val="single"/>
    </w:rPr>
  </w:style>
  <w:style w:type="paragraph" w:customStyle="1" w:styleId="ConsPlusTitle">
    <w:name w:val="ConsPlusTitle"/>
    <w:rsid w:val="000C7F01"/>
    <w:pPr>
      <w:autoSpaceDE w:val="0"/>
      <w:autoSpaceDN w:val="0"/>
      <w:adjustRightInd w:val="0"/>
    </w:pPr>
    <w:rPr>
      <w:rFonts w:ascii="Times New Roman" w:eastAsia="Times New Roman" w:hAnsi="Times New Roman"/>
      <w:b/>
      <w:bCs/>
      <w:sz w:val="26"/>
      <w:szCs w:val="26"/>
    </w:rPr>
  </w:style>
  <w:style w:type="paragraph" w:customStyle="1" w:styleId="14">
    <w:name w:val="1"/>
    <w:basedOn w:val="a"/>
    <w:uiPriority w:val="99"/>
    <w:rsid w:val="000C7F01"/>
    <w:pPr>
      <w:spacing w:after="160" w:line="240" w:lineRule="exact"/>
    </w:pPr>
    <w:rPr>
      <w:rFonts w:ascii="Arial" w:hAnsi="Arial"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w:basedOn w:val="a"/>
    <w:uiPriority w:val="99"/>
    <w:rsid w:val="000C7F01"/>
    <w:pPr>
      <w:spacing w:after="160" w:line="240" w:lineRule="exact"/>
      <w:jc w:val="both"/>
    </w:pPr>
    <w:rPr>
      <w:rFonts w:ascii="Verdana" w:hAnsi="Verdana" w:cs="Verdana"/>
      <w:sz w:val="20"/>
      <w:szCs w:val="20"/>
      <w:lang w:val="en-US" w:eastAsia="en-US"/>
    </w:rPr>
  </w:style>
  <w:style w:type="paragraph" w:customStyle="1" w:styleId="ListParagraph1">
    <w:name w:val="List Paragraph1"/>
    <w:basedOn w:val="a"/>
    <w:uiPriority w:val="99"/>
    <w:rsid w:val="000C7F01"/>
    <w:pPr>
      <w:ind w:left="720"/>
    </w:pPr>
  </w:style>
  <w:style w:type="paragraph" w:customStyle="1" w:styleId="af7">
    <w:name w:val="Знак Знак Знак"/>
    <w:basedOn w:val="a"/>
    <w:rsid w:val="000C7F01"/>
    <w:pPr>
      <w:spacing w:after="160" w:line="240" w:lineRule="exact"/>
      <w:jc w:val="both"/>
    </w:pPr>
    <w:rPr>
      <w:rFonts w:ascii="Verdana" w:hAnsi="Verdana" w:cs="Arial"/>
      <w:sz w:val="20"/>
      <w:szCs w:val="20"/>
      <w:lang w:val="en-US" w:eastAsia="en-US"/>
    </w:rPr>
  </w:style>
  <w:style w:type="numbering" w:customStyle="1" w:styleId="10">
    <w:name w:val="Стиль1"/>
    <w:uiPriority w:val="99"/>
    <w:rsid w:val="000C7F01"/>
    <w:pPr>
      <w:numPr>
        <w:numId w:val="7"/>
      </w:numPr>
    </w:pPr>
  </w:style>
  <w:style w:type="paragraph" w:customStyle="1" w:styleId="Default">
    <w:name w:val="Default"/>
    <w:uiPriority w:val="99"/>
    <w:rsid w:val="000C0196"/>
    <w:pPr>
      <w:autoSpaceDE w:val="0"/>
      <w:autoSpaceDN w:val="0"/>
    </w:pPr>
    <w:rPr>
      <w:rFonts w:ascii="Times New Roman" w:eastAsia="Times New Roman" w:hAnsi="Times New Roman"/>
      <w:color w:val="000000"/>
      <w:sz w:val="24"/>
      <w:szCs w:val="24"/>
    </w:rPr>
  </w:style>
  <w:style w:type="character" w:styleId="af8">
    <w:name w:val="Strong"/>
    <w:uiPriority w:val="22"/>
    <w:qFormat/>
    <w:rsid w:val="006F11A7"/>
    <w:rPr>
      <w:b/>
      <w:bCs/>
      <w:sz w:val="22"/>
    </w:rPr>
  </w:style>
  <w:style w:type="paragraph" w:customStyle="1" w:styleId="csd270a203">
    <w:name w:val="csd270a203"/>
    <w:basedOn w:val="a"/>
    <w:rsid w:val="00C3011F"/>
    <w:pPr>
      <w:jc w:val="both"/>
    </w:pPr>
  </w:style>
  <w:style w:type="paragraph" w:customStyle="1" w:styleId="csc583d0c8">
    <w:name w:val="csc583d0c8"/>
    <w:basedOn w:val="a"/>
    <w:rsid w:val="006D5524"/>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50178">
      <w:bodyDiv w:val="1"/>
      <w:marLeft w:val="0"/>
      <w:marRight w:val="0"/>
      <w:marTop w:val="0"/>
      <w:marBottom w:val="0"/>
      <w:divBdr>
        <w:top w:val="none" w:sz="0" w:space="0" w:color="auto"/>
        <w:left w:val="none" w:sz="0" w:space="0" w:color="auto"/>
        <w:bottom w:val="none" w:sz="0" w:space="0" w:color="auto"/>
        <w:right w:val="none" w:sz="0" w:space="0" w:color="auto"/>
      </w:divBdr>
    </w:div>
    <w:div w:id="932401842">
      <w:bodyDiv w:val="1"/>
      <w:marLeft w:val="0"/>
      <w:marRight w:val="0"/>
      <w:marTop w:val="0"/>
      <w:marBottom w:val="0"/>
      <w:divBdr>
        <w:top w:val="none" w:sz="0" w:space="0" w:color="auto"/>
        <w:left w:val="none" w:sz="0" w:space="0" w:color="auto"/>
        <w:bottom w:val="none" w:sz="0" w:space="0" w:color="auto"/>
        <w:right w:val="none" w:sz="0" w:space="0" w:color="auto"/>
      </w:divBdr>
    </w:div>
    <w:div w:id="958410654">
      <w:bodyDiv w:val="1"/>
      <w:marLeft w:val="0"/>
      <w:marRight w:val="0"/>
      <w:marTop w:val="0"/>
      <w:marBottom w:val="0"/>
      <w:divBdr>
        <w:top w:val="none" w:sz="0" w:space="0" w:color="auto"/>
        <w:left w:val="none" w:sz="0" w:space="0" w:color="auto"/>
        <w:bottom w:val="none" w:sz="0" w:space="0" w:color="auto"/>
        <w:right w:val="none" w:sz="0" w:space="0" w:color="auto"/>
      </w:divBdr>
    </w:div>
    <w:div w:id="12373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_____Microsoft_Excel_97-20033.xls"/><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_____Microsoft_Excel2.xlsx"/><Relationship Id="rId20" Type="http://schemas.openxmlformats.org/officeDocument/2006/relationships/package" Target="embeddings/_____Microsoft_Excel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_____Microsoft_Excel_97-20031.xls"/><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_____Microsoft_Excel_97-20032.xls"/><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manualLayout>
          <c:layoutTarget val="inner"/>
          <c:xMode val="edge"/>
          <c:yMode val="edge"/>
          <c:x val="0.13300796692448844"/>
          <c:y val="0.17512750203349181"/>
          <c:w val="0.65587226866287363"/>
          <c:h val="0.6269337851755874"/>
        </c:manualLayout>
      </c:layout>
      <c:pie3DChart>
        <c:varyColors val="1"/>
        <c:ser>
          <c:idx val="0"/>
          <c:order val="0"/>
          <c:explosion val="30"/>
          <c:dLbls>
            <c:dLbl>
              <c:idx val="0"/>
              <c:layout>
                <c:manualLayout>
                  <c:x val="-2.3228114184841938E-2"/>
                  <c:y val="5.6008466255693806E-2"/>
                </c:manualLayout>
              </c:layout>
              <c:showLegendKey val="0"/>
              <c:showVal val="1"/>
              <c:showCatName val="1"/>
              <c:showSerName val="0"/>
              <c:showPercent val="1"/>
              <c:showBubbleSize val="0"/>
              <c:separator>
</c:separator>
            </c:dLbl>
            <c:dLbl>
              <c:idx val="1"/>
              <c:layout>
                <c:manualLayout>
                  <c:x val="-3.7658513924697469E-2"/>
                  <c:y val="-0.2193950676293259"/>
                </c:manualLayout>
              </c:layout>
              <c:showLegendKey val="0"/>
              <c:showVal val="1"/>
              <c:showCatName val="1"/>
              <c:showSerName val="0"/>
              <c:showPercent val="1"/>
              <c:showBubbleSize val="0"/>
              <c:separator>
</c:separator>
            </c:dLbl>
            <c:dLbl>
              <c:idx val="2"/>
              <c:layout>
                <c:manualLayout>
                  <c:x val="1.777009732190556E-2"/>
                  <c:y val="0.13873294592169588"/>
                </c:manualLayout>
              </c:layout>
              <c:showLegendKey val="0"/>
              <c:showVal val="1"/>
              <c:showCatName val="1"/>
              <c:showSerName val="0"/>
              <c:showPercent val="1"/>
              <c:showBubbleSize val="0"/>
              <c:separator>
</c:separator>
            </c:dLbl>
            <c:dLbl>
              <c:idx val="3"/>
              <c:layout>
                <c:manualLayout>
                  <c:x val="8.1754674471000863E-2"/>
                  <c:y val="7.2496289401524569E-2"/>
                </c:manualLayout>
              </c:layout>
              <c:showLegendKey val="0"/>
              <c:showVal val="1"/>
              <c:showCatName val="1"/>
              <c:showSerName val="0"/>
              <c:showPercent val="1"/>
              <c:showBubbleSize val="0"/>
              <c:separator>
</c:separator>
            </c:dLbl>
            <c:dLbl>
              <c:idx val="4"/>
              <c:layout>
                <c:manualLayout>
                  <c:x val="7.2758321139061152E-2"/>
                  <c:y val="3.000075469799502E-2"/>
                </c:manualLayout>
              </c:layout>
              <c:showLegendKey val="0"/>
              <c:showVal val="1"/>
              <c:showCatName val="1"/>
              <c:showSerName val="0"/>
              <c:showPercent val="1"/>
              <c:showBubbleSize val="0"/>
              <c:separator>
</c:separator>
            </c:dLbl>
            <c:dLbl>
              <c:idx val="5"/>
              <c:layout>
                <c:manualLayout>
                  <c:x val="-8.1565140640605771E-2"/>
                  <c:y val="4.8662926718824683E-2"/>
                </c:manualLayout>
              </c:layout>
              <c:showLegendKey val="0"/>
              <c:showVal val="1"/>
              <c:showCatName val="1"/>
              <c:showSerName val="0"/>
              <c:showPercent val="1"/>
              <c:showBubbleSize val="0"/>
              <c:separator>
</c:separator>
            </c:dLbl>
            <c:dLbl>
              <c:idx val="6"/>
              <c:layout>
                <c:manualLayout>
                  <c:x val="-0.27813829466007017"/>
                  <c:y val="-8.5555918928664262E-3"/>
                </c:manualLayout>
              </c:layout>
              <c:showLegendKey val="0"/>
              <c:showVal val="1"/>
              <c:showCatName val="1"/>
              <c:showSerName val="0"/>
              <c:showPercent val="1"/>
              <c:showBubbleSize val="0"/>
              <c:separator>
</c:separator>
            </c:dLbl>
            <c:dLbl>
              <c:idx val="7"/>
              <c:layout>
                <c:manualLayout>
                  <c:x val="7.6618581383028198E-2"/>
                  <c:y val="-6.2753446958370734E-2"/>
                </c:manualLayout>
              </c:layout>
              <c:showLegendKey val="0"/>
              <c:showVal val="1"/>
              <c:showCatName val="1"/>
              <c:showSerName val="0"/>
              <c:showPercent val="1"/>
              <c:showBubbleSize val="0"/>
              <c:separator>
</c:separator>
            </c:dLbl>
            <c:numFmt formatCode="0.0%" sourceLinked="0"/>
            <c:txPr>
              <a:bodyPr/>
              <a:lstStyle/>
              <a:p>
                <a:pPr>
                  <a:defRPr sz="800"/>
                </a:pPr>
                <a:endParaRPr lang="ru-RU"/>
              </a:p>
            </c:txPr>
            <c:showLegendKey val="0"/>
            <c:showVal val="1"/>
            <c:showCatName val="1"/>
            <c:showSerName val="0"/>
            <c:showPercent val="1"/>
            <c:showBubbleSize val="0"/>
            <c:separator>
</c:separator>
            <c:showLeaderLines val="1"/>
          </c:dLbls>
          <c:cat>
            <c:strRef>
              <c:f>Лист1!$B$2:$B$8</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 </c:v>
                </c:pt>
                <c:pt idx="3">
                  <c:v>Жилищно-коммунальное хозяйство</c:v>
                </c:pt>
                <c:pt idx="4">
                  <c:v>Национальная экономика</c:v>
                </c:pt>
                <c:pt idx="5">
                  <c:v>Образование</c:v>
                </c:pt>
                <c:pt idx="6">
                  <c:v>Социальная политика</c:v>
                </c:pt>
              </c:strCache>
            </c:strRef>
          </c:cat>
          <c:val>
            <c:numRef>
              <c:f>Лист1!$C$2:$C$8</c:f>
              <c:numCache>
                <c:formatCode>_-* #,##0.0_р_._-;\-* #,##0.0_р_._-;_-* "-"??_р_._-;_-@_-</c:formatCode>
                <c:ptCount val="7"/>
                <c:pt idx="0">
                  <c:v>10016.9</c:v>
                </c:pt>
                <c:pt idx="1">
                  <c:v>82.7</c:v>
                </c:pt>
                <c:pt idx="2">
                  <c:v>10.199999999999999</c:v>
                </c:pt>
                <c:pt idx="3">
                  <c:v>27953.1</c:v>
                </c:pt>
                <c:pt idx="4">
                  <c:v>749.2</c:v>
                </c:pt>
                <c:pt idx="5">
                  <c:v>97</c:v>
                </c:pt>
                <c:pt idx="6">
                  <c:v>728.7</c:v>
                </c:pt>
              </c:numCache>
            </c:numRef>
          </c:val>
        </c:ser>
        <c:ser>
          <c:idx val="1"/>
          <c:order val="1"/>
          <c:explosion val="25"/>
          <c:cat>
            <c:strRef>
              <c:f>Лист1!$B$2:$B$8</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 </c:v>
                </c:pt>
                <c:pt idx="3">
                  <c:v>Жилищно-коммунальное хозяйство</c:v>
                </c:pt>
                <c:pt idx="4">
                  <c:v>Национальная экономика</c:v>
                </c:pt>
                <c:pt idx="5">
                  <c:v>Образование</c:v>
                </c:pt>
                <c:pt idx="6">
                  <c:v>Социальная политика</c:v>
                </c:pt>
              </c:strCache>
            </c:strRef>
          </c:cat>
          <c:val>
            <c:numRef>
              <c:f>Лист1!$D$2:$D$8</c:f>
              <c:numCache>
                <c:formatCode>0.0%</c:formatCode>
                <c:ptCount val="7"/>
                <c:pt idx="0">
                  <c:v>0.25271079626013554</c:v>
                </c:pt>
                <c:pt idx="1">
                  <c:v>2.0863922821145477E-3</c:v>
                </c:pt>
                <c:pt idx="2">
                  <c:v>2.5733012427531297E-4</c:v>
                </c:pt>
                <c:pt idx="3">
                  <c:v>0.70521320557649525</c:v>
                </c:pt>
                <c:pt idx="4">
                  <c:v>1.8901149912457303E-2</c:v>
                </c:pt>
                <c:pt idx="5">
                  <c:v>8.0000000000000002E-3</c:v>
                </c:pt>
                <c:pt idx="6">
                  <c:v>1.8383966819551036E-2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BA9D-526D-41A7-BCE7-7DD0E924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16919</TotalTime>
  <Pages>20</Pages>
  <Words>7175</Words>
  <Characters>40903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osmolovskayaev</dc:creator>
  <cp:keywords/>
  <dc:description/>
  <cp:lastModifiedBy>Егорова Лилия Викторовна</cp:lastModifiedBy>
  <cp:revision>420</cp:revision>
  <cp:lastPrinted>2020-11-10T13:13:00Z</cp:lastPrinted>
  <dcterms:created xsi:type="dcterms:W3CDTF">2014-05-05T11:47:00Z</dcterms:created>
  <dcterms:modified xsi:type="dcterms:W3CDTF">2020-11-10T13:14:00Z</dcterms:modified>
</cp:coreProperties>
</file>